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6AB77" w14:textId="77777777" w:rsidR="000430C8" w:rsidRDefault="000430C8" w:rsidP="000430C8">
      <w:pPr>
        <w:spacing w:after="200"/>
        <w:rPr>
          <w:rFonts w:ascii="Arial" w:eastAsia="Calibri" w:hAnsi="Arial" w:cs="Arial"/>
          <w:b/>
          <w:sz w:val="22"/>
          <w:szCs w:val="22"/>
          <w:u w:val="single"/>
          <w:lang w:eastAsia="en-US"/>
        </w:rPr>
      </w:pPr>
    </w:p>
    <w:p w14:paraId="4519E0B2"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8"/>
          <w:szCs w:val="28"/>
        </w:rPr>
      </w:pPr>
      <w:r w:rsidRPr="00851F5D">
        <w:rPr>
          <w:rStyle w:val="normaltextrun"/>
          <w:rFonts w:ascii="Arial" w:hAnsi="Arial" w:cs="Arial"/>
          <w:sz w:val="28"/>
          <w:szCs w:val="28"/>
        </w:rPr>
        <w:t>Ausbauoffensive mit rotem Leichtbeton </w:t>
      </w:r>
      <w:r w:rsidRPr="00851F5D">
        <w:rPr>
          <w:rStyle w:val="eop"/>
          <w:rFonts w:ascii="Arial" w:hAnsi="Arial" w:cs="Arial"/>
          <w:sz w:val="28"/>
          <w:szCs w:val="28"/>
        </w:rPr>
        <w:t> </w:t>
      </w:r>
    </w:p>
    <w:p w14:paraId="0CCDF14C"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b/>
          <w:bCs/>
          <w:sz w:val="22"/>
          <w:szCs w:val="22"/>
        </w:rPr>
        <w:t>Moderne Energiestation für Geothermie in München</w:t>
      </w:r>
      <w:r w:rsidRPr="00851F5D">
        <w:rPr>
          <w:rStyle w:val="eop"/>
          <w:rFonts w:ascii="Arial" w:hAnsi="Arial" w:cs="Arial"/>
          <w:sz w:val="22"/>
          <w:szCs w:val="22"/>
        </w:rPr>
        <w:t> </w:t>
      </w:r>
    </w:p>
    <w:p w14:paraId="53AEA1E9"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i/>
          <w:iCs/>
          <w:sz w:val="22"/>
          <w:szCs w:val="22"/>
        </w:rPr>
        <w:t>Das neue Technikgebäude der Stadtwerke München nimmt am Energiestandort Süd die komplette Anlagentechnik für die Übertragung der dort gewonnenen Geothermie ins Fernwärmenetz auf. Der moderne Funktionsbau aus rot eingefärbtem Leichtbeton von Heidelberger Beton harmoniert mit den bestehenden Ziegelbauten der näheren Umgebung.</w:t>
      </w:r>
      <w:r w:rsidRPr="00851F5D">
        <w:rPr>
          <w:rStyle w:val="eop"/>
          <w:rFonts w:ascii="Arial" w:hAnsi="Arial" w:cs="Arial"/>
          <w:sz w:val="22"/>
          <w:szCs w:val="22"/>
        </w:rPr>
        <w:t> </w:t>
      </w:r>
    </w:p>
    <w:p w14:paraId="6D865569"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eop"/>
          <w:rFonts w:ascii="Arial" w:hAnsi="Arial" w:cs="Arial"/>
          <w:sz w:val="22"/>
          <w:szCs w:val="22"/>
        </w:rPr>
        <w:t> </w:t>
      </w:r>
    </w:p>
    <w:p w14:paraId="08201290" w14:textId="5BDFA7C2" w:rsidR="00851F5D" w:rsidRPr="00851F5D" w:rsidRDefault="7D87692B" w:rsidP="01BF689E">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normaltextrun"/>
          <w:rFonts w:ascii="Arial" w:hAnsi="Arial" w:cs="Arial"/>
          <w:sz w:val="22"/>
          <w:szCs w:val="22"/>
        </w:rPr>
        <w:t xml:space="preserve">Am Heizkraftwerk Süd im Münchner Stadtteil Sendling entsteht eine </w:t>
      </w:r>
      <w:proofErr w:type="spellStart"/>
      <w:r w:rsidRPr="01BF689E">
        <w:rPr>
          <w:rStyle w:val="normaltextrun"/>
          <w:rFonts w:ascii="Arial" w:hAnsi="Arial" w:cs="Arial"/>
          <w:sz w:val="22"/>
          <w:szCs w:val="22"/>
        </w:rPr>
        <w:t>Geothermieanlage</w:t>
      </w:r>
      <w:proofErr w:type="spellEnd"/>
      <w:r w:rsidRPr="01BF689E">
        <w:rPr>
          <w:rStyle w:val="normaltextrun"/>
          <w:rFonts w:ascii="Arial" w:hAnsi="Arial" w:cs="Arial"/>
          <w:sz w:val="22"/>
          <w:szCs w:val="22"/>
        </w:rPr>
        <w:t>, die deutschlandweit ihresgleichen sucht. Ziel der Bauherrin, den Stadtwerken München (SWM) ist es, bis spätestens 2040 den Münchner Bedarf an Fernwärme CO</w:t>
      </w:r>
      <w:r w:rsidRPr="01BF689E">
        <w:rPr>
          <w:rStyle w:val="normaltextrun"/>
          <w:rFonts w:ascii="Arial" w:hAnsi="Arial" w:cs="Arial"/>
          <w:sz w:val="22"/>
          <w:szCs w:val="22"/>
          <w:vertAlign w:val="subscript"/>
        </w:rPr>
        <w:t>2</w:t>
      </w:r>
      <w:r w:rsidRPr="01BF689E">
        <w:rPr>
          <w:rStyle w:val="normaltextrun"/>
          <w:rFonts w:ascii="Arial" w:hAnsi="Arial" w:cs="Arial"/>
          <w:sz w:val="22"/>
          <w:szCs w:val="22"/>
        </w:rPr>
        <w:t xml:space="preserve">-neutral zu decken. Die Anlage mit ihrem roten Technikgebäude ist ein weiterer großer Schritt in diese Richtung. </w:t>
      </w:r>
    </w:p>
    <w:p w14:paraId="7AB031B4" w14:textId="12026E0A" w:rsidR="00851F5D" w:rsidRPr="00851F5D" w:rsidRDefault="00851F5D" w:rsidP="01BF689E">
      <w:pPr>
        <w:pStyle w:val="paragraph"/>
        <w:spacing w:before="0" w:beforeAutospacing="0" w:after="0" w:afterAutospacing="0" w:line="360" w:lineRule="auto"/>
        <w:ind w:right="270"/>
        <w:jc w:val="both"/>
        <w:textAlignment w:val="baseline"/>
        <w:rPr>
          <w:rStyle w:val="normaltextrun"/>
          <w:rFonts w:ascii="Arial" w:hAnsi="Arial" w:cs="Arial"/>
          <w:sz w:val="22"/>
          <w:szCs w:val="22"/>
        </w:rPr>
      </w:pPr>
    </w:p>
    <w:p w14:paraId="4F448A26" w14:textId="6202DA7F" w:rsidR="00851F5D" w:rsidRPr="00851F5D" w:rsidRDefault="7D87692B" w:rsidP="01BF689E">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normaltextrun"/>
          <w:rFonts w:ascii="Arial" w:hAnsi="Arial" w:cs="Arial"/>
          <w:sz w:val="22"/>
          <w:szCs w:val="22"/>
        </w:rPr>
        <w:t>Die SWM haben mit dem Standort Großes vor. „Wir bauen die erneuerbaren Energien ganzheitlich aus – also im Strom - wie auch im Wärmebereich. Im Wärmebereich wird die meiste Energie verbraucht. Den wesentlichen Beitrag zur Münchner Wärmewende wird die Geothermie liefern“, begründet Helge-</w:t>
      </w:r>
      <w:proofErr w:type="spellStart"/>
      <w:r w:rsidRPr="01BF689E">
        <w:rPr>
          <w:rStyle w:val="normaltextrun"/>
          <w:rFonts w:ascii="Arial" w:hAnsi="Arial" w:cs="Arial"/>
          <w:sz w:val="22"/>
          <w:szCs w:val="22"/>
        </w:rPr>
        <w:t>Uve</w:t>
      </w:r>
      <w:proofErr w:type="spellEnd"/>
      <w:r w:rsidRPr="01BF689E">
        <w:rPr>
          <w:rStyle w:val="normaltextrun"/>
          <w:rFonts w:ascii="Arial" w:hAnsi="Arial" w:cs="Arial"/>
          <w:sz w:val="22"/>
          <w:szCs w:val="22"/>
        </w:rPr>
        <w:t xml:space="preserve"> Braun, Technischer SWM-Geschäftsführer, die aktuellen Baumaßnahmen seines Unternehmens. Mit der neuen </w:t>
      </w:r>
      <w:proofErr w:type="spellStart"/>
      <w:r w:rsidRPr="01BF689E">
        <w:rPr>
          <w:rStyle w:val="normaltextrun"/>
          <w:rFonts w:ascii="Arial" w:hAnsi="Arial" w:cs="Arial"/>
          <w:sz w:val="22"/>
          <w:szCs w:val="22"/>
        </w:rPr>
        <w:t>Geothermieanlage</w:t>
      </w:r>
      <w:proofErr w:type="spellEnd"/>
      <w:r w:rsidRPr="01BF689E">
        <w:rPr>
          <w:rStyle w:val="normaltextrun"/>
          <w:rFonts w:ascii="Arial" w:hAnsi="Arial" w:cs="Arial"/>
          <w:sz w:val="22"/>
          <w:szCs w:val="22"/>
        </w:rPr>
        <w:t xml:space="preserve"> können künftig mehr als 80.000 Münchnerinnen und Münchner mit </w:t>
      </w:r>
      <w:proofErr w:type="spellStart"/>
      <w:r w:rsidRPr="01BF689E">
        <w:rPr>
          <w:rStyle w:val="normaltextrun"/>
          <w:rFonts w:ascii="Arial" w:hAnsi="Arial" w:cs="Arial"/>
          <w:sz w:val="22"/>
          <w:szCs w:val="22"/>
        </w:rPr>
        <w:t>Ökowärme</w:t>
      </w:r>
      <w:proofErr w:type="spellEnd"/>
      <w:r w:rsidRPr="01BF689E">
        <w:rPr>
          <w:rStyle w:val="normaltextrun"/>
          <w:rFonts w:ascii="Arial" w:hAnsi="Arial" w:cs="Arial"/>
          <w:sz w:val="22"/>
          <w:szCs w:val="22"/>
        </w:rPr>
        <w:t xml:space="preserve"> versorgt werden. Die Anlage ist die jüngste von bislang sechs </w:t>
      </w:r>
      <w:proofErr w:type="spellStart"/>
      <w:r w:rsidRPr="01BF689E">
        <w:rPr>
          <w:rStyle w:val="normaltextrun"/>
          <w:rFonts w:ascii="Arial" w:hAnsi="Arial" w:cs="Arial"/>
          <w:sz w:val="22"/>
          <w:szCs w:val="22"/>
        </w:rPr>
        <w:t>Geothermianlagen</w:t>
      </w:r>
      <w:proofErr w:type="spellEnd"/>
      <w:r w:rsidRPr="01BF689E">
        <w:rPr>
          <w:rStyle w:val="normaltextrun"/>
          <w:rFonts w:ascii="Arial" w:hAnsi="Arial" w:cs="Arial"/>
          <w:sz w:val="22"/>
          <w:szCs w:val="22"/>
        </w:rPr>
        <w:t>, mit denen die Stadtwerke ihre Ausbauoffensive in Richtung erneuerbare Energien und CO</w:t>
      </w:r>
      <w:r w:rsidRPr="01BF689E">
        <w:rPr>
          <w:rStyle w:val="normaltextrun"/>
          <w:rFonts w:ascii="Arial" w:hAnsi="Arial" w:cs="Arial"/>
          <w:sz w:val="22"/>
          <w:szCs w:val="22"/>
          <w:vertAlign w:val="subscript"/>
        </w:rPr>
        <w:t>2</w:t>
      </w:r>
      <w:r w:rsidRPr="01BF689E">
        <w:rPr>
          <w:rStyle w:val="normaltextrun"/>
          <w:rFonts w:ascii="Arial" w:hAnsi="Arial" w:cs="Arial"/>
          <w:sz w:val="22"/>
          <w:szCs w:val="22"/>
        </w:rPr>
        <w:t>-neutrale Energieversorgung im Wärmebereich vorantreiben. </w:t>
      </w:r>
      <w:r w:rsidRPr="01BF689E">
        <w:rPr>
          <w:rStyle w:val="eop"/>
          <w:rFonts w:ascii="Arial" w:hAnsi="Arial" w:cs="Arial"/>
          <w:sz w:val="22"/>
          <w:szCs w:val="22"/>
        </w:rPr>
        <w:t> </w:t>
      </w:r>
    </w:p>
    <w:p w14:paraId="2F5D59A2" w14:textId="42A677D9" w:rsidR="00851F5D" w:rsidRPr="00851F5D" w:rsidRDefault="7D87692B" w:rsidP="01BF689E">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eop"/>
          <w:rFonts w:ascii="Arial" w:hAnsi="Arial" w:cs="Arial"/>
          <w:sz w:val="22"/>
          <w:szCs w:val="22"/>
        </w:rPr>
        <w:t>  </w:t>
      </w:r>
    </w:p>
    <w:p w14:paraId="2B4464AF" w14:textId="77777777" w:rsidR="00851F5D" w:rsidRPr="00851F5D" w:rsidRDefault="7D87692B" w:rsidP="00851F5D">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normaltextrun"/>
          <w:rFonts w:ascii="Arial" w:hAnsi="Arial" w:cs="Arial"/>
          <w:b/>
          <w:bCs/>
          <w:sz w:val="22"/>
          <w:szCs w:val="22"/>
        </w:rPr>
        <w:t>Rot eingefärbter Leichtbeton für modernes Technikgebäude</w:t>
      </w:r>
      <w:r w:rsidRPr="01BF689E">
        <w:rPr>
          <w:rStyle w:val="eop"/>
          <w:rFonts w:ascii="Arial" w:hAnsi="Arial" w:cs="Arial"/>
          <w:sz w:val="22"/>
          <w:szCs w:val="22"/>
        </w:rPr>
        <w:t> </w:t>
      </w:r>
    </w:p>
    <w:p w14:paraId="79D75654" w14:textId="54A87D9E" w:rsidR="00851F5D" w:rsidRPr="00851F5D" w:rsidRDefault="7D87692B" w:rsidP="01BF689E">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normaltextrun"/>
          <w:rFonts w:ascii="Arial" w:hAnsi="Arial" w:cs="Arial"/>
          <w:sz w:val="22"/>
          <w:szCs w:val="22"/>
        </w:rPr>
        <w:t>Bei der Gestaltung des Neubaus gelang es dem beauftragten Architekturbüro Straub aus München</w:t>
      </w:r>
      <w:r w:rsidR="01BF689E" w:rsidRPr="01BF689E">
        <w:rPr>
          <w:rStyle w:val="normaltextrun"/>
          <w:rFonts w:ascii="Arial" w:hAnsi="Arial" w:cs="Arial"/>
          <w:sz w:val="22"/>
          <w:szCs w:val="22"/>
        </w:rPr>
        <w:t xml:space="preserve"> m</w:t>
      </w:r>
      <w:r w:rsidRPr="01BF689E">
        <w:rPr>
          <w:rStyle w:val="normaltextrun"/>
          <w:rFonts w:ascii="Arial" w:hAnsi="Arial" w:cs="Arial"/>
          <w:sz w:val="22"/>
          <w:szCs w:val="22"/>
        </w:rPr>
        <w:t xml:space="preserve">it einer Entscheidung für rot eingefärbten, strukturierten Leichtbeton die Anmutung der nahegelegenen Ziegelfassaden formal aufzugreifen und modern zu interpretieren. Der rote Sichtbetonbau ist ein reines Technikgebäude, das zur Einbindung der </w:t>
      </w:r>
      <w:proofErr w:type="spellStart"/>
      <w:r w:rsidRPr="01BF689E">
        <w:rPr>
          <w:rStyle w:val="normaltextrun"/>
          <w:rFonts w:ascii="Arial" w:hAnsi="Arial" w:cs="Arial"/>
          <w:sz w:val="22"/>
          <w:szCs w:val="22"/>
        </w:rPr>
        <w:t>Geothermieanlage</w:t>
      </w:r>
      <w:proofErr w:type="spellEnd"/>
      <w:r w:rsidRPr="01BF689E">
        <w:rPr>
          <w:rStyle w:val="normaltextrun"/>
          <w:rFonts w:ascii="Arial" w:hAnsi="Arial" w:cs="Arial"/>
          <w:sz w:val="22"/>
          <w:szCs w:val="22"/>
        </w:rPr>
        <w:t xml:space="preserve"> ins Fernwärmenetz dient. Der 70 mal 24 Meter lange und rund 15 Meter hohe Flachdachbau beherbergt den Elektrogebäudeteil, die Pumpenhalle und das </w:t>
      </w:r>
      <w:r w:rsidRPr="01BF689E">
        <w:rPr>
          <w:rStyle w:val="normaltextrun"/>
          <w:rFonts w:ascii="Arial" w:hAnsi="Arial" w:cs="Arial"/>
          <w:sz w:val="22"/>
          <w:szCs w:val="22"/>
        </w:rPr>
        <w:lastRenderedPageBreak/>
        <w:t>Thermalwassergebäude. Aus Brandschutzgründen wurden Elektro- und Thermalwassergebäude komplett aus Beton errichtet, während die Pumpenhalle sich als Stahlkonstruktion zeigt. Teilweise wurde der Betonbau mit Metallfassaden bekleidet, ebenso wie die schmale Verlängerung des Gebäudes, der angedockte Stahlbau. Die durchlaufende Bodenplatte, ein anspruchsvolles, sehr stark bewehrtes Maschinenfundament mit äußerst strengen Maßtoleranzen, die massiven Innenwände und die Decken wurden vor Ort mit Normalbeton von Heidelberger Beton gegossen.</w:t>
      </w:r>
      <w:r w:rsidRPr="01BF689E">
        <w:rPr>
          <w:rStyle w:val="eop"/>
          <w:rFonts w:ascii="Arial" w:hAnsi="Arial" w:cs="Arial"/>
          <w:sz w:val="22"/>
          <w:szCs w:val="22"/>
        </w:rPr>
        <w:t> </w:t>
      </w:r>
    </w:p>
    <w:p w14:paraId="5517BCAA"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eop"/>
          <w:rFonts w:ascii="Arial" w:hAnsi="Arial" w:cs="Arial"/>
          <w:sz w:val="22"/>
          <w:szCs w:val="22"/>
        </w:rPr>
        <w:t> </w:t>
      </w:r>
    </w:p>
    <w:p w14:paraId="0AADB22F"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b/>
          <w:bCs/>
          <w:sz w:val="22"/>
          <w:szCs w:val="22"/>
        </w:rPr>
        <w:t>Leichtbeton in Sichtbetonqualität</w:t>
      </w:r>
      <w:r w:rsidRPr="00851F5D">
        <w:rPr>
          <w:rStyle w:val="eop"/>
          <w:rFonts w:ascii="Arial" w:hAnsi="Arial" w:cs="Arial"/>
          <w:sz w:val="22"/>
          <w:szCs w:val="22"/>
        </w:rPr>
        <w:t> </w:t>
      </w:r>
    </w:p>
    <w:p w14:paraId="4B5865E3" w14:textId="6AE9F471" w:rsidR="00851F5D" w:rsidRDefault="7D87692B" w:rsidP="01BF689E">
      <w:pPr>
        <w:pStyle w:val="paragraph"/>
        <w:spacing w:before="0" w:beforeAutospacing="0" w:after="0" w:afterAutospacing="0" w:line="360" w:lineRule="auto"/>
        <w:ind w:right="270"/>
        <w:jc w:val="both"/>
        <w:textAlignment w:val="baseline"/>
        <w:rPr>
          <w:rFonts w:ascii="Arial" w:hAnsi="Arial" w:cs="Arial"/>
          <w:sz w:val="22"/>
          <w:szCs w:val="22"/>
        </w:rPr>
      </w:pPr>
      <w:r w:rsidRPr="01BF689E">
        <w:rPr>
          <w:rStyle w:val="normaltextrun"/>
          <w:rFonts w:ascii="Arial" w:hAnsi="Arial" w:cs="Arial"/>
          <w:sz w:val="22"/>
          <w:szCs w:val="22"/>
        </w:rPr>
        <w:t xml:space="preserve">Die Art der Ausführung des strukturierten Leichtbetons in anspruchsvoller SB4-Sichtbetonqualität und seine ziegelrote Farbintensität entschied sich nach Begutachtung von rund fünf Quadratmeter großen, unterschiedlich ausgeführten Musterwänden. Für den einschaligen, 50 Zentimeter dicken Wandaufbau brachte der Generalunternehmer, die ausführende Pfeiffer Baugesellschaft aus Rosenheim, den Leichtbeton mit dem Hochbaukran und Betonkübel in bis zu acht Meter langen und bis zu sechs Meter hohen </w:t>
      </w:r>
      <w:proofErr w:type="spellStart"/>
      <w:r w:rsidRPr="01BF689E">
        <w:rPr>
          <w:rStyle w:val="normaltextrun"/>
          <w:rFonts w:ascii="Arial" w:hAnsi="Arial" w:cs="Arial"/>
          <w:sz w:val="22"/>
          <w:szCs w:val="22"/>
        </w:rPr>
        <w:t>Betonierabschnitten</w:t>
      </w:r>
      <w:proofErr w:type="spellEnd"/>
      <w:r w:rsidRPr="01BF689E">
        <w:rPr>
          <w:rStyle w:val="normaltextrun"/>
          <w:rFonts w:ascii="Arial" w:hAnsi="Arial" w:cs="Arial"/>
          <w:sz w:val="22"/>
          <w:szCs w:val="22"/>
        </w:rPr>
        <w:t xml:space="preserve"> ein. Die Verdichtung erfolgte mit Hochfrequenzinnenrüttlern und Schalungsaußenrüttlern. „Die verarbeitungsfreundliche Konsistenz des Leichtbetons mit einer leichten Gesteinskörnung aus </w:t>
      </w:r>
      <w:proofErr w:type="spellStart"/>
      <w:r w:rsidRPr="01BF689E">
        <w:rPr>
          <w:rStyle w:val="normaltextrun"/>
          <w:rFonts w:ascii="Arial" w:hAnsi="Arial" w:cs="Arial"/>
          <w:sz w:val="22"/>
          <w:szCs w:val="22"/>
        </w:rPr>
        <w:t>Blähsand</w:t>
      </w:r>
      <w:proofErr w:type="spellEnd"/>
      <w:r w:rsidRPr="01BF689E">
        <w:rPr>
          <w:rStyle w:val="normaltextrun"/>
          <w:rFonts w:ascii="Arial" w:hAnsi="Arial" w:cs="Arial"/>
          <w:sz w:val="22"/>
          <w:szCs w:val="22"/>
        </w:rPr>
        <w:t xml:space="preserve"> und Blähton und relativ schneller Festigkeitsentwicklung erleichterte den Arbeitsablauf“, erinnert sich Christoph Wirth, Gruppenleiter Hochbau von der Pfeiffer Baugesellschaft, die den Rohbau in acht Monaten erstellte. Produziert und geliefert hat den speziellen Beton mit der Festigkeitsklasse LC25/28 und der Rohdichteklasse D1,6 Heidelberger Beton aus dem Lieferwerk </w:t>
      </w:r>
      <w:proofErr w:type="spellStart"/>
      <w:r w:rsidRPr="01BF689E">
        <w:rPr>
          <w:rStyle w:val="normaltextrun"/>
          <w:rFonts w:ascii="Arial" w:hAnsi="Arial" w:cs="Arial"/>
          <w:sz w:val="22"/>
          <w:szCs w:val="22"/>
        </w:rPr>
        <w:t>Zamilastraße</w:t>
      </w:r>
      <w:proofErr w:type="spellEnd"/>
      <w:r w:rsidRPr="01BF689E">
        <w:rPr>
          <w:rStyle w:val="normaltextrun"/>
          <w:rFonts w:ascii="Arial" w:hAnsi="Arial" w:cs="Arial"/>
          <w:sz w:val="22"/>
          <w:szCs w:val="22"/>
        </w:rPr>
        <w:t>/München. Dort war die Einfärbung auf Eisenoxidbasis in individueller rot-schwarzer Abmischung erfolgt. Das Betotech Baustofflabor, Bereich München, hatte im Vorfeld auf Farbmustern sieben mögliche Farbvarianten hergestellt, die auch der Entscheidungsfindung dienten. </w:t>
      </w:r>
      <w:r w:rsidRPr="01BF689E">
        <w:rPr>
          <w:rStyle w:val="eop"/>
          <w:rFonts w:ascii="Arial" w:hAnsi="Arial" w:cs="Arial"/>
          <w:sz w:val="22"/>
          <w:szCs w:val="22"/>
        </w:rPr>
        <w:t> </w:t>
      </w:r>
    </w:p>
    <w:p w14:paraId="3EF3A456" w14:textId="77777777" w:rsidR="00AF4C43" w:rsidRPr="00851F5D" w:rsidRDefault="00AF4C43" w:rsidP="00851F5D">
      <w:pPr>
        <w:pStyle w:val="paragraph"/>
        <w:spacing w:before="0" w:beforeAutospacing="0" w:after="0" w:afterAutospacing="0" w:line="360" w:lineRule="auto"/>
        <w:ind w:right="270"/>
        <w:jc w:val="both"/>
        <w:textAlignment w:val="baseline"/>
        <w:rPr>
          <w:rFonts w:ascii="Arial" w:hAnsi="Arial" w:cs="Arial"/>
          <w:sz w:val="22"/>
          <w:szCs w:val="22"/>
        </w:rPr>
      </w:pPr>
    </w:p>
    <w:p w14:paraId="194993E1"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b/>
          <w:bCs/>
          <w:sz w:val="22"/>
          <w:szCs w:val="22"/>
        </w:rPr>
        <w:t>Markante Fassadengestaltung</w:t>
      </w:r>
      <w:r w:rsidRPr="00851F5D">
        <w:rPr>
          <w:rStyle w:val="eop"/>
          <w:rFonts w:ascii="Arial" w:hAnsi="Arial" w:cs="Arial"/>
          <w:sz w:val="22"/>
          <w:szCs w:val="22"/>
        </w:rPr>
        <w:t> </w:t>
      </w:r>
    </w:p>
    <w:p w14:paraId="36BACD1F"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 xml:space="preserve">An der langen Betonfassade sah das Architekturbüro eine markante geriffelte Struktur ohne Fugen vor. Die Mitarbeitenden der Firma Pfeiffer legten daher zwei Meter große, wiederverwendbare Strukturmatrizen in die Trägerschalung ein, die sie auf Holzplatten </w:t>
      </w:r>
      <w:r w:rsidRPr="00851F5D">
        <w:rPr>
          <w:rStyle w:val="normaltextrun"/>
          <w:rFonts w:ascii="Arial" w:hAnsi="Arial" w:cs="Arial"/>
          <w:sz w:val="22"/>
          <w:szCs w:val="22"/>
        </w:rPr>
        <w:lastRenderedPageBreak/>
        <w:t>montiert hatten. Etwas kompliziert erwies sich die horizontal linienförmige Ausrichtung der Strukturmatrizen beim Ausschalen, aber sie gelang, wie gewünscht, fast übergangslos, fugenfrei. An der Fassade zeichnen sich lediglich, wie gewollt, die Konturen der Matrizenelemente leicht ab. Durch die starke Riffelung war das Erreichen der hohen Ausführungsqualität SB4 in der Fläche kein Problem. Gewünscht waren allerdings klare Kanten und präzise eingeschnittene, glatt geschalte Öffnungen, in die anschließend Metalllamellen eingefügt wurden. Die Befestigungspunkte wurden lokal mit Leichtbetonmörtel nachgearbeitet. Da bei diesem Vorgang Matrizenteile auf die Oberfläche gepresst wurden, sind diese Löcher nicht mehr sichtbar. Betoniert wurde bis zur Attika, die durch ein feines, farblich auf die Lamellen abgestimmtes Abschlussblech konturiert wird. Auch im Inneren ist der Bau betonsichtig. „Dieser Sichtbetonbau, kombiniert mit seinen leicht bräunlich eloxierten Lamellen und der silbernen Metallfassade, ist ein sehr gelungenes Gebäude“, resümiert Bauleiter Christoph Wirth. </w:t>
      </w:r>
      <w:r w:rsidRPr="00851F5D">
        <w:rPr>
          <w:rStyle w:val="eop"/>
          <w:rFonts w:ascii="Arial" w:hAnsi="Arial" w:cs="Arial"/>
          <w:sz w:val="22"/>
          <w:szCs w:val="22"/>
        </w:rPr>
        <w:t> </w:t>
      </w:r>
    </w:p>
    <w:p w14:paraId="375BE273" w14:textId="595D71F9" w:rsidR="00851F5D" w:rsidRPr="00851F5D" w:rsidRDefault="7D87692B" w:rsidP="01BF689E">
      <w:pPr>
        <w:pStyle w:val="paragraph"/>
        <w:spacing w:before="0" w:beforeAutospacing="0" w:after="0" w:afterAutospacing="0" w:line="360" w:lineRule="auto"/>
        <w:ind w:right="270"/>
        <w:jc w:val="right"/>
        <w:textAlignment w:val="baseline"/>
        <w:rPr>
          <w:rFonts w:ascii="Arial" w:hAnsi="Arial" w:cs="Arial"/>
          <w:sz w:val="22"/>
          <w:szCs w:val="22"/>
        </w:rPr>
      </w:pPr>
      <w:r w:rsidRPr="01BF689E">
        <w:rPr>
          <w:rStyle w:val="eop"/>
          <w:rFonts w:ascii="Arial" w:hAnsi="Arial" w:cs="Arial"/>
          <w:sz w:val="22"/>
          <w:szCs w:val="22"/>
        </w:rPr>
        <w:t> </w:t>
      </w:r>
      <w:r w:rsidR="3274C8BC" w:rsidRPr="01BF689E">
        <w:rPr>
          <w:rStyle w:val="eop"/>
          <w:rFonts w:ascii="Arial" w:hAnsi="Arial" w:cs="Arial"/>
          <w:sz w:val="22"/>
          <w:szCs w:val="22"/>
        </w:rPr>
        <w:t>Zeichen (5.293)</w:t>
      </w:r>
    </w:p>
    <w:p w14:paraId="5B0B147E" w14:textId="1722E4CA" w:rsidR="00851F5D" w:rsidRPr="00851F5D" w:rsidRDefault="0009118A" w:rsidP="01BF689E">
      <w:pPr>
        <w:pStyle w:val="paragraph"/>
        <w:spacing w:before="0" w:beforeAutospacing="0" w:after="0" w:afterAutospacing="0" w:line="360" w:lineRule="auto"/>
        <w:ind w:right="270"/>
        <w:jc w:val="both"/>
        <w:textAlignment w:val="baseline"/>
        <w:rPr>
          <w:rFonts w:ascii="Arial" w:hAnsi="Arial" w:cs="Arial"/>
          <w:sz w:val="22"/>
          <w:szCs w:val="22"/>
        </w:rPr>
      </w:pPr>
      <w:hyperlink r:id="rId9">
        <w:r w:rsidR="7D87692B" w:rsidRPr="01BF689E">
          <w:rPr>
            <w:rStyle w:val="Hyperlink"/>
            <w:rFonts w:ascii="Arial" w:hAnsi="Arial" w:cs="Arial"/>
            <w:sz w:val="22"/>
            <w:szCs w:val="22"/>
          </w:rPr>
          <w:t>swm.de</w:t>
        </w:r>
        <w:r w:rsidR="00851F5D">
          <w:br/>
        </w:r>
      </w:hyperlink>
      <w:hyperlink r:id="rId10">
        <w:r w:rsidR="7D87692B" w:rsidRPr="01BF689E">
          <w:rPr>
            <w:rStyle w:val="normaltextrun"/>
            <w:rFonts w:ascii="Arial" w:hAnsi="Arial" w:cs="Arial"/>
            <w:color w:val="0563C1"/>
            <w:sz w:val="22"/>
            <w:szCs w:val="22"/>
            <w:u w:val="single"/>
          </w:rPr>
          <w:t>robert.lukas@betotech.de</w:t>
        </w:r>
      </w:hyperlink>
      <w:r w:rsidR="7D87692B" w:rsidRPr="01BF689E">
        <w:rPr>
          <w:rStyle w:val="eop"/>
          <w:rFonts w:ascii="Arial" w:hAnsi="Arial" w:cs="Arial"/>
          <w:sz w:val="22"/>
          <w:szCs w:val="22"/>
        </w:rPr>
        <w:t> </w:t>
      </w:r>
    </w:p>
    <w:p w14:paraId="531E00E3" w14:textId="77777777" w:rsidR="00851F5D" w:rsidRPr="00851F5D" w:rsidRDefault="0009118A" w:rsidP="01BF689E">
      <w:pPr>
        <w:pStyle w:val="paragraph"/>
        <w:spacing w:before="0" w:beforeAutospacing="0" w:after="0" w:afterAutospacing="0" w:line="360" w:lineRule="auto"/>
        <w:ind w:right="270"/>
        <w:jc w:val="both"/>
        <w:textAlignment w:val="baseline"/>
        <w:rPr>
          <w:rFonts w:ascii="Arial" w:hAnsi="Arial" w:cs="Arial"/>
          <w:sz w:val="22"/>
          <w:szCs w:val="22"/>
        </w:rPr>
      </w:pPr>
      <w:hyperlink r:id="rId11">
        <w:r w:rsidR="7D87692B" w:rsidRPr="01BF689E">
          <w:rPr>
            <w:rStyle w:val="Hyperlink"/>
            <w:rFonts w:ascii="Arial" w:hAnsi="Arial" w:cs="Arial"/>
            <w:sz w:val="22"/>
            <w:szCs w:val="22"/>
          </w:rPr>
          <w:t>office@pfeifferbau.de</w:t>
        </w:r>
      </w:hyperlink>
      <w:r w:rsidR="7D87692B" w:rsidRPr="01BF689E">
        <w:rPr>
          <w:rStyle w:val="scxw234838111"/>
          <w:rFonts w:ascii="Arial" w:hAnsi="Arial" w:cs="Arial"/>
          <w:sz w:val="22"/>
          <w:szCs w:val="22"/>
        </w:rPr>
        <w:t> </w:t>
      </w:r>
      <w:r w:rsidR="00851F5D">
        <w:br/>
      </w:r>
      <w:r w:rsidR="7D87692B" w:rsidRPr="01BF689E">
        <w:rPr>
          <w:rStyle w:val="eop"/>
          <w:rFonts w:ascii="Arial" w:hAnsi="Arial" w:cs="Arial"/>
          <w:sz w:val="22"/>
          <w:szCs w:val="22"/>
        </w:rPr>
        <w:t> </w:t>
      </w:r>
    </w:p>
    <w:p w14:paraId="4114D982" w14:textId="77777777" w:rsidR="00851F5D" w:rsidRPr="00AF4C43"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u w:val="single"/>
        </w:rPr>
      </w:pPr>
      <w:r w:rsidRPr="00AF4C43">
        <w:rPr>
          <w:rStyle w:val="normaltextrun"/>
          <w:rFonts w:ascii="Arial" w:hAnsi="Arial" w:cs="Arial"/>
          <w:b/>
          <w:bCs/>
          <w:sz w:val="22"/>
          <w:szCs w:val="22"/>
          <w:u w:val="single"/>
        </w:rPr>
        <w:t>Objektsteckbrief</w:t>
      </w:r>
      <w:r w:rsidRPr="00AF4C43">
        <w:rPr>
          <w:rStyle w:val="eop"/>
          <w:rFonts w:ascii="Arial" w:hAnsi="Arial" w:cs="Arial"/>
          <w:sz w:val="22"/>
          <w:szCs w:val="22"/>
          <w:u w:val="single"/>
        </w:rPr>
        <w:t> </w:t>
      </w:r>
    </w:p>
    <w:p w14:paraId="57E93049" w14:textId="6E44CAE5"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Projekt</w:t>
      </w:r>
      <w:r w:rsidRPr="00851F5D">
        <w:rPr>
          <w:rStyle w:val="tabchar"/>
          <w:rFonts w:ascii="Arial" w:hAnsi="Arial" w:cs="Arial"/>
          <w:sz w:val="22"/>
          <w:szCs w:val="22"/>
        </w:rPr>
        <w:t xml:space="preserve"> </w:t>
      </w:r>
      <w:r w:rsidR="00AF4C43">
        <w:rPr>
          <w:rStyle w:val="tabchar"/>
          <w:rFonts w:ascii="Arial" w:hAnsi="Arial" w:cs="Arial"/>
          <w:sz w:val="22"/>
          <w:szCs w:val="22"/>
        </w:rPr>
        <w:tab/>
      </w:r>
      <w:r w:rsidR="00AF4C43">
        <w:rPr>
          <w:rStyle w:val="tabchar"/>
          <w:rFonts w:ascii="Arial" w:hAnsi="Arial" w:cs="Arial"/>
          <w:sz w:val="22"/>
          <w:szCs w:val="22"/>
        </w:rPr>
        <w:tab/>
      </w:r>
      <w:r w:rsidRPr="00851F5D">
        <w:rPr>
          <w:rStyle w:val="normaltextrun"/>
          <w:rFonts w:ascii="Arial" w:hAnsi="Arial" w:cs="Arial"/>
          <w:sz w:val="22"/>
          <w:szCs w:val="22"/>
        </w:rPr>
        <w:t>Technikgebäude am Energiestandort Süd, München</w:t>
      </w:r>
      <w:r w:rsidRPr="00851F5D">
        <w:rPr>
          <w:rStyle w:val="eop"/>
          <w:rFonts w:ascii="Arial" w:hAnsi="Arial" w:cs="Arial"/>
          <w:sz w:val="22"/>
          <w:szCs w:val="22"/>
        </w:rPr>
        <w:t> </w:t>
      </w:r>
    </w:p>
    <w:p w14:paraId="27EE351E" w14:textId="11663ED2"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Bauherr</w:t>
      </w:r>
      <w:r w:rsidRPr="00851F5D">
        <w:rPr>
          <w:rStyle w:val="tabchar"/>
          <w:rFonts w:ascii="Arial" w:hAnsi="Arial" w:cs="Arial"/>
          <w:sz w:val="22"/>
          <w:szCs w:val="22"/>
        </w:rPr>
        <w:t xml:space="preserve"> </w:t>
      </w:r>
      <w:r w:rsidR="00AF4C43">
        <w:rPr>
          <w:rStyle w:val="tabchar"/>
          <w:rFonts w:ascii="Arial" w:hAnsi="Arial" w:cs="Arial"/>
          <w:sz w:val="22"/>
          <w:szCs w:val="22"/>
        </w:rPr>
        <w:tab/>
      </w:r>
      <w:r w:rsidR="00AF4C43">
        <w:rPr>
          <w:rStyle w:val="tabchar"/>
          <w:rFonts w:ascii="Arial" w:hAnsi="Arial" w:cs="Arial"/>
          <w:sz w:val="22"/>
          <w:szCs w:val="22"/>
        </w:rPr>
        <w:tab/>
      </w:r>
      <w:r w:rsidRPr="00851F5D">
        <w:rPr>
          <w:rStyle w:val="normaltextrun"/>
          <w:rFonts w:ascii="Arial" w:hAnsi="Arial" w:cs="Arial"/>
          <w:sz w:val="22"/>
          <w:szCs w:val="22"/>
        </w:rPr>
        <w:t>SWM – Stadtwerke München</w:t>
      </w:r>
      <w:r w:rsidRPr="00851F5D">
        <w:rPr>
          <w:rStyle w:val="eop"/>
          <w:rFonts w:ascii="Arial" w:hAnsi="Arial" w:cs="Arial"/>
          <w:sz w:val="22"/>
          <w:szCs w:val="22"/>
        </w:rPr>
        <w:t> </w:t>
      </w:r>
    </w:p>
    <w:p w14:paraId="78787625" w14:textId="7389F0FF"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Architekten</w:t>
      </w:r>
      <w:r w:rsidRPr="00851F5D">
        <w:rPr>
          <w:rStyle w:val="tabchar"/>
          <w:rFonts w:ascii="Arial" w:hAnsi="Arial" w:cs="Arial"/>
          <w:sz w:val="22"/>
          <w:szCs w:val="22"/>
        </w:rPr>
        <w:t xml:space="preserve"> </w:t>
      </w:r>
      <w:r w:rsidR="00AF4C43">
        <w:rPr>
          <w:rStyle w:val="tabchar"/>
          <w:rFonts w:ascii="Arial" w:hAnsi="Arial" w:cs="Arial"/>
          <w:sz w:val="22"/>
          <w:szCs w:val="22"/>
        </w:rPr>
        <w:tab/>
      </w:r>
      <w:r w:rsidR="00AF4C43">
        <w:rPr>
          <w:rStyle w:val="tabchar"/>
          <w:rFonts w:ascii="Arial" w:hAnsi="Arial" w:cs="Arial"/>
          <w:sz w:val="22"/>
          <w:szCs w:val="22"/>
        </w:rPr>
        <w:tab/>
      </w:r>
      <w:proofErr w:type="spellStart"/>
      <w:r w:rsidRPr="00851F5D">
        <w:rPr>
          <w:rStyle w:val="normaltextrun"/>
          <w:rFonts w:ascii="Arial" w:hAnsi="Arial" w:cs="Arial"/>
          <w:sz w:val="22"/>
          <w:szCs w:val="22"/>
        </w:rPr>
        <w:t>straub</w:t>
      </w:r>
      <w:proofErr w:type="spellEnd"/>
      <w:r w:rsidRPr="00851F5D">
        <w:rPr>
          <w:rStyle w:val="normaltextrun"/>
          <w:rFonts w:ascii="Arial" w:hAnsi="Arial" w:cs="Arial"/>
          <w:sz w:val="22"/>
          <w:szCs w:val="22"/>
        </w:rPr>
        <w:t xml:space="preserve"> </w:t>
      </w:r>
      <w:proofErr w:type="spellStart"/>
      <w:r w:rsidRPr="00851F5D">
        <w:rPr>
          <w:rStyle w:val="normaltextrun"/>
          <w:rFonts w:ascii="Arial" w:hAnsi="Arial" w:cs="Arial"/>
          <w:sz w:val="22"/>
          <w:szCs w:val="22"/>
        </w:rPr>
        <w:t>architekten</w:t>
      </w:r>
      <w:proofErr w:type="spellEnd"/>
      <w:r w:rsidRPr="00851F5D">
        <w:rPr>
          <w:rStyle w:val="normaltextrun"/>
          <w:rFonts w:ascii="Arial" w:hAnsi="Arial" w:cs="Arial"/>
          <w:sz w:val="22"/>
          <w:szCs w:val="22"/>
        </w:rPr>
        <w:t xml:space="preserve"> </w:t>
      </w:r>
      <w:proofErr w:type="spellStart"/>
      <w:r w:rsidRPr="00851F5D">
        <w:rPr>
          <w:rStyle w:val="normaltextrun"/>
          <w:rFonts w:ascii="Arial" w:hAnsi="Arial" w:cs="Arial"/>
          <w:sz w:val="22"/>
          <w:szCs w:val="22"/>
        </w:rPr>
        <w:t>bda</w:t>
      </w:r>
      <w:proofErr w:type="spellEnd"/>
      <w:r w:rsidRPr="00851F5D">
        <w:rPr>
          <w:rStyle w:val="normaltextrun"/>
          <w:rFonts w:ascii="Arial" w:hAnsi="Arial" w:cs="Arial"/>
          <w:sz w:val="22"/>
          <w:szCs w:val="22"/>
        </w:rPr>
        <w:t xml:space="preserve"> und stadtplaner, München </w:t>
      </w:r>
      <w:r w:rsidRPr="00851F5D">
        <w:rPr>
          <w:rStyle w:val="eop"/>
          <w:rFonts w:ascii="Arial" w:hAnsi="Arial" w:cs="Arial"/>
          <w:sz w:val="22"/>
          <w:szCs w:val="22"/>
        </w:rPr>
        <w:t> </w:t>
      </w:r>
    </w:p>
    <w:p w14:paraId="405956C3" w14:textId="0DEF5BD4"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Bauunternehmen</w:t>
      </w:r>
      <w:r w:rsidRPr="00851F5D">
        <w:rPr>
          <w:rStyle w:val="tabchar"/>
          <w:rFonts w:ascii="Arial" w:hAnsi="Arial" w:cs="Arial"/>
          <w:sz w:val="22"/>
          <w:szCs w:val="22"/>
        </w:rPr>
        <w:t xml:space="preserve"> </w:t>
      </w:r>
      <w:r w:rsidR="00AF4C43">
        <w:rPr>
          <w:rStyle w:val="tabchar"/>
          <w:rFonts w:ascii="Arial" w:hAnsi="Arial" w:cs="Arial"/>
          <w:sz w:val="22"/>
          <w:szCs w:val="22"/>
        </w:rPr>
        <w:tab/>
      </w:r>
      <w:r w:rsidRPr="00851F5D">
        <w:rPr>
          <w:rStyle w:val="normaltextrun"/>
          <w:rFonts w:ascii="Arial" w:hAnsi="Arial" w:cs="Arial"/>
          <w:sz w:val="22"/>
          <w:szCs w:val="22"/>
        </w:rPr>
        <w:t>PFEIFFER BAUGESELLSCHAFT MBH, München</w:t>
      </w:r>
      <w:r w:rsidRPr="00851F5D">
        <w:rPr>
          <w:rStyle w:val="eop"/>
          <w:rFonts w:ascii="Arial" w:hAnsi="Arial" w:cs="Arial"/>
          <w:sz w:val="22"/>
          <w:szCs w:val="22"/>
        </w:rPr>
        <w:t> </w:t>
      </w:r>
    </w:p>
    <w:p w14:paraId="3E625147" w14:textId="79ED6849" w:rsidR="00851F5D" w:rsidRPr="00851F5D" w:rsidRDefault="00851F5D" w:rsidP="65D0818B">
      <w:pPr>
        <w:pStyle w:val="paragraph"/>
        <w:spacing w:before="0" w:beforeAutospacing="0" w:after="0" w:afterAutospacing="0" w:line="360" w:lineRule="auto"/>
        <w:ind w:left="2124" w:right="270" w:hanging="2124"/>
        <w:textAlignment w:val="baseline"/>
        <w:rPr>
          <w:rFonts w:ascii="Arial" w:hAnsi="Arial" w:cs="Arial"/>
          <w:sz w:val="22"/>
          <w:szCs w:val="22"/>
        </w:rPr>
      </w:pPr>
      <w:r w:rsidRPr="65D0818B">
        <w:rPr>
          <w:rStyle w:val="normaltextrun"/>
          <w:rFonts w:ascii="Arial" w:hAnsi="Arial" w:cs="Arial"/>
          <w:sz w:val="22"/>
          <w:szCs w:val="22"/>
        </w:rPr>
        <w:t>Beton</w:t>
      </w:r>
      <w:r w:rsidRPr="65D0818B">
        <w:rPr>
          <w:rStyle w:val="tabchar"/>
          <w:rFonts w:ascii="Arial" w:hAnsi="Arial" w:cs="Arial"/>
          <w:sz w:val="22"/>
          <w:szCs w:val="22"/>
        </w:rPr>
        <w:t xml:space="preserve"> </w:t>
      </w:r>
      <w:r>
        <w:tab/>
      </w:r>
      <w:r w:rsidR="00AF4C43" w:rsidRPr="65D0818B">
        <w:rPr>
          <w:rStyle w:val="normaltextrun"/>
          <w:rFonts w:ascii="Arial" w:hAnsi="Arial" w:cs="Arial"/>
          <w:sz w:val="22"/>
          <w:szCs w:val="22"/>
        </w:rPr>
        <w:t xml:space="preserve">800 m3 Leichtbeton Festigkeitsklasse LC 25/28, D1,6, F4, XC4, </w:t>
      </w:r>
      <w:proofErr w:type="spellStart"/>
      <w:r w:rsidR="00AF4C43" w:rsidRPr="65D0818B">
        <w:rPr>
          <w:rStyle w:val="normaltextrun"/>
          <w:rFonts w:ascii="Arial" w:hAnsi="Arial" w:cs="Arial"/>
          <w:sz w:val="22"/>
          <w:szCs w:val="22"/>
        </w:rPr>
        <w:t>Größtkorn</w:t>
      </w:r>
      <w:proofErr w:type="spellEnd"/>
      <w:r w:rsidR="00AF4C43" w:rsidRPr="65D0818B">
        <w:rPr>
          <w:rStyle w:val="normaltextrun"/>
          <w:rFonts w:ascii="Arial" w:hAnsi="Arial" w:cs="Arial"/>
          <w:sz w:val="22"/>
          <w:szCs w:val="22"/>
        </w:rPr>
        <w:t xml:space="preserve"> 10 mm </w:t>
      </w:r>
      <w:r w:rsidRPr="65D0818B">
        <w:rPr>
          <w:rStyle w:val="normaltextrun"/>
          <w:rFonts w:ascii="Arial" w:hAnsi="Arial" w:cs="Arial"/>
          <w:sz w:val="22"/>
          <w:szCs w:val="22"/>
        </w:rPr>
        <w:t xml:space="preserve">Heidelberger Beton GmbH, </w:t>
      </w:r>
      <w:r w:rsidRPr="65D0818B">
        <w:rPr>
          <w:rStyle w:val="eop"/>
          <w:rFonts w:ascii="Arial" w:hAnsi="Arial" w:cs="Arial"/>
          <w:sz w:val="22"/>
          <w:szCs w:val="22"/>
        </w:rPr>
        <w:t> </w:t>
      </w:r>
    </w:p>
    <w:p w14:paraId="0ED4E9B5" w14:textId="3C6241F7" w:rsidR="00851F5D" w:rsidRPr="00851F5D" w:rsidRDefault="00851F5D" w:rsidP="65D0818B">
      <w:pPr>
        <w:pStyle w:val="paragraph"/>
        <w:spacing w:before="0" w:beforeAutospacing="0" w:after="0" w:afterAutospacing="0" w:line="360" w:lineRule="auto"/>
        <w:ind w:left="2124" w:right="270"/>
        <w:textAlignment w:val="baseline"/>
        <w:rPr>
          <w:rFonts w:ascii="Arial" w:hAnsi="Arial" w:cs="Arial"/>
          <w:sz w:val="22"/>
          <w:szCs w:val="22"/>
        </w:rPr>
      </w:pPr>
      <w:r w:rsidRPr="65D0818B">
        <w:rPr>
          <w:rStyle w:val="normaltextrun"/>
          <w:rFonts w:ascii="Arial" w:hAnsi="Arial" w:cs="Arial"/>
          <w:sz w:val="22"/>
          <w:szCs w:val="22"/>
        </w:rPr>
        <w:t>Lieferwerk</w:t>
      </w:r>
      <w:r w:rsidRPr="65D0818B">
        <w:rPr>
          <w:rStyle w:val="tabchar"/>
          <w:rFonts w:ascii="Arial" w:hAnsi="Arial" w:cs="Arial"/>
          <w:sz w:val="22"/>
          <w:szCs w:val="22"/>
        </w:rPr>
        <w:t xml:space="preserve"> </w:t>
      </w:r>
      <w:r w:rsidRPr="65D0818B">
        <w:rPr>
          <w:rStyle w:val="normaltextrun"/>
          <w:rFonts w:ascii="Arial" w:hAnsi="Arial" w:cs="Arial"/>
          <w:sz w:val="22"/>
          <w:szCs w:val="22"/>
        </w:rPr>
        <w:t xml:space="preserve">Gräfelfing (Normalbeton), </w:t>
      </w:r>
      <w:proofErr w:type="spellStart"/>
      <w:r w:rsidRPr="65D0818B">
        <w:rPr>
          <w:rStyle w:val="normaltextrun"/>
          <w:rFonts w:ascii="Arial" w:hAnsi="Arial" w:cs="Arial"/>
          <w:sz w:val="22"/>
          <w:szCs w:val="22"/>
        </w:rPr>
        <w:t>Ostwerk</w:t>
      </w:r>
      <w:proofErr w:type="spellEnd"/>
      <w:r w:rsidRPr="65D0818B">
        <w:rPr>
          <w:rStyle w:val="normaltextrun"/>
          <w:rFonts w:ascii="Arial" w:hAnsi="Arial" w:cs="Arial"/>
          <w:sz w:val="22"/>
          <w:szCs w:val="22"/>
        </w:rPr>
        <w:t xml:space="preserve"> </w:t>
      </w:r>
      <w:proofErr w:type="spellStart"/>
      <w:r w:rsidRPr="65D0818B">
        <w:rPr>
          <w:rStyle w:val="normaltextrun"/>
          <w:rFonts w:ascii="Arial" w:hAnsi="Arial" w:cs="Arial"/>
          <w:sz w:val="22"/>
          <w:szCs w:val="22"/>
        </w:rPr>
        <w:t>Zamilastraße</w:t>
      </w:r>
      <w:proofErr w:type="spellEnd"/>
      <w:r w:rsidRPr="65D0818B">
        <w:rPr>
          <w:rStyle w:val="normaltextrun"/>
          <w:rFonts w:ascii="Arial" w:hAnsi="Arial" w:cs="Arial"/>
          <w:sz w:val="22"/>
          <w:szCs w:val="22"/>
        </w:rPr>
        <w:t xml:space="preserve"> (Leichtbeton), München</w:t>
      </w:r>
      <w:r w:rsidRPr="65D0818B">
        <w:rPr>
          <w:rStyle w:val="eop"/>
          <w:rFonts w:ascii="Arial" w:hAnsi="Arial" w:cs="Arial"/>
          <w:sz w:val="22"/>
          <w:szCs w:val="22"/>
        </w:rPr>
        <w:t> </w:t>
      </w:r>
    </w:p>
    <w:p w14:paraId="19168558"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eop"/>
          <w:rFonts w:ascii="Arial" w:hAnsi="Arial" w:cs="Arial"/>
          <w:sz w:val="22"/>
          <w:szCs w:val="22"/>
        </w:rPr>
        <w:t> </w:t>
      </w:r>
    </w:p>
    <w:p w14:paraId="10064A7A"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eop"/>
          <w:rFonts w:ascii="Arial" w:hAnsi="Arial" w:cs="Arial"/>
          <w:sz w:val="22"/>
          <w:szCs w:val="22"/>
        </w:rPr>
        <w:t> </w:t>
      </w:r>
    </w:p>
    <w:p w14:paraId="5C63E510" w14:textId="089B4FDF" w:rsidR="00851F5D" w:rsidRPr="00CC5B66" w:rsidRDefault="00851F5D" w:rsidP="00851F5D">
      <w:pPr>
        <w:pStyle w:val="paragraph"/>
        <w:spacing w:before="0" w:beforeAutospacing="0" w:after="0" w:afterAutospacing="0" w:line="360" w:lineRule="auto"/>
        <w:ind w:right="270"/>
        <w:jc w:val="both"/>
        <w:textAlignment w:val="baseline"/>
        <w:rPr>
          <w:rStyle w:val="normaltextrun"/>
          <w:rFonts w:ascii="Arial" w:hAnsi="Arial" w:cs="Arial"/>
          <w:b/>
          <w:bCs/>
          <w:sz w:val="22"/>
          <w:szCs w:val="22"/>
          <w:u w:val="single"/>
        </w:rPr>
      </w:pPr>
      <w:r w:rsidRPr="00CC5B66">
        <w:rPr>
          <w:rStyle w:val="normaltextrun"/>
          <w:rFonts w:ascii="Arial" w:hAnsi="Arial" w:cs="Arial"/>
          <w:b/>
          <w:bCs/>
          <w:sz w:val="22"/>
          <w:szCs w:val="22"/>
          <w:u w:val="single"/>
        </w:rPr>
        <w:t>Bildunterschriften:</w:t>
      </w:r>
    </w:p>
    <w:p w14:paraId="4953CA12" w14:textId="4822BE29" w:rsidR="00CC5B66" w:rsidRPr="00CC5B66" w:rsidRDefault="00CC5B66" w:rsidP="00851F5D">
      <w:pPr>
        <w:pStyle w:val="paragraph"/>
        <w:spacing w:before="0" w:beforeAutospacing="0" w:after="0" w:afterAutospacing="0" w:line="360" w:lineRule="auto"/>
        <w:ind w:right="270"/>
        <w:jc w:val="both"/>
        <w:textAlignment w:val="baseline"/>
        <w:rPr>
          <w:rFonts w:ascii="Arial" w:hAnsi="Arial" w:cs="Arial"/>
          <w:sz w:val="22"/>
          <w:szCs w:val="22"/>
          <w:u w:val="single"/>
        </w:rPr>
      </w:pPr>
      <w:r w:rsidRPr="00CC5B66">
        <w:rPr>
          <w:rStyle w:val="normaltextrun"/>
          <w:rFonts w:ascii="Arial" w:hAnsi="Arial" w:cs="Arial"/>
          <w:sz w:val="22"/>
          <w:szCs w:val="22"/>
          <w:u w:val="single"/>
        </w:rPr>
        <w:t>Bild 1</w:t>
      </w:r>
    </w:p>
    <w:p w14:paraId="7F57803C" w14:textId="439ABD1D" w:rsidR="00851F5D" w:rsidRDefault="00851F5D" w:rsidP="00851F5D">
      <w:pPr>
        <w:pStyle w:val="paragraph"/>
        <w:spacing w:before="0" w:beforeAutospacing="0" w:after="0" w:afterAutospacing="0" w:line="360" w:lineRule="auto"/>
        <w:ind w:right="270"/>
        <w:jc w:val="both"/>
        <w:textAlignment w:val="baseline"/>
        <w:rPr>
          <w:rStyle w:val="eop"/>
          <w:rFonts w:ascii="Arial" w:hAnsi="Arial" w:cs="Arial"/>
          <w:sz w:val="22"/>
          <w:szCs w:val="22"/>
        </w:rPr>
      </w:pPr>
      <w:r w:rsidRPr="00851F5D">
        <w:rPr>
          <w:rStyle w:val="normaltextrun"/>
          <w:rFonts w:ascii="Arial" w:hAnsi="Arial" w:cs="Arial"/>
          <w:sz w:val="22"/>
          <w:szCs w:val="22"/>
        </w:rPr>
        <w:lastRenderedPageBreak/>
        <w:t xml:space="preserve">Das neue Technikgebäude aus rotem Leichtbeton der Stadtwerke München ist die bislang größte </w:t>
      </w:r>
      <w:proofErr w:type="spellStart"/>
      <w:r w:rsidRPr="00851F5D">
        <w:rPr>
          <w:rStyle w:val="normaltextrun"/>
          <w:rFonts w:ascii="Arial" w:hAnsi="Arial" w:cs="Arial"/>
          <w:sz w:val="22"/>
          <w:szCs w:val="22"/>
        </w:rPr>
        <w:t>Geothermieanlage</w:t>
      </w:r>
      <w:proofErr w:type="spellEnd"/>
      <w:r w:rsidRPr="00851F5D">
        <w:rPr>
          <w:rStyle w:val="normaltextrun"/>
          <w:rFonts w:ascii="Arial" w:hAnsi="Arial" w:cs="Arial"/>
          <w:sz w:val="22"/>
          <w:szCs w:val="22"/>
        </w:rPr>
        <w:t xml:space="preserve"> Deutschlands. Im Bauwerk befindet sich die komplette Anlagentechnik für den Wärmespeicher.</w:t>
      </w:r>
      <w:r w:rsidRPr="00851F5D">
        <w:rPr>
          <w:rStyle w:val="eop"/>
          <w:rFonts w:ascii="Arial" w:hAnsi="Arial" w:cs="Arial"/>
          <w:sz w:val="22"/>
          <w:szCs w:val="22"/>
        </w:rPr>
        <w:t> </w:t>
      </w:r>
    </w:p>
    <w:p w14:paraId="2255D216" w14:textId="51B5FF85" w:rsidR="00CC5B66" w:rsidRPr="00CC5B66" w:rsidRDefault="00CC5B66" w:rsidP="00851F5D">
      <w:pPr>
        <w:pStyle w:val="paragraph"/>
        <w:spacing w:before="0" w:beforeAutospacing="0" w:after="0" w:afterAutospacing="0" w:line="360" w:lineRule="auto"/>
        <w:ind w:right="270"/>
        <w:jc w:val="both"/>
        <w:textAlignment w:val="baseline"/>
        <w:rPr>
          <w:rFonts w:ascii="Arial" w:hAnsi="Arial" w:cs="Arial"/>
          <w:i/>
          <w:iCs/>
          <w:sz w:val="22"/>
          <w:szCs w:val="22"/>
        </w:rPr>
      </w:pPr>
      <w:r w:rsidRPr="00CC5B66">
        <w:rPr>
          <w:rStyle w:val="eop"/>
          <w:rFonts w:ascii="Arial" w:hAnsi="Arial" w:cs="Arial"/>
          <w:i/>
          <w:iCs/>
          <w:sz w:val="22"/>
          <w:szCs w:val="22"/>
        </w:rPr>
        <w:t xml:space="preserve">Bildquelle: HeidelbergCement AG / Aleksej </w:t>
      </w:r>
      <w:proofErr w:type="spellStart"/>
      <w:r w:rsidRPr="00CC5B66">
        <w:rPr>
          <w:rStyle w:val="eop"/>
          <w:rFonts w:ascii="Arial" w:hAnsi="Arial" w:cs="Arial"/>
          <w:i/>
          <w:iCs/>
          <w:sz w:val="22"/>
          <w:szCs w:val="22"/>
        </w:rPr>
        <w:t>Keksel</w:t>
      </w:r>
      <w:proofErr w:type="spellEnd"/>
    </w:p>
    <w:p w14:paraId="5ADF6D70" w14:textId="77E6106B" w:rsidR="00851F5D" w:rsidRDefault="00851F5D" w:rsidP="00851F5D">
      <w:pPr>
        <w:pStyle w:val="paragraph"/>
        <w:spacing w:before="0" w:beforeAutospacing="0" w:after="0" w:afterAutospacing="0" w:line="360" w:lineRule="auto"/>
        <w:ind w:right="270"/>
        <w:jc w:val="both"/>
        <w:textAlignment w:val="baseline"/>
        <w:rPr>
          <w:rStyle w:val="eop"/>
          <w:rFonts w:ascii="Arial" w:hAnsi="Arial" w:cs="Arial"/>
          <w:sz w:val="22"/>
          <w:szCs w:val="22"/>
        </w:rPr>
      </w:pPr>
      <w:r w:rsidRPr="00851F5D">
        <w:rPr>
          <w:rStyle w:val="eop"/>
          <w:rFonts w:ascii="Arial" w:hAnsi="Arial" w:cs="Arial"/>
          <w:sz w:val="22"/>
          <w:szCs w:val="22"/>
        </w:rPr>
        <w:t> </w:t>
      </w:r>
    </w:p>
    <w:p w14:paraId="5010DDCB" w14:textId="739E7AA4" w:rsidR="00CC5B66" w:rsidRPr="00CC5B66" w:rsidRDefault="00CC5B66" w:rsidP="00851F5D">
      <w:pPr>
        <w:pStyle w:val="paragraph"/>
        <w:spacing w:before="0" w:beforeAutospacing="0" w:after="0" w:afterAutospacing="0" w:line="360" w:lineRule="auto"/>
        <w:ind w:right="270"/>
        <w:jc w:val="both"/>
        <w:textAlignment w:val="baseline"/>
        <w:rPr>
          <w:rFonts w:ascii="Arial" w:hAnsi="Arial" w:cs="Arial"/>
          <w:sz w:val="22"/>
          <w:szCs w:val="22"/>
          <w:u w:val="single"/>
        </w:rPr>
      </w:pPr>
      <w:r w:rsidRPr="00CC5B66">
        <w:rPr>
          <w:rStyle w:val="eop"/>
          <w:rFonts w:ascii="Arial" w:hAnsi="Arial" w:cs="Arial"/>
          <w:sz w:val="22"/>
          <w:szCs w:val="22"/>
          <w:u w:val="single"/>
        </w:rPr>
        <w:t>Bild 2</w:t>
      </w:r>
    </w:p>
    <w:p w14:paraId="48765467" w14:textId="21D3E76E" w:rsidR="00851F5D" w:rsidRDefault="00851F5D" w:rsidP="00851F5D">
      <w:pPr>
        <w:pStyle w:val="paragraph"/>
        <w:spacing w:before="0" w:beforeAutospacing="0" w:after="0" w:afterAutospacing="0" w:line="360" w:lineRule="auto"/>
        <w:ind w:right="270"/>
        <w:jc w:val="both"/>
        <w:textAlignment w:val="baseline"/>
        <w:rPr>
          <w:rStyle w:val="normaltextrun"/>
          <w:rFonts w:ascii="Arial" w:hAnsi="Arial" w:cs="Arial"/>
          <w:sz w:val="22"/>
          <w:szCs w:val="22"/>
        </w:rPr>
      </w:pPr>
      <w:r w:rsidRPr="00851F5D">
        <w:rPr>
          <w:rStyle w:val="normaltextrun"/>
          <w:rFonts w:ascii="Arial" w:hAnsi="Arial" w:cs="Arial"/>
          <w:sz w:val="22"/>
          <w:szCs w:val="22"/>
        </w:rPr>
        <w:t>Zur horizontalen Strukturierung der Leichtbetonfassade fügen sich Metalllamellen in den präzise</w:t>
      </w:r>
      <w:r w:rsidR="00CC5B66">
        <w:rPr>
          <w:rStyle w:val="normaltextrun"/>
          <w:rFonts w:ascii="Arial" w:hAnsi="Arial" w:cs="Arial"/>
          <w:sz w:val="22"/>
          <w:szCs w:val="22"/>
        </w:rPr>
        <w:t xml:space="preserve"> </w:t>
      </w:r>
      <w:r w:rsidRPr="00851F5D">
        <w:rPr>
          <w:rStyle w:val="normaltextrun"/>
          <w:rFonts w:ascii="Arial" w:hAnsi="Arial" w:cs="Arial"/>
          <w:sz w:val="22"/>
          <w:szCs w:val="22"/>
        </w:rPr>
        <w:t>eingeschnittenen</w:t>
      </w:r>
      <w:r w:rsidR="00CC5B66">
        <w:rPr>
          <w:rStyle w:val="normaltextrun"/>
          <w:rFonts w:ascii="Arial" w:hAnsi="Arial" w:cs="Arial"/>
          <w:sz w:val="22"/>
          <w:szCs w:val="22"/>
        </w:rPr>
        <w:t xml:space="preserve"> Fassadenöffnungen.</w:t>
      </w:r>
    </w:p>
    <w:p w14:paraId="71E5314C" w14:textId="77777777" w:rsidR="00CC5B66" w:rsidRPr="00CC5B66" w:rsidRDefault="00CC5B66" w:rsidP="00CC5B66">
      <w:pPr>
        <w:pStyle w:val="paragraph"/>
        <w:spacing w:before="0" w:beforeAutospacing="0" w:after="0" w:afterAutospacing="0" w:line="360" w:lineRule="auto"/>
        <w:ind w:right="270"/>
        <w:jc w:val="both"/>
        <w:textAlignment w:val="baseline"/>
        <w:rPr>
          <w:rFonts w:ascii="Arial" w:hAnsi="Arial" w:cs="Arial"/>
          <w:i/>
          <w:iCs/>
          <w:sz w:val="22"/>
          <w:szCs w:val="22"/>
        </w:rPr>
      </w:pPr>
      <w:r w:rsidRPr="00CC5B66">
        <w:rPr>
          <w:rStyle w:val="eop"/>
          <w:rFonts w:ascii="Arial" w:hAnsi="Arial" w:cs="Arial"/>
          <w:i/>
          <w:iCs/>
          <w:sz w:val="22"/>
          <w:szCs w:val="22"/>
        </w:rPr>
        <w:t xml:space="preserve">Bildquelle: HeidelbergCement AG / Aleksej </w:t>
      </w:r>
      <w:proofErr w:type="spellStart"/>
      <w:r w:rsidRPr="00CC5B66">
        <w:rPr>
          <w:rStyle w:val="eop"/>
          <w:rFonts w:ascii="Arial" w:hAnsi="Arial" w:cs="Arial"/>
          <w:i/>
          <w:iCs/>
          <w:sz w:val="22"/>
          <w:szCs w:val="22"/>
        </w:rPr>
        <w:t>Keksel</w:t>
      </w:r>
      <w:proofErr w:type="spellEnd"/>
    </w:p>
    <w:p w14:paraId="5962388E" w14:textId="77777777" w:rsidR="00CC5B66" w:rsidRPr="00851F5D" w:rsidRDefault="00CC5B66" w:rsidP="00851F5D">
      <w:pPr>
        <w:pStyle w:val="paragraph"/>
        <w:spacing w:before="0" w:beforeAutospacing="0" w:after="0" w:afterAutospacing="0" w:line="360" w:lineRule="auto"/>
        <w:ind w:right="270"/>
        <w:jc w:val="both"/>
        <w:textAlignment w:val="baseline"/>
        <w:rPr>
          <w:rFonts w:ascii="Arial" w:hAnsi="Arial" w:cs="Arial"/>
          <w:sz w:val="22"/>
          <w:szCs w:val="22"/>
        </w:rPr>
      </w:pPr>
    </w:p>
    <w:p w14:paraId="7E90D0C6" w14:textId="63C6793D" w:rsidR="00851F5D" w:rsidRPr="00CC5B66" w:rsidRDefault="00CC5B66" w:rsidP="00851F5D">
      <w:pPr>
        <w:pStyle w:val="paragraph"/>
        <w:spacing w:before="0" w:beforeAutospacing="0" w:after="0" w:afterAutospacing="0" w:line="360" w:lineRule="auto"/>
        <w:ind w:right="270"/>
        <w:jc w:val="both"/>
        <w:textAlignment w:val="baseline"/>
        <w:rPr>
          <w:rFonts w:ascii="Arial" w:hAnsi="Arial" w:cs="Arial"/>
          <w:sz w:val="22"/>
          <w:szCs w:val="22"/>
          <w:u w:val="single"/>
        </w:rPr>
      </w:pPr>
      <w:r w:rsidRPr="00CC5B66">
        <w:rPr>
          <w:rStyle w:val="eop"/>
          <w:rFonts w:ascii="Arial" w:hAnsi="Arial" w:cs="Arial"/>
          <w:sz w:val="22"/>
          <w:szCs w:val="22"/>
          <w:u w:val="single"/>
        </w:rPr>
        <w:t>Bild 3</w:t>
      </w:r>
    </w:p>
    <w:p w14:paraId="14A64893" w14:textId="77777777" w:rsidR="00851F5D" w:rsidRPr="00851F5D" w:rsidRDefault="00851F5D" w:rsidP="00851F5D">
      <w:pPr>
        <w:pStyle w:val="paragraph"/>
        <w:spacing w:before="0" w:beforeAutospacing="0" w:after="0" w:afterAutospacing="0" w:line="360" w:lineRule="auto"/>
        <w:ind w:right="270"/>
        <w:jc w:val="both"/>
        <w:textAlignment w:val="baseline"/>
        <w:rPr>
          <w:rFonts w:ascii="Arial" w:hAnsi="Arial" w:cs="Arial"/>
          <w:sz w:val="22"/>
          <w:szCs w:val="22"/>
        </w:rPr>
      </w:pPr>
      <w:r w:rsidRPr="00851F5D">
        <w:rPr>
          <w:rStyle w:val="normaltextrun"/>
          <w:rFonts w:ascii="Arial" w:hAnsi="Arial" w:cs="Arial"/>
          <w:sz w:val="22"/>
          <w:szCs w:val="22"/>
        </w:rPr>
        <w:t>Die Konturen der Strukturmatrizenelemente zeichnen sich am rot eingefärbten, fugenlosen Sichtbetonbau dezent ab.</w:t>
      </w:r>
      <w:r w:rsidRPr="00851F5D">
        <w:rPr>
          <w:rStyle w:val="eop"/>
          <w:rFonts w:ascii="Arial" w:hAnsi="Arial" w:cs="Arial"/>
          <w:sz w:val="22"/>
          <w:szCs w:val="22"/>
        </w:rPr>
        <w:t> </w:t>
      </w:r>
    </w:p>
    <w:p w14:paraId="5BD3CE11" w14:textId="29C67858" w:rsidR="00CC5B66" w:rsidRPr="00CC5B66" w:rsidRDefault="3274C8BC" w:rsidP="01BF689E">
      <w:pPr>
        <w:pStyle w:val="paragraph"/>
        <w:spacing w:before="0" w:beforeAutospacing="0" w:after="0" w:afterAutospacing="0" w:line="360" w:lineRule="auto"/>
        <w:ind w:right="270"/>
        <w:jc w:val="both"/>
        <w:textAlignment w:val="baseline"/>
        <w:rPr>
          <w:rFonts w:ascii="Arial" w:hAnsi="Arial" w:cs="Arial"/>
          <w:i/>
          <w:iCs/>
          <w:sz w:val="22"/>
          <w:szCs w:val="22"/>
        </w:rPr>
      </w:pPr>
      <w:r w:rsidRPr="01BF689E">
        <w:rPr>
          <w:rStyle w:val="eop"/>
          <w:rFonts w:ascii="Arial" w:hAnsi="Arial" w:cs="Arial"/>
          <w:i/>
          <w:iCs/>
          <w:sz w:val="22"/>
          <w:szCs w:val="22"/>
        </w:rPr>
        <w:t xml:space="preserve">Bildquelle: HeidelbergCement AG / Aleksej </w:t>
      </w:r>
      <w:proofErr w:type="spellStart"/>
      <w:r w:rsidRPr="01BF689E">
        <w:rPr>
          <w:rStyle w:val="eop"/>
          <w:rFonts w:ascii="Arial" w:hAnsi="Arial" w:cs="Arial"/>
          <w:i/>
          <w:iCs/>
          <w:sz w:val="22"/>
          <w:szCs w:val="22"/>
        </w:rPr>
        <w:t>Keksel</w:t>
      </w:r>
      <w:proofErr w:type="spellEnd"/>
    </w:p>
    <w:p w14:paraId="4A3AE0A1" w14:textId="679542E8" w:rsidR="00851F5D" w:rsidRDefault="00851F5D" w:rsidP="00851F5D">
      <w:pPr>
        <w:pStyle w:val="paragraph"/>
        <w:spacing w:before="0" w:beforeAutospacing="0" w:after="0" w:afterAutospacing="0" w:line="360" w:lineRule="auto"/>
        <w:ind w:right="270"/>
        <w:jc w:val="both"/>
        <w:textAlignment w:val="baseline"/>
        <w:rPr>
          <w:rFonts w:ascii="Segoe UI" w:hAnsi="Segoe UI" w:cs="Segoe UI"/>
          <w:sz w:val="18"/>
          <w:szCs w:val="18"/>
        </w:rPr>
      </w:pPr>
    </w:p>
    <w:p w14:paraId="15ACC289" w14:textId="76E0D8F8" w:rsidR="002D4353" w:rsidRPr="002D4353" w:rsidRDefault="002D4353" w:rsidP="00851F5D">
      <w:pPr>
        <w:spacing w:line="360" w:lineRule="auto"/>
        <w:jc w:val="both"/>
        <w:rPr>
          <w:rFonts w:ascii="Arial" w:hAnsi="Arial" w:cs="Arial"/>
          <w:sz w:val="28"/>
          <w:szCs w:val="28"/>
        </w:rPr>
      </w:pPr>
    </w:p>
    <w:sectPr w:rsidR="002D4353" w:rsidRPr="002D4353" w:rsidSect="00F461A1">
      <w:headerReference w:type="default" r:id="rId12"/>
      <w:footerReference w:type="default" r:id="rId13"/>
      <w:pgSz w:w="11906" w:h="16838"/>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8C429" w14:textId="77777777" w:rsidR="0009118A" w:rsidRDefault="0009118A">
      <w:r>
        <w:separator/>
      </w:r>
    </w:p>
  </w:endnote>
  <w:endnote w:type="continuationSeparator" w:id="0">
    <w:p w14:paraId="68C1CDBB" w14:textId="77777777" w:rsidR="0009118A" w:rsidRDefault="00091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2CB7" w14:textId="77777777" w:rsidR="001F27CF" w:rsidRDefault="001F27CF" w:rsidP="001F27CF">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14:paraId="370642B2" w14:textId="77777777" w:rsidR="001F27CF" w:rsidRDefault="001F27CF" w:rsidP="001F27CF">
    <w:pPr>
      <w:pStyle w:val="Fuzeile"/>
      <w:spacing w:before="40"/>
      <w:ind w:left="57"/>
      <w:rPr>
        <w:b/>
        <w:bCs/>
        <w:sz w:val="14"/>
      </w:rPr>
    </w:pPr>
    <w:r>
      <w:rPr>
        <w:b/>
        <w:bCs/>
        <w:sz w:val="14"/>
      </w:rPr>
      <w:t>Heidelberger Beton GmbH, Produkt- und Marken-PR</w:t>
    </w:r>
  </w:p>
  <w:p w14:paraId="063974D1" w14:textId="77777777" w:rsidR="001F27CF" w:rsidRDefault="001F27CF" w:rsidP="001F27CF">
    <w:pPr>
      <w:pStyle w:val="Fuzeile"/>
      <w:ind w:left="57"/>
      <w:rPr>
        <w:sz w:val="14"/>
      </w:rPr>
    </w:pPr>
    <w:r>
      <w:rPr>
        <w:sz w:val="14"/>
      </w:rPr>
      <w:t>Conny Eck</w:t>
    </w:r>
  </w:p>
  <w:p w14:paraId="65433AB5" w14:textId="77777777" w:rsidR="001F27CF" w:rsidRDefault="001F27CF" w:rsidP="001F27CF">
    <w:pPr>
      <w:pStyle w:val="Fuzeile"/>
      <w:ind w:left="57"/>
      <w:rPr>
        <w:sz w:val="14"/>
      </w:rPr>
    </w:pPr>
    <w:r>
      <w:rPr>
        <w:sz w:val="14"/>
      </w:rPr>
      <w:t>Postfach 10</w:t>
    </w:r>
    <w:r>
      <w:rPr>
        <w:sz w:val="6"/>
      </w:rPr>
      <w:t xml:space="preserve"> </w:t>
    </w:r>
    <w:r>
      <w:rPr>
        <w:sz w:val="14"/>
      </w:rPr>
      <w:t>44</w:t>
    </w:r>
    <w:r>
      <w:rPr>
        <w:sz w:val="6"/>
      </w:rPr>
      <w:t xml:space="preserve"> </w:t>
    </w:r>
    <w:r>
      <w:rPr>
        <w:sz w:val="14"/>
      </w:rPr>
      <w:t xml:space="preserve">20 </w:t>
    </w:r>
    <w:r>
      <w:rPr>
        <w:rFonts w:cs="Arial"/>
        <w:sz w:val="14"/>
        <w:vertAlign w:val="superscript"/>
      </w:rPr>
      <w:t>.</w:t>
    </w:r>
    <w:r>
      <w:rPr>
        <w:sz w:val="14"/>
      </w:rPr>
      <w:t xml:space="preserve"> 69034 Heidelberg</w:t>
    </w:r>
  </w:p>
  <w:p w14:paraId="5F302837" w14:textId="77777777" w:rsidR="001F27CF" w:rsidRDefault="001F27CF" w:rsidP="001F27CF">
    <w:pPr>
      <w:pStyle w:val="Fuzeile"/>
      <w:ind w:left="57"/>
      <w:rPr>
        <w:rFonts w:cs="Arial"/>
        <w:sz w:val="14"/>
        <w:lang w:val="it-IT"/>
      </w:rPr>
    </w:pPr>
    <w:proofErr w:type="spellStart"/>
    <w:r>
      <w:rPr>
        <w:sz w:val="14"/>
        <w:lang w:val="it-IT"/>
      </w:rPr>
      <w:t>Telefon</w:t>
    </w:r>
    <w:proofErr w:type="spellEnd"/>
    <w:r>
      <w:rPr>
        <w:sz w:val="14"/>
        <w:lang w:val="it-IT"/>
      </w:rPr>
      <w:t xml:space="preserve"> +49-62</w:t>
    </w:r>
    <w:r>
      <w:rPr>
        <w:sz w:val="6"/>
        <w:lang w:val="it-IT"/>
      </w:rPr>
      <w:t xml:space="preserve"> </w:t>
    </w:r>
    <w:r>
      <w:rPr>
        <w:sz w:val="14"/>
        <w:lang w:val="it-IT"/>
      </w:rPr>
      <w:t>21-481-</w:t>
    </w:r>
    <w:proofErr w:type="gramStart"/>
    <w:r w:rsidR="00962AC2">
      <w:rPr>
        <w:sz w:val="14"/>
        <w:lang w:val="it-IT"/>
      </w:rPr>
      <w:t>3</w:t>
    </w:r>
    <w:r>
      <w:rPr>
        <w:sz w:val="14"/>
        <w:lang w:val="it-IT"/>
      </w:rPr>
      <w:t xml:space="preserve">9487 </w:t>
    </w:r>
    <w:r>
      <w:rPr>
        <w:rFonts w:cs="Arial"/>
        <w:sz w:val="14"/>
        <w:vertAlign w:val="superscript"/>
        <w:lang w:val="it-IT"/>
      </w:rPr>
      <w:t>.</w:t>
    </w:r>
    <w:proofErr w:type="gramEnd"/>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14:paraId="5583A67D" w14:textId="77777777" w:rsidR="001F27CF" w:rsidRPr="001F27CF" w:rsidRDefault="00232E59" w:rsidP="001F27CF">
    <w:pPr>
      <w:pStyle w:val="Fuzeile"/>
    </w:pPr>
    <w:r>
      <w:rPr>
        <w:rFonts w:cs="Arial"/>
        <w:sz w:val="14"/>
        <w:lang w:val="it-IT"/>
      </w:rPr>
      <w:t xml:space="preserve">  </w:t>
    </w:r>
    <w:r w:rsidR="001F27CF" w:rsidRPr="00DF3EC9">
      <w:rPr>
        <w:rFonts w:cs="Arial"/>
        <w:sz w:val="14"/>
        <w:lang w:val="it-IT"/>
      </w:rPr>
      <w:t xml:space="preserve">E-Mail: </w:t>
    </w:r>
    <w:r w:rsidR="00281C27" w:rsidRPr="00DF3EC9">
      <w:rPr>
        <w:rFonts w:cs="Arial"/>
        <w:sz w:val="14"/>
        <w:lang w:val="it-IT"/>
      </w:rPr>
      <w:t>conny.eck</w:t>
    </w:r>
    <w:r w:rsidR="00557C5C" w:rsidRPr="00DF3EC9">
      <w:rPr>
        <w:rFonts w:cs="Arial"/>
        <w:sz w:val="14"/>
        <w:lang w:val="it-IT"/>
      </w:rPr>
      <w:t>@</w:t>
    </w:r>
    <w:r w:rsidR="00281C27" w:rsidRPr="00DF3EC9">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12A8" w14:textId="77777777" w:rsidR="0009118A" w:rsidRDefault="0009118A">
      <w:r>
        <w:separator/>
      </w:r>
    </w:p>
  </w:footnote>
  <w:footnote w:type="continuationSeparator" w:id="0">
    <w:p w14:paraId="1378B93B" w14:textId="77777777" w:rsidR="0009118A" w:rsidRDefault="00091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36407" w14:textId="77777777" w:rsidR="001F27CF" w:rsidRDefault="0009118A" w:rsidP="001F27CF">
    <w:pPr>
      <w:spacing w:after="160"/>
      <w:ind w:left="5664" w:right="-82"/>
      <w:jc w:val="right"/>
    </w:pPr>
    <w:r>
      <w:pict w14:anchorId="4FDE6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6.75pt">
          <v:imagedata r:id="rId1" o:title="HD-BETON"/>
        </v:shape>
      </w:pict>
    </w:r>
  </w:p>
  <w:p w14:paraId="5C810F26" w14:textId="77777777" w:rsidR="001F27CF" w:rsidRDefault="001F27CF" w:rsidP="00BA1163">
    <w:pPr>
      <w:pStyle w:val="Kopfzeile"/>
      <w:ind w:right="2"/>
      <w:jc w:val="right"/>
      <w:rPr>
        <w:b/>
        <w:sz w:val="18"/>
        <w:szCs w:val="18"/>
      </w:rPr>
    </w:pPr>
  </w:p>
  <w:p w14:paraId="5E2EFDE5" w14:textId="77777777" w:rsidR="001F27CF" w:rsidRDefault="001F27CF" w:rsidP="00BA1163">
    <w:pPr>
      <w:pStyle w:val="Kopfzeile"/>
      <w:spacing w:line="360" w:lineRule="auto"/>
      <w:ind w:right="2"/>
      <w:jc w:val="right"/>
      <w:rPr>
        <w:b/>
        <w:sz w:val="18"/>
        <w:szCs w:val="18"/>
      </w:rPr>
    </w:pPr>
  </w:p>
  <w:p w14:paraId="4BCF12E8" w14:textId="77777777" w:rsidR="001F27CF" w:rsidRDefault="001F27CF" w:rsidP="00BA1163">
    <w:pPr>
      <w:pStyle w:val="Kopfzeile"/>
      <w:ind w:right="2"/>
      <w:jc w:val="right"/>
      <w:rPr>
        <w:b/>
        <w:sz w:val="18"/>
        <w:szCs w:val="18"/>
      </w:rPr>
    </w:pPr>
    <w:r>
      <w:rPr>
        <w:b/>
        <w:sz w:val="18"/>
        <w:szCs w:val="18"/>
      </w:rPr>
      <w:t>Deutschland</w:t>
    </w:r>
  </w:p>
  <w:p w14:paraId="62152A84" w14:textId="77777777" w:rsidR="001F27CF" w:rsidRDefault="001F27CF" w:rsidP="00BA1163">
    <w:pPr>
      <w:pStyle w:val="Kopfzeile"/>
      <w:ind w:right="2"/>
      <w:jc w:val="right"/>
    </w:pPr>
    <w:r>
      <w:rPr>
        <w:b/>
        <w:sz w:val="18"/>
        <w:szCs w:val="18"/>
      </w:rPr>
      <w:t>Presse</w:t>
    </w:r>
    <w:r w:rsidR="000B5E3E">
      <w:rPr>
        <w:b/>
        <w:sz w:val="18"/>
        <w:szCs w:val="18"/>
      </w:rPr>
      <w:t>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1163"/>
    <w:rsid w:val="000066DB"/>
    <w:rsid w:val="000430C8"/>
    <w:rsid w:val="0009118A"/>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20179"/>
    <w:rsid w:val="00421C5A"/>
    <w:rsid w:val="00455BA8"/>
    <w:rsid w:val="004710A4"/>
    <w:rsid w:val="00557C5C"/>
    <w:rsid w:val="005703C1"/>
    <w:rsid w:val="005B1D69"/>
    <w:rsid w:val="005C0620"/>
    <w:rsid w:val="0060209B"/>
    <w:rsid w:val="006671BA"/>
    <w:rsid w:val="006B0F9D"/>
    <w:rsid w:val="006E2B0D"/>
    <w:rsid w:val="00753890"/>
    <w:rsid w:val="00777467"/>
    <w:rsid w:val="00777772"/>
    <w:rsid w:val="0079206E"/>
    <w:rsid w:val="007D72FC"/>
    <w:rsid w:val="00820B47"/>
    <w:rsid w:val="00851F5D"/>
    <w:rsid w:val="00861430"/>
    <w:rsid w:val="008B4CFC"/>
    <w:rsid w:val="008E0D29"/>
    <w:rsid w:val="00962AC2"/>
    <w:rsid w:val="00970739"/>
    <w:rsid w:val="009A5315"/>
    <w:rsid w:val="009C15CF"/>
    <w:rsid w:val="009E393A"/>
    <w:rsid w:val="00A70CCC"/>
    <w:rsid w:val="00AA6A00"/>
    <w:rsid w:val="00AF4C43"/>
    <w:rsid w:val="00B54608"/>
    <w:rsid w:val="00B76D90"/>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CC5B66"/>
    <w:rsid w:val="00D17E97"/>
    <w:rsid w:val="00D303B0"/>
    <w:rsid w:val="00D30E0F"/>
    <w:rsid w:val="00D3672E"/>
    <w:rsid w:val="00D7045B"/>
    <w:rsid w:val="00D8029A"/>
    <w:rsid w:val="00D87B53"/>
    <w:rsid w:val="00DE6AD3"/>
    <w:rsid w:val="00DF3EC9"/>
    <w:rsid w:val="00E06655"/>
    <w:rsid w:val="00EA3528"/>
    <w:rsid w:val="00ED64B5"/>
    <w:rsid w:val="00F1041A"/>
    <w:rsid w:val="00F461A1"/>
    <w:rsid w:val="00F66760"/>
    <w:rsid w:val="00F67BE1"/>
    <w:rsid w:val="00F71076"/>
    <w:rsid w:val="00FC0024"/>
    <w:rsid w:val="01BF689E"/>
    <w:rsid w:val="0451A1D3"/>
    <w:rsid w:val="0F9B44E6"/>
    <w:rsid w:val="1703FF8E"/>
    <w:rsid w:val="25486C83"/>
    <w:rsid w:val="3274C8BC"/>
    <w:rsid w:val="36EAE674"/>
    <w:rsid w:val="48DF523B"/>
    <w:rsid w:val="543FBFCB"/>
    <w:rsid w:val="58001F7B"/>
    <w:rsid w:val="5E468E4C"/>
    <w:rsid w:val="639340BE"/>
    <w:rsid w:val="65D0818B"/>
    <w:rsid w:val="70C2D7CE"/>
    <w:rsid w:val="75A3607B"/>
    <w:rsid w:val="7D87692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4226FC"/>
  <w15:chartTrackingRefBased/>
  <w15:docId w15:val="{946BE4CB-1808-43B1-A332-03545C03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customStyle="1" w:styleId="SprechblasentextZchn">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customStyle="1" w:styleId="paragraph">
    <w:name w:val="paragraph"/>
    <w:basedOn w:val="Standard"/>
    <w:rsid w:val="00851F5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851F5D"/>
  </w:style>
  <w:style w:type="character" w:customStyle="1" w:styleId="eop">
    <w:name w:val="eop"/>
    <w:basedOn w:val="Absatz-Standardschriftart"/>
    <w:rsid w:val="00851F5D"/>
  </w:style>
  <w:style w:type="character" w:customStyle="1" w:styleId="scxw234838111">
    <w:name w:val="scxw234838111"/>
    <w:basedOn w:val="Absatz-Standardschriftart"/>
    <w:rsid w:val="00851F5D"/>
  </w:style>
  <w:style w:type="character" w:customStyle="1" w:styleId="tabchar">
    <w:name w:val="tabchar"/>
    <w:basedOn w:val="Absatz-Standardschriftart"/>
    <w:rsid w:val="00851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998680">
      <w:bodyDiv w:val="1"/>
      <w:marLeft w:val="0"/>
      <w:marRight w:val="0"/>
      <w:marTop w:val="0"/>
      <w:marBottom w:val="0"/>
      <w:divBdr>
        <w:top w:val="none" w:sz="0" w:space="0" w:color="auto"/>
        <w:left w:val="none" w:sz="0" w:space="0" w:color="auto"/>
        <w:bottom w:val="none" w:sz="0" w:space="0" w:color="auto"/>
        <w:right w:val="none" w:sz="0" w:space="0" w:color="auto"/>
      </w:divBdr>
      <w:divsChild>
        <w:div w:id="49041488">
          <w:marLeft w:val="0"/>
          <w:marRight w:val="0"/>
          <w:marTop w:val="0"/>
          <w:marBottom w:val="0"/>
          <w:divBdr>
            <w:top w:val="none" w:sz="0" w:space="0" w:color="auto"/>
            <w:left w:val="none" w:sz="0" w:space="0" w:color="auto"/>
            <w:bottom w:val="none" w:sz="0" w:space="0" w:color="auto"/>
            <w:right w:val="none" w:sz="0" w:space="0" w:color="auto"/>
          </w:divBdr>
        </w:div>
        <w:div w:id="73555600">
          <w:marLeft w:val="0"/>
          <w:marRight w:val="0"/>
          <w:marTop w:val="0"/>
          <w:marBottom w:val="0"/>
          <w:divBdr>
            <w:top w:val="none" w:sz="0" w:space="0" w:color="auto"/>
            <w:left w:val="none" w:sz="0" w:space="0" w:color="auto"/>
            <w:bottom w:val="none" w:sz="0" w:space="0" w:color="auto"/>
            <w:right w:val="none" w:sz="0" w:space="0" w:color="auto"/>
          </w:divBdr>
        </w:div>
        <w:div w:id="195847322">
          <w:marLeft w:val="0"/>
          <w:marRight w:val="0"/>
          <w:marTop w:val="0"/>
          <w:marBottom w:val="0"/>
          <w:divBdr>
            <w:top w:val="none" w:sz="0" w:space="0" w:color="auto"/>
            <w:left w:val="none" w:sz="0" w:space="0" w:color="auto"/>
            <w:bottom w:val="none" w:sz="0" w:space="0" w:color="auto"/>
            <w:right w:val="none" w:sz="0" w:space="0" w:color="auto"/>
          </w:divBdr>
        </w:div>
        <w:div w:id="205652276">
          <w:marLeft w:val="0"/>
          <w:marRight w:val="0"/>
          <w:marTop w:val="0"/>
          <w:marBottom w:val="0"/>
          <w:divBdr>
            <w:top w:val="none" w:sz="0" w:space="0" w:color="auto"/>
            <w:left w:val="none" w:sz="0" w:space="0" w:color="auto"/>
            <w:bottom w:val="none" w:sz="0" w:space="0" w:color="auto"/>
            <w:right w:val="none" w:sz="0" w:space="0" w:color="auto"/>
          </w:divBdr>
        </w:div>
        <w:div w:id="206377265">
          <w:marLeft w:val="0"/>
          <w:marRight w:val="0"/>
          <w:marTop w:val="0"/>
          <w:marBottom w:val="0"/>
          <w:divBdr>
            <w:top w:val="none" w:sz="0" w:space="0" w:color="auto"/>
            <w:left w:val="none" w:sz="0" w:space="0" w:color="auto"/>
            <w:bottom w:val="none" w:sz="0" w:space="0" w:color="auto"/>
            <w:right w:val="none" w:sz="0" w:space="0" w:color="auto"/>
          </w:divBdr>
        </w:div>
        <w:div w:id="228662939">
          <w:marLeft w:val="0"/>
          <w:marRight w:val="0"/>
          <w:marTop w:val="0"/>
          <w:marBottom w:val="0"/>
          <w:divBdr>
            <w:top w:val="none" w:sz="0" w:space="0" w:color="auto"/>
            <w:left w:val="none" w:sz="0" w:space="0" w:color="auto"/>
            <w:bottom w:val="none" w:sz="0" w:space="0" w:color="auto"/>
            <w:right w:val="none" w:sz="0" w:space="0" w:color="auto"/>
          </w:divBdr>
        </w:div>
        <w:div w:id="295838518">
          <w:marLeft w:val="0"/>
          <w:marRight w:val="0"/>
          <w:marTop w:val="0"/>
          <w:marBottom w:val="0"/>
          <w:divBdr>
            <w:top w:val="none" w:sz="0" w:space="0" w:color="auto"/>
            <w:left w:val="none" w:sz="0" w:space="0" w:color="auto"/>
            <w:bottom w:val="none" w:sz="0" w:space="0" w:color="auto"/>
            <w:right w:val="none" w:sz="0" w:space="0" w:color="auto"/>
          </w:divBdr>
        </w:div>
        <w:div w:id="324938039">
          <w:marLeft w:val="0"/>
          <w:marRight w:val="0"/>
          <w:marTop w:val="0"/>
          <w:marBottom w:val="0"/>
          <w:divBdr>
            <w:top w:val="none" w:sz="0" w:space="0" w:color="auto"/>
            <w:left w:val="none" w:sz="0" w:space="0" w:color="auto"/>
            <w:bottom w:val="none" w:sz="0" w:space="0" w:color="auto"/>
            <w:right w:val="none" w:sz="0" w:space="0" w:color="auto"/>
          </w:divBdr>
        </w:div>
        <w:div w:id="447041444">
          <w:marLeft w:val="0"/>
          <w:marRight w:val="0"/>
          <w:marTop w:val="0"/>
          <w:marBottom w:val="0"/>
          <w:divBdr>
            <w:top w:val="none" w:sz="0" w:space="0" w:color="auto"/>
            <w:left w:val="none" w:sz="0" w:space="0" w:color="auto"/>
            <w:bottom w:val="none" w:sz="0" w:space="0" w:color="auto"/>
            <w:right w:val="none" w:sz="0" w:space="0" w:color="auto"/>
          </w:divBdr>
        </w:div>
        <w:div w:id="490604624">
          <w:marLeft w:val="0"/>
          <w:marRight w:val="0"/>
          <w:marTop w:val="0"/>
          <w:marBottom w:val="0"/>
          <w:divBdr>
            <w:top w:val="none" w:sz="0" w:space="0" w:color="auto"/>
            <w:left w:val="none" w:sz="0" w:space="0" w:color="auto"/>
            <w:bottom w:val="none" w:sz="0" w:space="0" w:color="auto"/>
            <w:right w:val="none" w:sz="0" w:space="0" w:color="auto"/>
          </w:divBdr>
        </w:div>
        <w:div w:id="521096176">
          <w:marLeft w:val="0"/>
          <w:marRight w:val="0"/>
          <w:marTop w:val="0"/>
          <w:marBottom w:val="0"/>
          <w:divBdr>
            <w:top w:val="none" w:sz="0" w:space="0" w:color="auto"/>
            <w:left w:val="none" w:sz="0" w:space="0" w:color="auto"/>
            <w:bottom w:val="none" w:sz="0" w:space="0" w:color="auto"/>
            <w:right w:val="none" w:sz="0" w:space="0" w:color="auto"/>
          </w:divBdr>
        </w:div>
        <w:div w:id="755249866">
          <w:marLeft w:val="0"/>
          <w:marRight w:val="0"/>
          <w:marTop w:val="0"/>
          <w:marBottom w:val="0"/>
          <w:divBdr>
            <w:top w:val="none" w:sz="0" w:space="0" w:color="auto"/>
            <w:left w:val="none" w:sz="0" w:space="0" w:color="auto"/>
            <w:bottom w:val="none" w:sz="0" w:space="0" w:color="auto"/>
            <w:right w:val="none" w:sz="0" w:space="0" w:color="auto"/>
          </w:divBdr>
        </w:div>
        <w:div w:id="813958265">
          <w:marLeft w:val="0"/>
          <w:marRight w:val="0"/>
          <w:marTop w:val="0"/>
          <w:marBottom w:val="0"/>
          <w:divBdr>
            <w:top w:val="none" w:sz="0" w:space="0" w:color="auto"/>
            <w:left w:val="none" w:sz="0" w:space="0" w:color="auto"/>
            <w:bottom w:val="none" w:sz="0" w:space="0" w:color="auto"/>
            <w:right w:val="none" w:sz="0" w:space="0" w:color="auto"/>
          </w:divBdr>
        </w:div>
        <w:div w:id="838232634">
          <w:marLeft w:val="0"/>
          <w:marRight w:val="0"/>
          <w:marTop w:val="0"/>
          <w:marBottom w:val="0"/>
          <w:divBdr>
            <w:top w:val="none" w:sz="0" w:space="0" w:color="auto"/>
            <w:left w:val="none" w:sz="0" w:space="0" w:color="auto"/>
            <w:bottom w:val="none" w:sz="0" w:space="0" w:color="auto"/>
            <w:right w:val="none" w:sz="0" w:space="0" w:color="auto"/>
          </w:divBdr>
        </w:div>
        <w:div w:id="879899448">
          <w:marLeft w:val="0"/>
          <w:marRight w:val="0"/>
          <w:marTop w:val="0"/>
          <w:marBottom w:val="0"/>
          <w:divBdr>
            <w:top w:val="none" w:sz="0" w:space="0" w:color="auto"/>
            <w:left w:val="none" w:sz="0" w:space="0" w:color="auto"/>
            <w:bottom w:val="none" w:sz="0" w:space="0" w:color="auto"/>
            <w:right w:val="none" w:sz="0" w:space="0" w:color="auto"/>
          </w:divBdr>
        </w:div>
        <w:div w:id="917978815">
          <w:marLeft w:val="0"/>
          <w:marRight w:val="0"/>
          <w:marTop w:val="0"/>
          <w:marBottom w:val="0"/>
          <w:divBdr>
            <w:top w:val="none" w:sz="0" w:space="0" w:color="auto"/>
            <w:left w:val="none" w:sz="0" w:space="0" w:color="auto"/>
            <w:bottom w:val="none" w:sz="0" w:space="0" w:color="auto"/>
            <w:right w:val="none" w:sz="0" w:space="0" w:color="auto"/>
          </w:divBdr>
        </w:div>
        <w:div w:id="958678858">
          <w:marLeft w:val="0"/>
          <w:marRight w:val="0"/>
          <w:marTop w:val="0"/>
          <w:marBottom w:val="0"/>
          <w:divBdr>
            <w:top w:val="none" w:sz="0" w:space="0" w:color="auto"/>
            <w:left w:val="none" w:sz="0" w:space="0" w:color="auto"/>
            <w:bottom w:val="none" w:sz="0" w:space="0" w:color="auto"/>
            <w:right w:val="none" w:sz="0" w:space="0" w:color="auto"/>
          </w:divBdr>
        </w:div>
        <w:div w:id="1006593760">
          <w:marLeft w:val="0"/>
          <w:marRight w:val="0"/>
          <w:marTop w:val="0"/>
          <w:marBottom w:val="0"/>
          <w:divBdr>
            <w:top w:val="none" w:sz="0" w:space="0" w:color="auto"/>
            <w:left w:val="none" w:sz="0" w:space="0" w:color="auto"/>
            <w:bottom w:val="none" w:sz="0" w:space="0" w:color="auto"/>
            <w:right w:val="none" w:sz="0" w:space="0" w:color="auto"/>
          </w:divBdr>
        </w:div>
        <w:div w:id="1010647564">
          <w:marLeft w:val="0"/>
          <w:marRight w:val="0"/>
          <w:marTop w:val="0"/>
          <w:marBottom w:val="0"/>
          <w:divBdr>
            <w:top w:val="none" w:sz="0" w:space="0" w:color="auto"/>
            <w:left w:val="none" w:sz="0" w:space="0" w:color="auto"/>
            <w:bottom w:val="none" w:sz="0" w:space="0" w:color="auto"/>
            <w:right w:val="none" w:sz="0" w:space="0" w:color="auto"/>
          </w:divBdr>
        </w:div>
        <w:div w:id="1020623747">
          <w:marLeft w:val="0"/>
          <w:marRight w:val="0"/>
          <w:marTop w:val="0"/>
          <w:marBottom w:val="0"/>
          <w:divBdr>
            <w:top w:val="none" w:sz="0" w:space="0" w:color="auto"/>
            <w:left w:val="none" w:sz="0" w:space="0" w:color="auto"/>
            <w:bottom w:val="none" w:sz="0" w:space="0" w:color="auto"/>
            <w:right w:val="none" w:sz="0" w:space="0" w:color="auto"/>
          </w:divBdr>
        </w:div>
        <w:div w:id="1031346355">
          <w:marLeft w:val="0"/>
          <w:marRight w:val="0"/>
          <w:marTop w:val="0"/>
          <w:marBottom w:val="0"/>
          <w:divBdr>
            <w:top w:val="none" w:sz="0" w:space="0" w:color="auto"/>
            <w:left w:val="none" w:sz="0" w:space="0" w:color="auto"/>
            <w:bottom w:val="none" w:sz="0" w:space="0" w:color="auto"/>
            <w:right w:val="none" w:sz="0" w:space="0" w:color="auto"/>
          </w:divBdr>
        </w:div>
        <w:div w:id="1083913508">
          <w:marLeft w:val="0"/>
          <w:marRight w:val="0"/>
          <w:marTop w:val="0"/>
          <w:marBottom w:val="0"/>
          <w:divBdr>
            <w:top w:val="none" w:sz="0" w:space="0" w:color="auto"/>
            <w:left w:val="none" w:sz="0" w:space="0" w:color="auto"/>
            <w:bottom w:val="none" w:sz="0" w:space="0" w:color="auto"/>
            <w:right w:val="none" w:sz="0" w:space="0" w:color="auto"/>
          </w:divBdr>
        </w:div>
        <w:div w:id="1091704166">
          <w:marLeft w:val="0"/>
          <w:marRight w:val="0"/>
          <w:marTop w:val="0"/>
          <w:marBottom w:val="0"/>
          <w:divBdr>
            <w:top w:val="none" w:sz="0" w:space="0" w:color="auto"/>
            <w:left w:val="none" w:sz="0" w:space="0" w:color="auto"/>
            <w:bottom w:val="none" w:sz="0" w:space="0" w:color="auto"/>
            <w:right w:val="none" w:sz="0" w:space="0" w:color="auto"/>
          </w:divBdr>
        </w:div>
        <w:div w:id="1142698670">
          <w:marLeft w:val="0"/>
          <w:marRight w:val="0"/>
          <w:marTop w:val="0"/>
          <w:marBottom w:val="0"/>
          <w:divBdr>
            <w:top w:val="none" w:sz="0" w:space="0" w:color="auto"/>
            <w:left w:val="none" w:sz="0" w:space="0" w:color="auto"/>
            <w:bottom w:val="none" w:sz="0" w:space="0" w:color="auto"/>
            <w:right w:val="none" w:sz="0" w:space="0" w:color="auto"/>
          </w:divBdr>
        </w:div>
        <w:div w:id="1243181392">
          <w:marLeft w:val="0"/>
          <w:marRight w:val="0"/>
          <w:marTop w:val="0"/>
          <w:marBottom w:val="0"/>
          <w:divBdr>
            <w:top w:val="none" w:sz="0" w:space="0" w:color="auto"/>
            <w:left w:val="none" w:sz="0" w:space="0" w:color="auto"/>
            <w:bottom w:val="none" w:sz="0" w:space="0" w:color="auto"/>
            <w:right w:val="none" w:sz="0" w:space="0" w:color="auto"/>
          </w:divBdr>
        </w:div>
        <w:div w:id="1251738321">
          <w:marLeft w:val="0"/>
          <w:marRight w:val="0"/>
          <w:marTop w:val="0"/>
          <w:marBottom w:val="0"/>
          <w:divBdr>
            <w:top w:val="none" w:sz="0" w:space="0" w:color="auto"/>
            <w:left w:val="none" w:sz="0" w:space="0" w:color="auto"/>
            <w:bottom w:val="none" w:sz="0" w:space="0" w:color="auto"/>
            <w:right w:val="none" w:sz="0" w:space="0" w:color="auto"/>
          </w:divBdr>
        </w:div>
        <w:div w:id="1263804495">
          <w:marLeft w:val="0"/>
          <w:marRight w:val="0"/>
          <w:marTop w:val="0"/>
          <w:marBottom w:val="0"/>
          <w:divBdr>
            <w:top w:val="none" w:sz="0" w:space="0" w:color="auto"/>
            <w:left w:val="none" w:sz="0" w:space="0" w:color="auto"/>
            <w:bottom w:val="none" w:sz="0" w:space="0" w:color="auto"/>
            <w:right w:val="none" w:sz="0" w:space="0" w:color="auto"/>
          </w:divBdr>
        </w:div>
        <w:div w:id="1285964815">
          <w:marLeft w:val="0"/>
          <w:marRight w:val="0"/>
          <w:marTop w:val="0"/>
          <w:marBottom w:val="0"/>
          <w:divBdr>
            <w:top w:val="none" w:sz="0" w:space="0" w:color="auto"/>
            <w:left w:val="none" w:sz="0" w:space="0" w:color="auto"/>
            <w:bottom w:val="none" w:sz="0" w:space="0" w:color="auto"/>
            <w:right w:val="none" w:sz="0" w:space="0" w:color="auto"/>
          </w:divBdr>
        </w:div>
        <w:div w:id="1306202695">
          <w:marLeft w:val="0"/>
          <w:marRight w:val="0"/>
          <w:marTop w:val="0"/>
          <w:marBottom w:val="0"/>
          <w:divBdr>
            <w:top w:val="none" w:sz="0" w:space="0" w:color="auto"/>
            <w:left w:val="none" w:sz="0" w:space="0" w:color="auto"/>
            <w:bottom w:val="none" w:sz="0" w:space="0" w:color="auto"/>
            <w:right w:val="none" w:sz="0" w:space="0" w:color="auto"/>
          </w:divBdr>
        </w:div>
        <w:div w:id="1345595634">
          <w:marLeft w:val="0"/>
          <w:marRight w:val="0"/>
          <w:marTop w:val="0"/>
          <w:marBottom w:val="0"/>
          <w:divBdr>
            <w:top w:val="none" w:sz="0" w:space="0" w:color="auto"/>
            <w:left w:val="none" w:sz="0" w:space="0" w:color="auto"/>
            <w:bottom w:val="none" w:sz="0" w:space="0" w:color="auto"/>
            <w:right w:val="none" w:sz="0" w:space="0" w:color="auto"/>
          </w:divBdr>
        </w:div>
        <w:div w:id="1365640017">
          <w:marLeft w:val="0"/>
          <w:marRight w:val="0"/>
          <w:marTop w:val="0"/>
          <w:marBottom w:val="0"/>
          <w:divBdr>
            <w:top w:val="none" w:sz="0" w:space="0" w:color="auto"/>
            <w:left w:val="none" w:sz="0" w:space="0" w:color="auto"/>
            <w:bottom w:val="none" w:sz="0" w:space="0" w:color="auto"/>
            <w:right w:val="none" w:sz="0" w:space="0" w:color="auto"/>
          </w:divBdr>
        </w:div>
        <w:div w:id="1375084149">
          <w:marLeft w:val="0"/>
          <w:marRight w:val="0"/>
          <w:marTop w:val="0"/>
          <w:marBottom w:val="0"/>
          <w:divBdr>
            <w:top w:val="none" w:sz="0" w:space="0" w:color="auto"/>
            <w:left w:val="none" w:sz="0" w:space="0" w:color="auto"/>
            <w:bottom w:val="none" w:sz="0" w:space="0" w:color="auto"/>
            <w:right w:val="none" w:sz="0" w:space="0" w:color="auto"/>
          </w:divBdr>
        </w:div>
        <w:div w:id="1465584062">
          <w:marLeft w:val="0"/>
          <w:marRight w:val="0"/>
          <w:marTop w:val="0"/>
          <w:marBottom w:val="0"/>
          <w:divBdr>
            <w:top w:val="none" w:sz="0" w:space="0" w:color="auto"/>
            <w:left w:val="none" w:sz="0" w:space="0" w:color="auto"/>
            <w:bottom w:val="none" w:sz="0" w:space="0" w:color="auto"/>
            <w:right w:val="none" w:sz="0" w:space="0" w:color="auto"/>
          </w:divBdr>
        </w:div>
        <w:div w:id="1581330598">
          <w:marLeft w:val="0"/>
          <w:marRight w:val="0"/>
          <w:marTop w:val="0"/>
          <w:marBottom w:val="0"/>
          <w:divBdr>
            <w:top w:val="none" w:sz="0" w:space="0" w:color="auto"/>
            <w:left w:val="none" w:sz="0" w:space="0" w:color="auto"/>
            <w:bottom w:val="none" w:sz="0" w:space="0" w:color="auto"/>
            <w:right w:val="none" w:sz="0" w:space="0" w:color="auto"/>
          </w:divBdr>
        </w:div>
        <w:div w:id="1586450356">
          <w:marLeft w:val="0"/>
          <w:marRight w:val="0"/>
          <w:marTop w:val="0"/>
          <w:marBottom w:val="0"/>
          <w:divBdr>
            <w:top w:val="none" w:sz="0" w:space="0" w:color="auto"/>
            <w:left w:val="none" w:sz="0" w:space="0" w:color="auto"/>
            <w:bottom w:val="none" w:sz="0" w:space="0" w:color="auto"/>
            <w:right w:val="none" w:sz="0" w:space="0" w:color="auto"/>
          </w:divBdr>
        </w:div>
        <w:div w:id="1676764352">
          <w:marLeft w:val="0"/>
          <w:marRight w:val="0"/>
          <w:marTop w:val="0"/>
          <w:marBottom w:val="0"/>
          <w:divBdr>
            <w:top w:val="none" w:sz="0" w:space="0" w:color="auto"/>
            <w:left w:val="none" w:sz="0" w:space="0" w:color="auto"/>
            <w:bottom w:val="none" w:sz="0" w:space="0" w:color="auto"/>
            <w:right w:val="none" w:sz="0" w:space="0" w:color="auto"/>
          </w:divBdr>
        </w:div>
        <w:div w:id="1736586912">
          <w:marLeft w:val="0"/>
          <w:marRight w:val="0"/>
          <w:marTop w:val="0"/>
          <w:marBottom w:val="0"/>
          <w:divBdr>
            <w:top w:val="none" w:sz="0" w:space="0" w:color="auto"/>
            <w:left w:val="none" w:sz="0" w:space="0" w:color="auto"/>
            <w:bottom w:val="none" w:sz="0" w:space="0" w:color="auto"/>
            <w:right w:val="none" w:sz="0" w:space="0" w:color="auto"/>
          </w:divBdr>
        </w:div>
        <w:div w:id="1828353237">
          <w:marLeft w:val="0"/>
          <w:marRight w:val="0"/>
          <w:marTop w:val="0"/>
          <w:marBottom w:val="0"/>
          <w:divBdr>
            <w:top w:val="none" w:sz="0" w:space="0" w:color="auto"/>
            <w:left w:val="none" w:sz="0" w:space="0" w:color="auto"/>
            <w:bottom w:val="none" w:sz="0" w:space="0" w:color="auto"/>
            <w:right w:val="none" w:sz="0" w:space="0" w:color="auto"/>
          </w:divBdr>
        </w:div>
        <w:div w:id="1971745051">
          <w:marLeft w:val="0"/>
          <w:marRight w:val="0"/>
          <w:marTop w:val="0"/>
          <w:marBottom w:val="0"/>
          <w:divBdr>
            <w:top w:val="none" w:sz="0" w:space="0" w:color="auto"/>
            <w:left w:val="none" w:sz="0" w:space="0" w:color="auto"/>
            <w:bottom w:val="none" w:sz="0" w:space="0" w:color="auto"/>
            <w:right w:val="none" w:sz="0" w:space="0" w:color="auto"/>
          </w:divBdr>
        </w:div>
        <w:div w:id="1999264835">
          <w:marLeft w:val="0"/>
          <w:marRight w:val="0"/>
          <w:marTop w:val="0"/>
          <w:marBottom w:val="0"/>
          <w:divBdr>
            <w:top w:val="none" w:sz="0" w:space="0" w:color="auto"/>
            <w:left w:val="none" w:sz="0" w:space="0" w:color="auto"/>
            <w:bottom w:val="none" w:sz="0" w:space="0" w:color="auto"/>
            <w:right w:val="none" w:sz="0" w:space="0" w:color="auto"/>
          </w:divBdr>
        </w:div>
        <w:div w:id="2018145457">
          <w:marLeft w:val="0"/>
          <w:marRight w:val="0"/>
          <w:marTop w:val="0"/>
          <w:marBottom w:val="0"/>
          <w:divBdr>
            <w:top w:val="none" w:sz="0" w:space="0" w:color="auto"/>
            <w:left w:val="none" w:sz="0" w:space="0" w:color="auto"/>
            <w:bottom w:val="none" w:sz="0" w:space="0" w:color="auto"/>
            <w:right w:val="none" w:sz="0" w:space="0" w:color="auto"/>
          </w:divBdr>
        </w:div>
        <w:div w:id="2049331604">
          <w:marLeft w:val="0"/>
          <w:marRight w:val="0"/>
          <w:marTop w:val="0"/>
          <w:marBottom w:val="0"/>
          <w:divBdr>
            <w:top w:val="none" w:sz="0" w:space="0" w:color="auto"/>
            <w:left w:val="none" w:sz="0" w:space="0" w:color="auto"/>
            <w:bottom w:val="none" w:sz="0" w:space="0" w:color="auto"/>
            <w:right w:val="none" w:sz="0" w:space="0" w:color="auto"/>
          </w:divBdr>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pfeifferbau.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robert.lukas@betotech.de" TargetMode="External"/><Relationship Id="rId4" Type="http://schemas.openxmlformats.org/officeDocument/2006/relationships/styles" Target="styles.xml"/><Relationship Id="rId9" Type="http://schemas.openxmlformats.org/officeDocument/2006/relationships/hyperlink" Target="http://swm.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_x00fc_ltigkeit xmlns="02fff3b3-218f-44cb-a95f-60ed8d35a95c">Gültig</G_x00fc_ltigkeit>
    <ErreichterStandard xmlns="02fff3b3-218f-44cb-a95f-60ed8d35a95c" xsi:nil="true"/>
    <DatumderZertifizierung xmlns="02fff3b3-218f-44cb-a95f-60ed8d35a95c" xsi:nil="true"/>
    <SharedWithUsers xmlns="69f528c1-902e-4c3e-adb1-050ea685727a">
      <UserInfo>
        <DisplayName/>
        <AccountId xsi:nil="true"/>
        <AccountType/>
      </UserInfo>
    </SharedWithUsers>
    <TaxCatchAll xmlns="69f528c1-902e-4c3e-adb1-050ea685727a" xsi:nil="true"/>
    <lcf76f155ced4ddcb4097134ff3c332f xmlns="02fff3b3-218f-44cb-a95f-60ed8d35a95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3C06B456EDA4F4E91B193D3199742F8" ma:contentTypeVersion="16" ma:contentTypeDescription="Ein neues Dokument erstellen." ma:contentTypeScope="" ma:versionID="2d2e1e0e4202142adc40a8b1e2a536d0">
  <xsd:schema xmlns:xsd="http://www.w3.org/2001/XMLSchema" xmlns:xs="http://www.w3.org/2001/XMLSchema" xmlns:p="http://schemas.microsoft.com/office/2006/metadata/properties" xmlns:ns2="02fff3b3-218f-44cb-a95f-60ed8d35a95c" xmlns:ns3="69f528c1-902e-4c3e-adb1-050ea685727a" targetNamespace="http://schemas.microsoft.com/office/2006/metadata/properties" ma:root="true" ma:fieldsID="a422d08e04cdea446fddef00770909ec" ns2:_="" ns3:_="">
    <xsd:import namespace="02fff3b3-218f-44cb-a95f-60ed8d35a95c"/>
    <xsd:import namespace="69f528c1-902e-4c3e-adb1-050ea68572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ErreichterStandard" minOccurs="0"/>
                <xsd:element ref="ns2:DatumderZertifizierung" minOccurs="0"/>
                <xsd:element ref="ns2:G_x00fc_ltigkeit"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ff3b3-218f-44cb-a95f-60ed8d35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ErreichterStandard" ma:index="16" nillable="true" ma:displayName="Erreichter Standard" ma:format="Dropdown" ma:internalName="ErreichterStandard">
      <xsd:simpleType>
        <xsd:restriction base="dms:Choice">
          <xsd:enumeration value="Silber"/>
          <xsd:enumeration value="Gold"/>
          <xsd:enumeration value="Platin"/>
        </xsd:restriction>
      </xsd:simpleType>
    </xsd:element>
    <xsd:element name="DatumderZertifizierung" ma:index="17" nillable="true" ma:displayName="Datum der Zertifizierung" ma:format="DateOnly" ma:internalName="DatumderZertifizierung">
      <xsd:simpleType>
        <xsd:restriction base="dms:DateTime"/>
      </xsd:simpleType>
    </xsd:element>
    <xsd:element name="G_x00fc_ltigkeit" ma:index="18" nillable="true" ma:displayName="Gültigkeit" ma:default="Gültig" ma:format="Dropdown" ma:internalName="G_x00fc_ltigkeit">
      <xsd:simpleType>
        <xsd:restriction base="dms:Choice">
          <xsd:enumeration value="Gültig"/>
          <xsd:enumeration value="Abgelaufen"/>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f528c1-902e-4c3e-adb1-050ea685727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2b0c419-f448-41fb-ae66-61310bbcfd36}" ma:internalName="TaxCatchAll" ma:showField="CatchAllData" ma:web="69f528c1-902e-4c3e-adb1-050ea6857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9097D8-75E3-40BF-BD4A-4ED421E4D994}">
  <ds:schemaRefs>
    <ds:schemaRef ds:uri="http://schemas.microsoft.com/sharepoint/v3/contenttype/forms"/>
  </ds:schemaRefs>
</ds:datastoreItem>
</file>

<file path=customXml/itemProps2.xml><?xml version="1.0" encoding="utf-8"?>
<ds:datastoreItem xmlns:ds="http://schemas.openxmlformats.org/officeDocument/2006/customXml" ds:itemID="{A50FFA91-E1A9-478F-AFD1-FF34D49BA0BF}">
  <ds:schemaRefs>
    <ds:schemaRef ds:uri="http://schemas.microsoft.com/office/2006/metadata/properties"/>
    <ds:schemaRef ds:uri="http://schemas.microsoft.com/office/infopath/2007/PartnerControls"/>
    <ds:schemaRef ds:uri="02fff3b3-218f-44cb-a95f-60ed8d35a95c"/>
    <ds:schemaRef ds:uri="69f528c1-902e-4c3e-adb1-050ea685727a"/>
  </ds:schemaRefs>
</ds:datastoreItem>
</file>

<file path=customXml/itemProps3.xml><?xml version="1.0" encoding="utf-8"?>
<ds:datastoreItem xmlns:ds="http://schemas.openxmlformats.org/officeDocument/2006/customXml" ds:itemID="{CC61350B-DC77-48CB-A0A0-98CF8822AD6C}"/>
</file>

<file path=docProps/app.xml><?xml version="1.0" encoding="utf-8"?>
<Properties xmlns="http://schemas.openxmlformats.org/officeDocument/2006/extended-properties" xmlns:vt="http://schemas.openxmlformats.org/officeDocument/2006/docPropsVTypes">
  <Template>Normal.dotm</Template>
  <TotalTime>0</TotalTime>
  <Pages>4</Pages>
  <Words>907</Words>
  <Characters>5718</Characters>
  <Application>Microsoft Office Word</Application>
  <DocSecurity>0</DocSecurity>
  <Lines>47</Lines>
  <Paragraphs>13</Paragraphs>
  <ScaleCrop>false</ScaleCrop>
  <Company>HeidelbergCement AG</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Gottschalk, Susann (Heidelberg) DEU</cp:lastModifiedBy>
  <cp:revision>7</cp:revision>
  <cp:lastPrinted>2010-08-18T07:51:00Z</cp:lastPrinted>
  <dcterms:created xsi:type="dcterms:W3CDTF">2022-04-12T14:02:00Z</dcterms:created>
  <dcterms:modified xsi:type="dcterms:W3CDTF">2022-04-14T07:12:00Z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0x01010013C06B456EDA4F4E91B193D3199742F8</vt:lpwstr>
  </property>
  <property fmtid="{D5CDD505-2E9C-101B-9397-08002B2CF9AE}" pid="3" name="Order">
    <vt:r8>9100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