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5B36B3" w:rsidP="00BE7A2F" w:rsidRDefault="005B36B3" w14:paraId="325AC06C" w14:textId="77777777"/>
    <w:p w:rsidRPr="005F1F1B" w:rsidR="00BD30EB" w:rsidP="00BE7A2F" w:rsidRDefault="00056156" w14:paraId="5E94AD6C" w14:textId="77777777">
      <w:r>
        <w:rPr>
          <w:noProof/>
        </w:rPr>
        <w:drawing>
          <wp:anchor distT="0" distB="0" distL="114300" distR="114300" simplePos="0" relativeHeight="251657728" behindDoc="0" locked="0" layoutInCell="1" allowOverlap="1" wp14:anchorId="495C2633" wp14:editId="6F323E21">
            <wp:simplePos x="0" y="0"/>
            <wp:positionH relativeFrom="character">
              <wp:posOffset>3516630</wp:posOffset>
            </wp:positionH>
            <wp:positionV relativeFrom="line">
              <wp:posOffset>180340</wp:posOffset>
            </wp:positionV>
            <wp:extent cx="2073910" cy="198755"/>
            <wp:effectExtent l="0" t="0" r="254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73910" cy="198755"/>
                    </a:xfrm>
                    <a:prstGeom prst="rect">
                      <a:avLst/>
                    </a:prstGeom>
                    <a:noFill/>
                  </pic:spPr>
                </pic:pic>
              </a:graphicData>
            </a:graphic>
            <wp14:sizeRelH relativeFrom="page">
              <wp14:pctWidth>0</wp14:pctWidth>
            </wp14:sizeRelH>
            <wp14:sizeRelV relativeFrom="page">
              <wp14:pctHeight>0</wp14:pctHeight>
            </wp14:sizeRelV>
          </wp:anchor>
        </w:drawing>
      </w:r>
    </w:p>
    <w:p w:rsidR="00F4748D" w:rsidP="009F7A7B" w:rsidRDefault="00F4748D" w14:paraId="08CDFF4D" w14:textId="77777777">
      <w:pPr>
        <w:autoSpaceDE w:val="0"/>
        <w:autoSpaceDN w:val="0"/>
        <w:adjustRightInd w:val="0"/>
      </w:pPr>
    </w:p>
    <w:p w:rsidRPr="005F1F1B" w:rsidR="00CC408D" w:rsidP="009F7A7B" w:rsidRDefault="00CC408D" w14:paraId="61C7D223" w14:textId="77777777">
      <w:pPr>
        <w:autoSpaceDE w:val="0"/>
        <w:autoSpaceDN w:val="0"/>
        <w:adjustRightInd w:val="0"/>
      </w:pPr>
    </w:p>
    <w:p w:rsidR="00B53F36" w:rsidP="003A0C5B" w:rsidRDefault="00B53F36" w14:paraId="098437FE" w14:textId="77777777">
      <w:pPr>
        <w:autoSpaceDE w:val="0"/>
        <w:autoSpaceDN w:val="0"/>
        <w:adjustRightInd w:val="0"/>
        <w:ind w:right="198"/>
        <w:jc w:val="right"/>
        <w:rPr>
          <w:b/>
          <w:bCs/>
        </w:rPr>
      </w:pPr>
    </w:p>
    <w:p w:rsidR="00B53F36" w:rsidP="003A0C5B" w:rsidRDefault="00B53F36" w14:paraId="25BFA8DC" w14:textId="67CC0174">
      <w:pPr>
        <w:autoSpaceDE w:val="0"/>
        <w:autoSpaceDN w:val="0"/>
        <w:adjustRightInd w:val="0"/>
        <w:ind w:right="198"/>
        <w:jc w:val="right"/>
        <w:rPr>
          <w:b/>
          <w:bCs/>
        </w:rPr>
      </w:pPr>
      <w:r w:rsidRPr="00AA09CF">
        <w:rPr>
          <w:noProof/>
          <w:color w:val="FFFFFF" w:themeColor="background1"/>
          <w:szCs w:val="20"/>
        </w:rPr>
        <w:drawing>
          <wp:anchor distT="0" distB="0" distL="114300" distR="114300" simplePos="0" relativeHeight="251659776" behindDoc="1" locked="1" layoutInCell="1" allowOverlap="1" wp14:anchorId="27CD856E" wp14:editId="1EC3A6D6">
            <wp:simplePos x="0" y="0"/>
            <wp:positionH relativeFrom="page">
              <wp:posOffset>4908550</wp:posOffset>
            </wp:positionH>
            <wp:positionV relativeFrom="page">
              <wp:posOffset>1532255</wp:posOffset>
            </wp:positionV>
            <wp:extent cx="1655445" cy="647700"/>
            <wp:effectExtent l="0" t="0" r="1905"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tch4climate_Logo_RGB.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55445" cy="647700"/>
                    </a:xfrm>
                    <a:prstGeom prst="rect">
                      <a:avLst/>
                    </a:prstGeom>
                  </pic:spPr>
                </pic:pic>
              </a:graphicData>
            </a:graphic>
            <wp14:sizeRelH relativeFrom="margin">
              <wp14:pctWidth>0</wp14:pctWidth>
            </wp14:sizeRelH>
            <wp14:sizeRelV relativeFrom="margin">
              <wp14:pctHeight>0</wp14:pctHeight>
            </wp14:sizeRelV>
          </wp:anchor>
        </w:drawing>
      </w:r>
    </w:p>
    <w:p w:rsidR="00B53F36" w:rsidP="00B53F36" w:rsidRDefault="00B53F36" w14:paraId="41D0C597" w14:textId="77777777">
      <w:pPr>
        <w:autoSpaceDE w:val="0"/>
        <w:autoSpaceDN w:val="0"/>
        <w:adjustRightInd w:val="0"/>
        <w:ind w:right="198"/>
        <w:rPr>
          <w:b/>
          <w:bCs/>
        </w:rPr>
      </w:pPr>
    </w:p>
    <w:p w:rsidR="00B53F36" w:rsidP="003A0C5B" w:rsidRDefault="00B53F36" w14:paraId="04B91AE2" w14:textId="77777777">
      <w:pPr>
        <w:autoSpaceDE w:val="0"/>
        <w:autoSpaceDN w:val="0"/>
        <w:adjustRightInd w:val="0"/>
        <w:ind w:right="198"/>
        <w:jc w:val="right"/>
        <w:rPr>
          <w:b/>
          <w:bCs/>
        </w:rPr>
      </w:pPr>
    </w:p>
    <w:p w:rsidR="00B53F36" w:rsidP="003A0C5B" w:rsidRDefault="00B53F36" w14:paraId="41126280" w14:textId="77777777">
      <w:pPr>
        <w:autoSpaceDE w:val="0"/>
        <w:autoSpaceDN w:val="0"/>
        <w:adjustRightInd w:val="0"/>
        <w:ind w:right="198"/>
        <w:jc w:val="right"/>
        <w:rPr>
          <w:b/>
          <w:bCs/>
        </w:rPr>
      </w:pPr>
    </w:p>
    <w:p w:rsidR="00741C0E" w:rsidP="003A0C5B" w:rsidRDefault="00741C0E" w14:paraId="7A023AB0" w14:textId="77777777">
      <w:pPr>
        <w:autoSpaceDE w:val="0"/>
        <w:autoSpaceDN w:val="0"/>
        <w:adjustRightInd w:val="0"/>
        <w:ind w:right="198"/>
        <w:jc w:val="right"/>
        <w:rPr>
          <w:b/>
          <w:bCs/>
        </w:rPr>
      </w:pPr>
    </w:p>
    <w:p w:rsidRPr="00CD3030" w:rsidR="00BD30EB" w:rsidP="003A0C5B" w:rsidRDefault="00BD30EB" w14:paraId="49D56626" w14:textId="69EB1144">
      <w:pPr>
        <w:autoSpaceDE w:val="0"/>
        <w:autoSpaceDN w:val="0"/>
        <w:adjustRightInd w:val="0"/>
        <w:ind w:right="198"/>
        <w:jc w:val="right"/>
        <w:rPr>
          <w:b/>
          <w:bCs/>
        </w:rPr>
      </w:pPr>
      <w:r w:rsidRPr="00CD3030">
        <w:rPr>
          <w:b/>
          <w:bCs/>
        </w:rPr>
        <w:t>Presseinformation</w:t>
      </w:r>
    </w:p>
    <w:p w:rsidR="000C05B0" w:rsidP="009F7A7B" w:rsidRDefault="000C05B0" w14:paraId="1ABCAD0E" w14:textId="75291A3C">
      <w:pPr>
        <w:autoSpaceDE w:val="0"/>
        <w:autoSpaceDN w:val="0"/>
        <w:adjustRightInd w:val="0"/>
        <w:rPr>
          <w:sz w:val="22"/>
          <w:szCs w:val="22"/>
        </w:rPr>
      </w:pPr>
    </w:p>
    <w:p w:rsidRPr="00013801" w:rsidR="001E3A1C" w:rsidP="009F7A7B" w:rsidRDefault="001E3A1C" w14:paraId="44E05F11" w14:textId="77777777">
      <w:pPr>
        <w:autoSpaceDE w:val="0"/>
        <w:autoSpaceDN w:val="0"/>
        <w:adjustRightInd w:val="0"/>
        <w:rPr>
          <w:sz w:val="22"/>
          <w:szCs w:val="22"/>
        </w:rPr>
      </w:pPr>
    </w:p>
    <w:p w:rsidRPr="001E3A1C" w:rsidR="003F2F6F" w:rsidP="003F2F6F" w:rsidRDefault="003F2F6F" w14:paraId="43F28059" w14:textId="38FCCCE9">
      <w:pPr>
        <w:ind w:right="288"/>
        <w:rPr>
          <w:rFonts w:eastAsia="Calibri" w:asciiTheme="minorHAnsi" w:hAnsiTheme="minorHAnsi" w:cstheme="minorHAnsi"/>
          <w:b/>
          <w:bCs/>
          <w:iCs/>
          <w:sz w:val="27"/>
          <w:szCs w:val="28"/>
        </w:rPr>
      </w:pPr>
      <w:r w:rsidRPr="001E3A1C">
        <w:rPr>
          <w:rFonts w:eastAsia="Calibri" w:asciiTheme="minorHAnsi" w:hAnsiTheme="minorHAnsi" w:cstheme="minorHAnsi"/>
          <w:b/>
          <w:bCs/>
          <w:iCs/>
          <w:sz w:val="27"/>
          <w:szCs w:val="28"/>
        </w:rPr>
        <w:t>Forschungs</w:t>
      </w:r>
      <w:r w:rsidRPr="001E3A1C" w:rsidR="001E3A1C">
        <w:rPr>
          <w:rFonts w:eastAsia="Calibri" w:asciiTheme="minorHAnsi" w:hAnsiTheme="minorHAnsi" w:cstheme="minorHAnsi"/>
          <w:b/>
          <w:bCs/>
          <w:iCs/>
          <w:sz w:val="27"/>
          <w:szCs w:val="28"/>
        </w:rPr>
        <w:t>projekt setzt auf</w:t>
      </w:r>
      <w:r w:rsidRPr="001E3A1C">
        <w:rPr>
          <w:rFonts w:eastAsia="Calibri" w:asciiTheme="minorHAnsi" w:hAnsiTheme="minorHAnsi" w:cstheme="minorHAnsi"/>
          <w:b/>
          <w:bCs/>
          <w:iCs/>
          <w:sz w:val="27"/>
          <w:szCs w:val="28"/>
        </w:rPr>
        <w:t xml:space="preserve"> </w:t>
      </w:r>
      <w:proofErr w:type="spellStart"/>
      <w:r w:rsidRPr="001E3A1C">
        <w:rPr>
          <w:rFonts w:eastAsia="Calibri" w:asciiTheme="minorHAnsi" w:hAnsiTheme="minorHAnsi" w:cstheme="minorHAnsi"/>
          <w:b/>
          <w:bCs/>
          <w:iCs/>
          <w:sz w:val="27"/>
          <w:szCs w:val="28"/>
        </w:rPr>
        <w:t>polysius</w:t>
      </w:r>
      <w:proofErr w:type="spellEnd"/>
      <w:r w:rsidRPr="001E3A1C">
        <w:rPr>
          <w:rFonts w:eastAsia="Calibri" w:asciiTheme="minorHAnsi" w:hAnsiTheme="minorHAnsi" w:cstheme="minorHAnsi"/>
          <w:b/>
          <w:bCs/>
          <w:iCs/>
          <w:sz w:val="27"/>
          <w:szCs w:val="28"/>
        </w:rPr>
        <w:t xml:space="preserve">® pure </w:t>
      </w:r>
      <w:proofErr w:type="spellStart"/>
      <w:r w:rsidRPr="001E3A1C">
        <w:rPr>
          <w:rFonts w:eastAsia="Calibri" w:asciiTheme="minorHAnsi" w:hAnsiTheme="minorHAnsi" w:cstheme="minorHAnsi"/>
          <w:b/>
          <w:bCs/>
          <w:iCs/>
          <w:sz w:val="27"/>
          <w:szCs w:val="28"/>
        </w:rPr>
        <w:t>oxyfuel</w:t>
      </w:r>
      <w:proofErr w:type="spellEnd"/>
      <w:r w:rsidRPr="001E3A1C">
        <w:rPr>
          <w:rFonts w:eastAsia="Calibri" w:asciiTheme="minorHAnsi" w:hAnsiTheme="minorHAnsi" w:cstheme="minorHAnsi"/>
          <w:b/>
          <w:bCs/>
          <w:iCs/>
          <w:sz w:val="27"/>
          <w:szCs w:val="28"/>
        </w:rPr>
        <w:t xml:space="preserve"> Technology für die CO</w:t>
      </w:r>
      <w:r w:rsidRPr="001E3A1C">
        <w:rPr>
          <w:rFonts w:eastAsia="Calibri" w:asciiTheme="minorHAnsi" w:hAnsiTheme="minorHAnsi" w:cstheme="minorHAnsi"/>
          <w:b/>
          <w:bCs/>
          <w:iCs/>
          <w:sz w:val="27"/>
          <w:szCs w:val="28"/>
          <w:vertAlign w:val="subscript"/>
        </w:rPr>
        <w:t xml:space="preserve">2 </w:t>
      </w:r>
      <w:r w:rsidRPr="001E3A1C">
        <w:rPr>
          <w:rFonts w:eastAsia="Calibri" w:asciiTheme="minorHAnsi" w:hAnsiTheme="minorHAnsi" w:cstheme="minorHAnsi"/>
          <w:b/>
          <w:bCs/>
          <w:iCs/>
          <w:sz w:val="27"/>
          <w:szCs w:val="28"/>
        </w:rPr>
        <w:t>-Abscheidung in der Zementproduktion</w:t>
      </w:r>
    </w:p>
    <w:p w:rsidRPr="001E3A1C" w:rsidR="00117655" w:rsidP="00117655" w:rsidRDefault="00117655" w14:paraId="0C98A43D" w14:textId="77777777">
      <w:pPr>
        <w:autoSpaceDE w:val="0"/>
        <w:autoSpaceDN w:val="0"/>
        <w:adjustRightInd w:val="0"/>
        <w:spacing w:line="276" w:lineRule="auto"/>
        <w:rPr>
          <w:rFonts w:asciiTheme="minorHAnsi" w:hAnsiTheme="minorHAnsi" w:cstheme="minorHAnsi"/>
          <w:sz w:val="22"/>
          <w:szCs w:val="22"/>
        </w:rPr>
      </w:pPr>
    </w:p>
    <w:p w:rsidRPr="001E3A1C" w:rsidR="00117655" w:rsidP="00117655" w:rsidRDefault="00117655" w14:paraId="56E1796C" w14:textId="5BC0519B">
      <w:pPr>
        <w:autoSpaceDE w:val="0"/>
        <w:autoSpaceDN w:val="0"/>
        <w:adjustRightInd w:val="0"/>
        <w:spacing w:line="276" w:lineRule="auto"/>
        <w:jc w:val="both"/>
        <w:rPr>
          <w:rFonts w:asciiTheme="minorHAnsi" w:hAnsiTheme="minorHAnsi" w:cstheme="minorHAnsi"/>
          <w:sz w:val="22"/>
          <w:szCs w:val="22"/>
        </w:rPr>
      </w:pPr>
      <w:r w:rsidRPr="001E3A1C">
        <w:rPr>
          <w:rFonts w:asciiTheme="minorHAnsi" w:hAnsiTheme="minorHAnsi" w:cstheme="minorHAnsi"/>
          <w:sz w:val="22"/>
          <w:szCs w:val="22"/>
        </w:rPr>
        <w:t xml:space="preserve">Die von den vier Zementherstellern Buzzi </w:t>
      </w:r>
      <w:proofErr w:type="spellStart"/>
      <w:r w:rsidRPr="001E3A1C">
        <w:rPr>
          <w:rFonts w:asciiTheme="minorHAnsi" w:hAnsiTheme="minorHAnsi" w:cstheme="minorHAnsi"/>
          <w:sz w:val="22"/>
          <w:szCs w:val="22"/>
        </w:rPr>
        <w:t>Unicem</w:t>
      </w:r>
      <w:proofErr w:type="spellEnd"/>
      <w:r w:rsidRPr="001E3A1C">
        <w:rPr>
          <w:rFonts w:asciiTheme="minorHAnsi" w:hAnsiTheme="minorHAnsi" w:cstheme="minorHAnsi"/>
          <w:sz w:val="22"/>
          <w:szCs w:val="22"/>
        </w:rPr>
        <w:t xml:space="preserve"> </w:t>
      </w:r>
      <w:proofErr w:type="spellStart"/>
      <w:r w:rsidRPr="001E3A1C">
        <w:rPr>
          <w:rFonts w:asciiTheme="minorHAnsi" w:hAnsiTheme="minorHAnsi" w:cstheme="minorHAnsi"/>
          <w:sz w:val="22"/>
          <w:szCs w:val="22"/>
        </w:rPr>
        <w:t>SpA</w:t>
      </w:r>
      <w:proofErr w:type="spellEnd"/>
      <w:r w:rsidRPr="001E3A1C">
        <w:rPr>
          <w:rFonts w:asciiTheme="minorHAnsi" w:hAnsiTheme="minorHAnsi" w:cstheme="minorHAnsi"/>
          <w:sz w:val="22"/>
          <w:szCs w:val="22"/>
        </w:rPr>
        <w:t xml:space="preserve"> - Dyckerhoff GmbH, HeidelbergCement AG, SCHWENK Zement GmbH &amp; Co. KG und </w:t>
      </w:r>
      <w:proofErr w:type="spellStart"/>
      <w:r w:rsidRPr="001E3A1C">
        <w:rPr>
          <w:rFonts w:asciiTheme="minorHAnsi" w:hAnsiTheme="minorHAnsi" w:cstheme="minorHAnsi"/>
          <w:sz w:val="22"/>
          <w:szCs w:val="22"/>
        </w:rPr>
        <w:t>Vicat</w:t>
      </w:r>
      <w:proofErr w:type="spellEnd"/>
      <w:r w:rsidRPr="001E3A1C">
        <w:rPr>
          <w:rFonts w:asciiTheme="minorHAnsi" w:hAnsiTheme="minorHAnsi" w:cstheme="minorHAnsi"/>
          <w:sz w:val="22"/>
          <w:szCs w:val="22"/>
        </w:rPr>
        <w:t xml:space="preserve"> S.A. gegründete Forschungsgesellschaft „CI4C“ – </w:t>
      </w:r>
      <w:proofErr w:type="spellStart"/>
      <w:r w:rsidRPr="001E3A1C">
        <w:rPr>
          <w:rFonts w:asciiTheme="minorHAnsi" w:hAnsiTheme="minorHAnsi" w:cstheme="minorHAnsi"/>
          <w:sz w:val="22"/>
          <w:szCs w:val="22"/>
        </w:rPr>
        <w:t>Cement</w:t>
      </w:r>
      <w:proofErr w:type="spellEnd"/>
      <w:r w:rsidRPr="001E3A1C">
        <w:rPr>
          <w:rFonts w:asciiTheme="minorHAnsi" w:hAnsiTheme="minorHAnsi" w:cstheme="minorHAnsi"/>
          <w:sz w:val="22"/>
          <w:szCs w:val="22"/>
        </w:rPr>
        <w:t xml:space="preserve"> Innovation </w:t>
      </w:r>
      <w:proofErr w:type="spellStart"/>
      <w:r w:rsidRPr="001E3A1C">
        <w:rPr>
          <w:rFonts w:asciiTheme="minorHAnsi" w:hAnsiTheme="minorHAnsi" w:cstheme="minorHAnsi"/>
          <w:sz w:val="22"/>
          <w:szCs w:val="22"/>
        </w:rPr>
        <w:t>for</w:t>
      </w:r>
      <w:proofErr w:type="spellEnd"/>
      <w:r w:rsidRPr="001E3A1C">
        <w:rPr>
          <w:rFonts w:asciiTheme="minorHAnsi" w:hAnsiTheme="minorHAnsi" w:cstheme="minorHAnsi"/>
          <w:sz w:val="22"/>
          <w:szCs w:val="22"/>
        </w:rPr>
        <w:t xml:space="preserve"> Climate hat die thyssenkrupp Business Unit </w:t>
      </w:r>
      <w:proofErr w:type="spellStart"/>
      <w:r w:rsidRPr="001E3A1C">
        <w:rPr>
          <w:rFonts w:asciiTheme="minorHAnsi" w:hAnsiTheme="minorHAnsi" w:cstheme="minorHAnsi"/>
          <w:sz w:val="22"/>
          <w:szCs w:val="22"/>
        </w:rPr>
        <w:t>Polysius</w:t>
      </w:r>
      <w:proofErr w:type="spellEnd"/>
      <w:r w:rsidRPr="001E3A1C">
        <w:rPr>
          <w:rFonts w:asciiTheme="minorHAnsi" w:hAnsiTheme="minorHAnsi" w:cstheme="minorHAnsi"/>
          <w:sz w:val="22"/>
          <w:szCs w:val="22"/>
        </w:rPr>
        <w:t xml:space="preserve"> mit dem Bau einer </w:t>
      </w:r>
      <w:proofErr w:type="spellStart"/>
      <w:r w:rsidRPr="001E3A1C">
        <w:rPr>
          <w:rFonts w:asciiTheme="minorHAnsi" w:hAnsiTheme="minorHAnsi" w:cstheme="minorHAnsi"/>
          <w:sz w:val="22"/>
          <w:szCs w:val="22"/>
        </w:rPr>
        <w:t>polysius</w:t>
      </w:r>
      <w:proofErr w:type="spellEnd"/>
      <w:r w:rsidRPr="001E3A1C">
        <w:rPr>
          <w:rFonts w:asciiTheme="minorHAnsi" w:hAnsiTheme="minorHAnsi" w:cstheme="minorHAnsi"/>
          <w:sz w:val="22"/>
          <w:szCs w:val="22"/>
        </w:rPr>
        <w:t xml:space="preserve">® pure </w:t>
      </w:r>
      <w:proofErr w:type="spellStart"/>
      <w:r w:rsidRPr="001E3A1C">
        <w:rPr>
          <w:rFonts w:asciiTheme="minorHAnsi" w:hAnsiTheme="minorHAnsi" w:cstheme="minorHAnsi"/>
          <w:sz w:val="22"/>
          <w:szCs w:val="22"/>
        </w:rPr>
        <w:t>oxyfuel</w:t>
      </w:r>
      <w:proofErr w:type="spellEnd"/>
      <w:r w:rsidRPr="001E3A1C">
        <w:rPr>
          <w:rFonts w:asciiTheme="minorHAnsi" w:hAnsiTheme="minorHAnsi" w:cstheme="minorHAnsi"/>
          <w:sz w:val="22"/>
          <w:szCs w:val="22"/>
        </w:rPr>
        <w:t xml:space="preserve"> Ofenanlage auf dem Gelände des Zementwerks in </w:t>
      </w:r>
      <w:proofErr w:type="spellStart"/>
      <w:r w:rsidRPr="001E3A1C">
        <w:rPr>
          <w:rFonts w:asciiTheme="minorHAnsi" w:hAnsiTheme="minorHAnsi" w:cstheme="minorHAnsi"/>
          <w:sz w:val="22"/>
          <w:szCs w:val="22"/>
        </w:rPr>
        <w:t>Mergelstetten</w:t>
      </w:r>
      <w:proofErr w:type="spellEnd"/>
      <w:r w:rsidRPr="001E3A1C">
        <w:rPr>
          <w:rFonts w:asciiTheme="minorHAnsi" w:hAnsiTheme="minorHAnsi" w:cstheme="minorHAnsi"/>
          <w:sz w:val="22"/>
          <w:szCs w:val="22"/>
        </w:rPr>
        <w:t xml:space="preserve"> in Süddeutschland beauftragt. </w:t>
      </w:r>
    </w:p>
    <w:p w:rsidRPr="001E3A1C" w:rsidR="00117655" w:rsidP="00117655" w:rsidRDefault="00117655" w14:paraId="22FC0618" w14:textId="77777777">
      <w:pPr>
        <w:autoSpaceDE w:val="0"/>
        <w:autoSpaceDN w:val="0"/>
        <w:adjustRightInd w:val="0"/>
        <w:spacing w:line="276" w:lineRule="auto"/>
        <w:jc w:val="both"/>
        <w:rPr>
          <w:rFonts w:asciiTheme="minorHAnsi" w:hAnsiTheme="minorHAnsi" w:cstheme="minorHAnsi"/>
          <w:sz w:val="22"/>
          <w:szCs w:val="22"/>
        </w:rPr>
      </w:pPr>
    </w:p>
    <w:p w:rsidRPr="001E3A1C" w:rsidR="00117655" w:rsidP="00117655" w:rsidRDefault="00117655" w14:paraId="398282BD" w14:textId="3099D0E9">
      <w:pPr>
        <w:autoSpaceDE w:val="0"/>
        <w:autoSpaceDN w:val="0"/>
        <w:adjustRightInd w:val="0"/>
        <w:spacing w:line="276" w:lineRule="auto"/>
        <w:jc w:val="both"/>
        <w:rPr>
          <w:rFonts w:asciiTheme="minorHAnsi" w:hAnsiTheme="minorHAnsi" w:cstheme="minorHAnsi"/>
          <w:sz w:val="22"/>
          <w:szCs w:val="22"/>
        </w:rPr>
      </w:pPr>
      <w:r w:rsidRPr="001E3A1C">
        <w:rPr>
          <w:rFonts w:asciiTheme="minorHAnsi" w:hAnsiTheme="minorHAnsi" w:cstheme="minorHAnsi"/>
          <w:sz w:val="22"/>
          <w:szCs w:val="22"/>
        </w:rPr>
        <w:t xml:space="preserve">Das </w:t>
      </w:r>
      <w:proofErr w:type="spellStart"/>
      <w:r w:rsidRPr="001E3A1C">
        <w:rPr>
          <w:rFonts w:asciiTheme="minorHAnsi" w:hAnsiTheme="minorHAnsi" w:cstheme="minorHAnsi"/>
          <w:sz w:val="22"/>
          <w:szCs w:val="22"/>
        </w:rPr>
        <w:t>polysius</w:t>
      </w:r>
      <w:proofErr w:type="spellEnd"/>
      <w:r w:rsidRPr="001E3A1C">
        <w:rPr>
          <w:rFonts w:asciiTheme="minorHAnsi" w:hAnsiTheme="minorHAnsi" w:cstheme="minorHAnsi"/>
          <w:sz w:val="22"/>
          <w:szCs w:val="22"/>
        </w:rPr>
        <w:t xml:space="preserve">® pure </w:t>
      </w:r>
      <w:proofErr w:type="spellStart"/>
      <w:r w:rsidRPr="001E3A1C">
        <w:rPr>
          <w:rFonts w:asciiTheme="minorHAnsi" w:hAnsiTheme="minorHAnsi" w:cstheme="minorHAnsi"/>
          <w:sz w:val="22"/>
          <w:szCs w:val="22"/>
        </w:rPr>
        <w:t>oxyfuel</w:t>
      </w:r>
      <w:proofErr w:type="spellEnd"/>
      <w:r w:rsidRPr="001E3A1C">
        <w:rPr>
          <w:rFonts w:asciiTheme="minorHAnsi" w:hAnsiTheme="minorHAnsi" w:cstheme="minorHAnsi"/>
          <w:sz w:val="22"/>
          <w:szCs w:val="22"/>
        </w:rPr>
        <w:t xml:space="preserve"> Verfahren ist ein neuartiges Klinkerproduktionsverfahren, bei dem im Verbrennungsprozess des Ofens die sonst übliche Umgebungsluft durch reinen Sauerstoff ersetzt wird. Dieses neuartige Verfahren hat das Ziel, im Vergleich zu konventionellen Anlagen, nahezu 100 Prozent des entstehenden CO</w:t>
      </w:r>
      <w:r w:rsidRPr="00A828EC">
        <w:rPr>
          <w:rFonts w:asciiTheme="minorHAnsi" w:hAnsiTheme="minorHAnsi" w:cstheme="minorHAnsi"/>
          <w:sz w:val="22"/>
          <w:szCs w:val="22"/>
          <w:vertAlign w:val="subscript"/>
        </w:rPr>
        <w:t>2</w:t>
      </w:r>
      <w:r w:rsidRPr="001E3A1C">
        <w:rPr>
          <w:rFonts w:asciiTheme="minorHAnsi" w:hAnsiTheme="minorHAnsi" w:cstheme="minorHAnsi"/>
          <w:sz w:val="22"/>
          <w:szCs w:val="22"/>
        </w:rPr>
        <w:t xml:space="preserve"> kosteneffizient aufzukonzentrieren, abzuscheiden und weiterverwenden zu können. Das mittelfristige Ziel des Projekts „catch4climate“ in </w:t>
      </w:r>
      <w:proofErr w:type="spellStart"/>
      <w:r w:rsidRPr="001E3A1C">
        <w:rPr>
          <w:rFonts w:asciiTheme="minorHAnsi" w:hAnsiTheme="minorHAnsi" w:cstheme="minorHAnsi"/>
          <w:sz w:val="22"/>
          <w:szCs w:val="22"/>
        </w:rPr>
        <w:t>Mergelstetten</w:t>
      </w:r>
      <w:proofErr w:type="spellEnd"/>
      <w:r w:rsidRPr="001E3A1C">
        <w:rPr>
          <w:rFonts w:asciiTheme="minorHAnsi" w:hAnsiTheme="minorHAnsi" w:cstheme="minorHAnsi"/>
          <w:sz w:val="22"/>
          <w:szCs w:val="22"/>
        </w:rPr>
        <w:t xml:space="preserve"> ist, das abgeschiedene CO</w:t>
      </w:r>
      <w:r w:rsidRPr="00A828EC">
        <w:rPr>
          <w:rFonts w:asciiTheme="minorHAnsi" w:hAnsiTheme="minorHAnsi" w:cstheme="minorHAnsi"/>
          <w:sz w:val="22"/>
          <w:szCs w:val="22"/>
          <w:vertAlign w:val="subscript"/>
        </w:rPr>
        <w:t>2</w:t>
      </w:r>
      <w:r w:rsidRPr="001E3A1C">
        <w:rPr>
          <w:rFonts w:asciiTheme="minorHAnsi" w:hAnsiTheme="minorHAnsi" w:cstheme="minorHAnsi"/>
          <w:sz w:val="22"/>
          <w:szCs w:val="22"/>
        </w:rPr>
        <w:t xml:space="preserve"> mit Hilfe erneuerbarer Energien z. B. zu sogenannten „</w:t>
      </w:r>
      <w:proofErr w:type="spellStart"/>
      <w:r w:rsidRPr="001E3A1C">
        <w:rPr>
          <w:rFonts w:asciiTheme="minorHAnsi" w:hAnsiTheme="minorHAnsi" w:cstheme="minorHAnsi"/>
          <w:sz w:val="22"/>
          <w:szCs w:val="22"/>
        </w:rPr>
        <w:t>reFuels</w:t>
      </w:r>
      <w:proofErr w:type="spellEnd"/>
      <w:r w:rsidRPr="001E3A1C">
        <w:rPr>
          <w:rFonts w:asciiTheme="minorHAnsi" w:hAnsiTheme="minorHAnsi" w:cstheme="minorHAnsi"/>
          <w:sz w:val="22"/>
          <w:szCs w:val="22"/>
        </w:rPr>
        <w:t>“ weiterzuverarbeiten, um klima-neutrale synthetische Kraftstoffe, wie beispielsweise Kerosin für den Flugverkehr, herzustellen.</w:t>
      </w:r>
    </w:p>
    <w:p w:rsidRPr="001E3A1C" w:rsidR="00117655" w:rsidP="00117655" w:rsidRDefault="00117655" w14:paraId="5EDE5317" w14:textId="77777777">
      <w:pPr>
        <w:autoSpaceDE w:val="0"/>
        <w:autoSpaceDN w:val="0"/>
        <w:adjustRightInd w:val="0"/>
        <w:spacing w:line="276" w:lineRule="auto"/>
        <w:jc w:val="both"/>
        <w:rPr>
          <w:rFonts w:asciiTheme="minorHAnsi" w:hAnsiTheme="minorHAnsi" w:cstheme="minorHAnsi"/>
          <w:sz w:val="22"/>
          <w:szCs w:val="22"/>
        </w:rPr>
      </w:pPr>
    </w:p>
    <w:p w:rsidRPr="001E3A1C" w:rsidR="00117655" w:rsidP="00117655" w:rsidRDefault="00117655" w14:paraId="12268FAC" w14:textId="77777777">
      <w:pPr>
        <w:autoSpaceDE w:val="0"/>
        <w:autoSpaceDN w:val="0"/>
        <w:adjustRightInd w:val="0"/>
        <w:spacing w:line="276" w:lineRule="auto"/>
        <w:jc w:val="both"/>
        <w:rPr>
          <w:rFonts w:asciiTheme="minorHAnsi" w:hAnsiTheme="minorHAnsi" w:cstheme="minorHAnsi"/>
          <w:sz w:val="22"/>
          <w:szCs w:val="22"/>
        </w:rPr>
      </w:pPr>
      <w:r w:rsidRPr="001E3A1C">
        <w:rPr>
          <w:rFonts w:asciiTheme="minorHAnsi" w:hAnsiTheme="minorHAnsi" w:cstheme="minorHAnsi"/>
          <w:sz w:val="22"/>
          <w:szCs w:val="22"/>
        </w:rPr>
        <w:t xml:space="preserve">Vorteile der </w:t>
      </w:r>
      <w:proofErr w:type="spellStart"/>
      <w:r w:rsidRPr="001E3A1C">
        <w:rPr>
          <w:rFonts w:asciiTheme="minorHAnsi" w:hAnsiTheme="minorHAnsi" w:cstheme="minorHAnsi"/>
          <w:sz w:val="22"/>
          <w:szCs w:val="22"/>
        </w:rPr>
        <w:t>polysius</w:t>
      </w:r>
      <w:proofErr w:type="spellEnd"/>
      <w:r w:rsidRPr="001E3A1C">
        <w:rPr>
          <w:rFonts w:asciiTheme="minorHAnsi" w:hAnsiTheme="minorHAnsi" w:cstheme="minorHAnsi"/>
          <w:sz w:val="22"/>
          <w:szCs w:val="22"/>
        </w:rPr>
        <w:t xml:space="preserve">® pure </w:t>
      </w:r>
      <w:proofErr w:type="spellStart"/>
      <w:r w:rsidRPr="001E3A1C">
        <w:rPr>
          <w:rFonts w:asciiTheme="minorHAnsi" w:hAnsiTheme="minorHAnsi" w:cstheme="minorHAnsi"/>
          <w:sz w:val="22"/>
          <w:szCs w:val="22"/>
        </w:rPr>
        <w:t>oxyfuel</w:t>
      </w:r>
      <w:proofErr w:type="spellEnd"/>
      <w:r w:rsidRPr="001E3A1C">
        <w:rPr>
          <w:rFonts w:asciiTheme="minorHAnsi" w:hAnsiTheme="minorHAnsi" w:cstheme="minorHAnsi"/>
          <w:sz w:val="22"/>
          <w:szCs w:val="22"/>
        </w:rPr>
        <w:t xml:space="preserve"> Technologie:</w:t>
      </w:r>
    </w:p>
    <w:p w:rsidRPr="001E3A1C" w:rsidR="00117655" w:rsidP="00117655" w:rsidRDefault="00117655" w14:paraId="6C6265B1" w14:textId="4F6DD8B6">
      <w:pPr>
        <w:autoSpaceDE w:val="0"/>
        <w:autoSpaceDN w:val="0"/>
        <w:adjustRightInd w:val="0"/>
        <w:spacing w:line="276" w:lineRule="auto"/>
        <w:jc w:val="both"/>
        <w:rPr>
          <w:rFonts w:asciiTheme="minorHAnsi" w:hAnsiTheme="minorHAnsi" w:cstheme="minorHAnsi"/>
          <w:sz w:val="22"/>
          <w:szCs w:val="22"/>
        </w:rPr>
      </w:pPr>
      <w:r w:rsidRPr="001E3A1C">
        <w:rPr>
          <w:rFonts w:asciiTheme="minorHAnsi" w:hAnsiTheme="minorHAnsi" w:cstheme="minorHAnsi"/>
          <w:sz w:val="22"/>
          <w:szCs w:val="22"/>
        </w:rPr>
        <w:t>Im bisher üblichen Klinkerbrennprozess wird Sauerstoff aus der zugeführten Umgebungsluft verwendet. Der Sauerstoffgehalt der Umgebungsluft liegt bei etwa 21 Prozent. Durch die Nutzung der Umgebungsluft wird insbesondere Stickstoff ins System eingebracht, so dass der Anteil des CO</w:t>
      </w:r>
      <w:r w:rsidRPr="00A828EC">
        <w:rPr>
          <w:rFonts w:asciiTheme="minorHAnsi" w:hAnsiTheme="minorHAnsi" w:cstheme="minorHAnsi"/>
          <w:sz w:val="22"/>
          <w:szCs w:val="22"/>
          <w:vertAlign w:val="subscript"/>
        </w:rPr>
        <w:t>2</w:t>
      </w:r>
      <w:r w:rsidRPr="001E3A1C">
        <w:rPr>
          <w:rFonts w:asciiTheme="minorHAnsi" w:hAnsiTheme="minorHAnsi" w:cstheme="minorHAnsi"/>
          <w:sz w:val="22"/>
          <w:szCs w:val="22"/>
        </w:rPr>
        <w:t xml:space="preserve"> im Abgas lediglich bei ca. 25 </w:t>
      </w:r>
      <w:r w:rsidRPr="001E3A1C" w:rsidR="001E3A1C">
        <w:rPr>
          <w:rFonts w:asciiTheme="minorHAnsi" w:hAnsiTheme="minorHAnsi" w:cstheme="minorHAnsi"/>
          <w:sz w:val="22"/>
          <w:szCs w:val="22"/>
        </w:rPr>
        <w:t>bis</w:t>
      </w:r>
      <w:r w:rsidRPr="001E3A1C">
        <w:rPr>
          <w:rFonts w:asciiTheme="minorHAnsi" w:hAnsiTheme="minorHAnsi" w:cstheme="minorHAnsi"/>
          <w:sz w:val="22"/>
          <w:szCs w:val="22"/>
        </w:rPr>
        <w:t xml:space="preserve"> 30 Prozent liegt. </w:t>
      </w:r>
    </w:p>
    <w:p w:rsidRPr="001E3A1C" w:rsidR="00117655" w:rsidP="00117655" w:rsidRDefault="00117655" w14:paraId="15E41796" w14:textId="4A2FE1E4">
      <w:pPr>
        <w:autoSpaceDE w:val="0"/>
        <w:autoSpaceDN w:val="0"/>
        <w:adjustRightInd w:val="0"/>
        <w:spacing w:line="276" w:lineRule="auto"/>
        <w:jc w:val="both"/>
        <w:rPr>
          <w:rFonts w:asciiTheme="minorHAnsi" w:hAnsiTheme="minorHAnsi" w:cstheme="minorHAnsi"/>
          <w:sz w:val="22"/>
          <w:szCs w:val="22"/>
        </w:rPr>
      </w:pPr>
      <w:r w:rsidRPr="001E3A1C">
        <w:rPr>
          <w:rFonts w:asciiTheme="minorHAnsi" w:hAnsiTheme="minorHAnsi" w:cstheme="minorHAnsi"/>
          <w:sz w:val="22"/>
          <w:szCs w:val="22"/>
        </w:rPr>
        <w:t xml:space="preserve">Durch die Zuführung von reinem Sauerstoff mit dem </w:t>
      </w:r>
      <w:proofErr w:type="spellStart"/>
      <w:r w:rsidRPr="001E3A1C">
        <w:rPr>
          <w:rFonts w:asciiTheme="minorHAnsi" w:hAnsiTheme="minorHAnsi" w:cstheme="minorHAnsi"/>
          <w:sz w:val="22"/>
          <w:szCs w:val="22"/>
        </w:rPr>
        <w:t>polysius</w:t>
      </w:r>
      <w:proofErr w:type="spellEnd"/>
      <w:r w:rsidRPr="001E3A1C">
        <w:rPr>
          <w:rFonts w:asciiTheme="minorHAnsi" w:hAnsiTheme="minorHAnsi" w:cstheme="minorHAnsi"/>
          <w:sz w:val="22"/>
          <w:szCs w:val="22"/>
        </w:rPr>
        <w:t xml:space="preserve">® pure </w:t>
      </w:r>
      <w:proofErr w:type="spellStart"/>
      <w:r w:rsidRPr="001E3A1C">
        <w:rPr>
          <w:rFonts w:asciiTheme="minorHAnsi" w:hAnsiTheme="minorHAnsi" w:cstheme="minorHAnsi"/>
          <w:sz w:val="22"/>
          <w:szCs w:val="22"/>
        </w:rPr>
        <w:t>oxyfuel</w:t>
      </w:r>
      <w:proofErr w:type="spellEnd"/>
      <w:r w:rsidRPr="001E3A1C">
        <w:rPr>
          <w:rFonts w:asciiTheme="minorHAnsi" w:hAnsiTheme="minorHAnsi" w:cstheme="minorHAnsi"/>
          <w:sz w:val="22"/>
          <w:szCs w:val="22"/>
        </w:rPr>
        <w:t xml:space="preserve"> Verfahren entfällt der Luftstickstoff im Klinkerbrennprozess. Das Gasvolumen reduziert sich erheblich und ermöglicht eine hohe Konzentration des CO</w:t>
      </w:r>
      <w:r w:rsidRPr="00A828EC">
        <w:rPr>
          <w:rFonts w:asciiTheme="minorHAnsi" w:hAnsiTheme="minorHAnsi" w:cstheme="minorHAnsi"/>
          <w:sz w:val="22"/>
          <w:szCs w:val="22"/>
          <w:vertAlign w:val="subscript"/>
        </w:rPr>
        <w:t>2</w:t>
      </w:r>
      <w:r w:rsidRPr="001E3A1C">
        <w:rPr>
          <w:rFonts w:asciiTheme="minorHAnsi" w:hAnsiTheme="minorHAnsi" w:cstheme="minorHAnsi"/>
          <w:sz w:val="22"/>
          <w:szCs w:val="22"/>
        </w:rPr>
        <w:t xml:space="preserve"> im Abgas, so dass nahezu 100 Prozent des klimaschädlichen Kohlendioxids abgeschieden werden können. </w:t>
      </w:r>
    </w:p>
    <w:p w:rsidRPr="001E3A1C" w:rsidR="00117655" w:rsidP="00117655" w:rsidRDefault="00117655" w14:paraId="6A6998B3" w14:textId="77777777">
      <w:pPr>
        <w:autoSpaceDE w:val="0"/>
        <w:autoSpaceDN w:val="0"/>
        <w:adjustRightInd w:val="0"/>
        <w:spacing w:line="276" w:lineRule="auto"/>
        <w:jc w:val="both"/>
        <w:rPr>
          <w:rFonts w:asciiTheme="minorHAnsi" w:hAnsiTheme="minorHAnsi" w:cstheme="minorHAnsi"/>
          <w:sz w:val="22"/>
          <w:szCs w:val="22"/>
        </w:rPr>
      </w:pPr>
      <w:r w:rsidRPr="001E3A1C">
        <w:rPr>
          <w:rFonts w:asciiTheme="minorHAnsi" w:hAnsiTheme="minorHAnsi" w:cstheme="minorHAnsi"/>
          <w:sz w:val="22"/>
          <w:szCs w:val="22"/>
        </w:rPr>
        <w:t xml:space="preserve">Eine aufwändige Gasrezirkulation, wie beim </w:t>
      </w:r>
      <w:proofErr w:type="spellStart"/>
      <w:r w:rsidRPr="001E3A1C">
        <w:rPr>
          <w:rFonts w:asciiTheme="minorHAnsi" w:hAnsiTheme="minorHAnsi" w:cstheme="minorHAnsi"/>
          <w:sz w:val="22"/>
          <w:szCs w:val="22"/>
        </w:rPr>
        <w:t>Oxyfuel</w:t>
      </w:r>
      <w:proofErr w:type="spellEnd"/>
      <w:r w:rsidRPr="001E3A1C">
        <w:rPr>
          <w:rFonts w:asciiTheme="minorHAnsi" w:hAnsiTheme="minorHAnsi" w:cstheme="minorHAnsi"/>
          <w:sz w:val="22"/>
          <w:szCs w:val="22"/>
        </w:rPr>
        <w:t xml:space="preserve"> Verfahren der ersten Generation angedacht, kann hier entfallen. Dies führt zu insgesamt reduzierten Investitions- und Betriebskosten für das </w:t>
      </w:r>
      <w:proofErr w:type="spellStart"/>
      <w:r w:rsidRPr="001E3A1C">
        <w:rPr>
          <w:rFonts w:asciiTheme="minorHAnsi" w:hAnsiTheme="minorHAnsi" w:cstheme="minorHAnsi"/>
          <w:sz w:val="22"/>
          <w:szCs w:val="22"/>
        </w:rPr>
        <w:t>polysius</w:t>
      </w:r>
      <w:proofErr w:type="spellEnd"/>
      <w:r w:rsidRPr="001E3A1C">
        <w:rPr>
          <w:rFonts w:asciiTheme="minorHAnsi" w:hAnsiTheme="minorHAnsi" w:cstheme="minorHAnsi"/>
          <w:sz w:val="22"/>
          <w:szCs w:val="22"/>
        </w:rPr>
        <w:t xml:space="preserve">® pure </w:t>
      </w:r>
      <w:proofErr w:type="spellStart"/>
      <w:r w:rsidRPr="001E3A1C">
        <w:rPr>
          <w:rFonts w:asciiTheme="minorHAnsi" w:hAnsiTheme="minorHAnsi" w:cstheme="minorHAnsi"/>
          <w:sz w:val="22"/>
          <w:szCs w:val="22"/>
        </w:rPr>
        <w:t>oxyfuel</w:t>
      </w:r>
      <w:proofErr w:type="spellEnd"/>
      <w:r w:rsidRPr="001E3A1C">
        <w:rPr>
          <w:rFonts w:asciiTheme="minorHAnsi" w:hAnsiTheme="minorHAnsi" w:cstheme="minorHAnsi"/>
          <w:sz w:val="22"/>
          <w:szCs w:val="22"/>
        </w:rPr>
        <w:t xml:space="preserve"> Verfahren. </w:t>
      </w:r>
    </w:p>
    <w:p w:rsidRPr="001E3A1C" w:rsidR="00117655" w:rsidP="00117655" w:rsidRDefault="00117655" w14:paraId="6F1FBC6D" w14:textId="77777777">
      <w:pPr>
        <w:autoSpaceDE w:val="0"/>
        <w:autoSpaceDN w:val="0"/>
        <w:adjustRightInd w:val="0"/>
        <w:spacing w:line="276" w:lineRule="auto"/>
        <w:jc w:val="both"/>
        <w:rPr>
          <w:rFonts w:asciiTheme="minorHAnsi" w:hAnsiTheme="minorHAnsi" w:cstheme="minorHAnsi"/>
          <w:sz w:val="22"/>
          <w:szCs w:val="22"/>
        </w:rPr>
      </w:pPr>
    </w:p>
    <w:p w:rsidRPr="008B5925" w:rsidR="00861444" w:rsidP="001E3A1C" w:rsidRDefault="001E3A1C" w14:paraId="7DB0221A" w14:textId="2F5DD22A">
      <w:pPr>
        <w:autoSpaceDE w:val="0"/>
        <w:autoSpaceDN w:val="0"/>
        <w:adjustRightInd w:val="0"/>
        <w:spacing w:line="276" w:lineRule="auto"/>
        <w:jc w:val="right"/>
        <w:rPr>
          <w:rFonts w:asciiTheme="minorHAnsi" w:hAnsiTheme="minorHAnsi" w:cstheme="minorHAnsi"/>
          <w:i/>
          <w:iCs/>
          <w:sz w:val="22"/>
          <w:szCs w:val="22"/>
        </w:rPr>
      </w:pPr>
      <w:r w:rsidRPr="008B5925">
        <w:rPr>
          <w:rFonts w:asciiTheme="minorHAnsi" w:hAnsiTheme="minorHAnsi" w:cstheme="minorHAnsi"/>
          <w:i/>
          <w:iCs/>
          <w:sz w:val="22"/>
          <w:szCs w:val="22"/>
        </w:rPr>
        <w:t>8. Juni 2022</w:t>
      </w:r>
    </w:p>
    <w:p w:rsidRPr="001E3A1C" w:rsidR="00C92AE1" w:rsidP="00117655" w:rsidRDefault="00C92AE1" w14:paraId="6209F50B" w14:textId="7DC01ACE">
      <w:pPr>
        <w:autoSpaceDE w:val="0"/>
        <w:autoSpaceDN w:val="0"/>
        <w:adjustRightInd w:val="0"/>
        <w:spacing w:line="276" w:lineRule="auto"/>
        <w:jc w:val="both"/>
        <w:rPr>
          <w:rFonts w:asciiTheme="minorHAnsi" w:hAnsiTheme="minorHAnsi" w:cstheme="minorHAnsi"/>
          <w:color w:val="000000"/>
          <w:sz w:val="22"/>
          <w:szCs w:val="22"/>
        </w:rPr>
      </w:pPr>
    </w:p>
    <w:p w:rsidRPr="001E3A1C" w:rsidR="004C7737" w:rsidP="00117655" w:rsidRDefault="004C7737" w14:paraId="4DD13C0F" w14:textId="77777777">
      <w:pPr>
        <w:autoSpaceDE w:val="0"/>
        <w:autoSpaceDN w:val="0"/>
        <w:adjustRightInd w:val="0"/>
        <w:spacing w:line="276" w:lineRule="auto"/>
        <w:jc w:val="both"/>
        <w:rPr>
          <w:rFonts w:asciiTheme="minorHAnsi" w:hAnsiTheme="minorHAnsi" w:cstheme="minorHAnsi"/>
          <w:color w:val="000000"/>
          <w:sz w:val="22"/>
          <w:szCs w:val="22"/>
        </w:rPr>
      </w:pPr>
    </w:p>
    <w:tbl>
      <w:tblPr>
        <w:tblStyle w:val="Tabellenraster"/>
        <w:tblW w:w="897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Look w:val="04A0" w:firstRow="1" w:lastRow="0" w:firstColumn="1" w:lastColumn="0" w:noHBand="0" w:noVBand="1"/>
      </w:tblPr>
      <w:tblGrid>
        <w:gridCol w:w="8972"/>
      </w:tblGrid>
      <w:tr w:rsidRPr="001E3A1C" w:rsidR="00117655" w:rsidTr="00117655" w14:paraId="75411289" w14:textId="77777777">
        <w:trPr>
          <w:cantSplit/>
          <w:trHeight w:val="1700"/>
        </w:trPr>
        <w:tc>
          <w:tcPr>
            <w:tcW w:w="8972" w:type="dxa"/>
            <w:tcMar>
              <w:top w:w="142" w:type="dxa"/>
            </w:tcMar>
          </w:tcPr>
          <w:p w:rsidRPr="001E3A1C" w:rsidR="00117655" w:rsidP="006B4347" w:rsidRDefault="00117655" w14:paraId="4B556946" w14:textId="77777777">
            <w:pPr>
              <w:pStyle w:val="Boilerplate"/>
              <w:rPr>
                <w:rFonts w:asciiTheme="minorHAnsi" w:hAnsiTheme="minorHAnsi" w:cstheme="minorHAnsi"/>
                <w:b/>
                <w:bCs/>
                <w:sz w:val="22"/>
                <w:szCs w:val="22"/>
              </w:rPr>
            </w:pPr>
            <w:r w:rsidRPr="001E3A1C">
              <w:rPr>
                <w:rFonts w:asciiTheme="minorHAnsi" w:hAnsiTheme="minorHAnsi" w:cstheme="minorHAnsi"/>
                <w:b/>
                <w:bCs/>
                <w:sz w:val="22"/>
                <w:szCs w:val="22"/>
              </w:rPr>
              <w:t>Über HeidelbergCement</w:t>
            </w:r>
          </w:p>
          <w:p w:rsidRPr="001E3A1C" w:rsidR="00117655" w:rsidP="006B4347" w:rsidRDefault="00117655" w14:paraId="26B47D8B" w14:textId="441FAC09">
            <w:pPr>
              <w:pStyle w:val="Boilerplate"/>
              <w:rPr>
                <w:rFonts w:asciiTheme="minorHAnsi" w:hAnsiTheme="minorHAnsi" w:cstheme="minorHAnsi"/>
              </w:rPr>
            </w:pPr>
            <w:r w:rsidRPr="001E3A1C">
              <w:rPr>
                <w:rFonts w:asciiTheme="minorHAnsi" w:hAnsiTheme="minorHAnsi" w:cstheme="minorHAnsi"/>
                <w:sz w:val="22"/>
                <w:szCs w:val="22"/>
              </w:rPr>
              <w:t>HeidelbergCement ist einer der weltweit größten integrierten Hersteller von Baustoffen und -lösungen mit führenden Marktpositionen bei Zuschlagstoffen, Zement und Transportbeton. Mehr als 51.000 Mitarbeiter an knapp 3.000 Standorten in über 50 Ländern stehen für langfristige Ertragsstärke durch operative Exzellenz und Offenheit für Veränderungen. Im Mittelpunkt des Handelns steht die Verantwortung für die Umwelt. Als Vorreiter auf dem Weg zur CO</w:t>
            </w:r>
            <w:r w:rsidRPr="001E3A1C">
              <w:rPr>
                <w:rFonts w:asciiTheme="minorHAnsi" w:hAnsiTheme="minorHAnsi" w:cstheme="minorHAnsi"/>
                <w:sz w:val="22"/>
                <w:szCs w:val="22"/>
                <w:vertAlign w:val="subscript"/>
              </w:rPr>
              <w:t>2</w:t>
            </w:r>
            <w:r w:rsidRPr="001E3A1C">
              <w:rPr>
                <w:rFonts w:asciiTheme="minorHAnsi" w:hAnsiTheme="minorHAnsi" w:cstheme="minorHAnsi"/>
                <w:sz w:val="22"/>
                <w:szCs w:val="22"/>
              </w:rPr>
              <w:t>-Neutralität arbeitet HeidelbergCement an nachhaltigen Baustoffen und Lösungen für die Zukunft.</w:t>
            </w:r>
          </w:p>
        </w:tc>
      </w:tr>
    </w:tbl>
    <w:p w:rsidRPr="001E3A1C" w:rsidR="00542949" w:rsidP="005707AC" w:rsidRDefault="00542949" w14:paraId="777CA2FA" w14:textId="77777777">
      <w:pPr>
        <w:autoSpaceDE w:val="0"/>
        <w:autoSpaceDN w:val="0"/>
        <w:adjustRightInd w:val="0"/>
        <w:spacing w:line="276" w:lineRule="auto"/>
        <w:jc w:val="both"/>
        <w:rPr>
          <w:rFonts w:asciiTheme="minorHAnsi" w:hAnsiTheme="minorHAnsi" w:cstheme="minorHAnsi"/>
          <w:color w:val="000000"/>
          <w:sz w:val="22"/>
          <w:szCs w:val="22"/>
        </w:rPr>
      </w:pPr>
    </w:p>
    <w:p w:rsidRPr="001E3A1C" w:rsidR="001E3A1C" w:rsidP="001E3A1C" w:rsidRDefault="001E3A1C" w14:paraId="35354CE1" w14:textId="77777777">
      <w:pPr>
        <w:autoSpaceDE w:val="0"/>
        <w:autoSpaceDN w:val="0"/>
        <w:adjustRightInd w:val="0"/>
        <w:jc w:val="both"/>
        <w:rPr>
          <w:rFonts w:asciiTheme="minorHAnsi" w:hAnsiTheme="minorHAnsi" w:cstheme="minorHAnsi"/>
          <w:b/>
          <w:bCs/>
          <w:sz w:val="22"/>
          <w:szCs w:val="22"/>
        </w:rPr>
      </w:pPr>
      <w:r w:rsidRPr="001E3A1C">
        <w:rPr>
          <w:rFonts w:asciiTheme="minorHAnsi" w:hAnsiTheme="minorHAnsi" w:cstheme="minorHAnsi"/>
          <w:b/>
          <w:bCs/>
          <w:sz w:val="22"/>
          <w:szCs w:val="22"/>
        </w:rPr>
        <w:t>Über thyssenkrupp Industrial Solutions AG:</w:t>
      </w:r>
    </w:p>
    <w:p w:rsidRPr="001E3A1C" w:rsidR="001E3A1C" w:rsidP="001E3A1C" w:rsidRDefault="001E3A1C" w14:paraId="58D3184C" w14:textId="77777777">
      <w:pPr>
        <w:autoSpaceDE w:val="0"/>
        <w:autoSpaceDN w:val="0"/>
        <w:adjustRightInd w:val="0"/>
        <w:jc w:val="both"/>
        <w:rPr>
          <w:rFonts w:asciiTheme="minorHAnsi" w:hAnsiTheme="minorHAnsi" w:cstheme="minorHAnsi"/>
          <w:sz w:val="22"/>
          <w:szCs w:val="22"/>
        </w:rPr>
      </w:pPr>
      <w:r w:rsidRPr="001E3A1C">
        <w:rPr>
          <w:rFonts w:asciiTheme="minorHAnsi" w:hAnsiTheme="minorHAnsi" w:cstheme="minorHAnsi"/>
          <w:sz w:val="22"/>
          <w:szCs w:val="22"/>
        </w:rPr>
        <w:t xml:space="preserve">Die thyssenkrupp Industrial Solutions AG ist ein führender Partner für das Engineering, den Bau und den Service von Industrieanlagen und -systemen. Die Business Unit </w:t>
      </w:r>
      <w:proofErr w:type="spellStart"/>
      <w:r w:rsidRPr="001E3A1C">
        <w:rPr>
          <w:rFonts w:asciiTheme="minorHAnsi" w:hAnsiTheme="minorHAnsi" w:cstheme="minorHAnsi"/>
          <w:sz w:val="22"/>
          <w:szCs w:val="22"/>
        </w:rPr>
        <w:t>Polysius</w:t>
      </w:r>
      <w:proofErr w:type="spellEnd"/>
      <w:r w:rsidRPr="001E3A1C">
        <w:rPr>
          <w:rFonts w:asciiTheme="minorHAnsi" w:hAnsiTheme="minorHAnsi" w:cstheme="minorHAnsi"/>
          <w:sz w:val="22"/>
          <w:szCs w:val="22"/>
        </w:rPr>
        <w:t xml:space="preserve"> ist auf die Planung und den Bau schlüsselfertiger Zementanlagen spezialisiert. Wir unterstützen Zementhersteller auf der ganzen Welt mit unserem umfangreichen Produkt- und Serviceportfolio, das auf mehr als 160 Jahren Expertise und Erfahrung basiert. Unsere Technologien stehen für eine nachhaltigere Zementproduktion und mit unseren Lösungen zur Digitalisierung und Automation unterstützen wir unsere Kunden auf dem Weg zu einem smarten Zementwerk. Unsere Anlagen und Maschinen nutzen modernste Produktionsverfahren, schonen Ressourcen, minimieren die Umweltbelastung und erfüllen die Anforderungen an Wirtschaftlichkeit und Anlagenproduktivität.</w:t>
      </w:r>
    </w:p>
    <w:p w:rsidR="00C97EF3" w:rsidP="005707AC" w:rsidRDefault="00C97EF3" w14:paraId="038559F1" w14:textId="4EBA7710">
      <w:pPr>
        <w:autoSpaceDE w:val="0"/>
        <w:autoSpaceDN w:val="0"/>
        <w:adjustRightInd w:val="0"/>
        <w:spacing w:line="276" w:lineRule="auto"/>
        <w:jc w:val="both"/>
        <w:rPr>
          <w:rFonts w:asciiTheme="minorHAnsi" w:hAnsiTheme="minorHAnsi" w:cstheme="minorHAnsi"/>
          <w:color w:val="000000"/>
          <w:sz w:val="22"/>
          <w:szCs w:val="22"/>
        </w:rPr>
      </w:pPr>
    </w:p>
    <w:p w:rsidR="00325B9A" w:rsidP="005707AC" w:rsidRDefault="00325B9A" w14:paraId="62769134" w14:textId="79AD6369">
      <w:pPr>
        <w:autoSpaceDE w:val="0"/>
        <w:autoSpaceDN w:val="0"/>
        <w:adjustRightInd w:val="0"/>
        <w:spacing w:line="276" w:lineRule="auto"/>
        <w:jc w:val="both"/>
        <w:rPr>
          <w:rFonts w:asciiTheme="minorHAnsi" w:hAnsiTheme="minorHAnsi" w:cstheme="minorHAnsi"/>
          <w:color w:val="000000"/>
          <w:sz w:val="22"/>
          <w:szCs w:val="22"/>
        </w:rPr>
      </w:pPr>
    </w:p>
    <w:p w:rsidR="00325B9A" w:rsidP="005707AC" w:rsidRDefault="00325B9A" w14:paraId="0BCBA617" w14:textId="1EAF660C">
      <w:pPr>
        <w:autoSpaceDE w:val="0"/>
        <w:autoSpaceDN w:val="0"/>
        <w:adjustRightInd w:val="0"/>
        <w:spacing w:line="276" w:lineRule="auto"/>
        <w:jc w:val="both"/>
        <w:rPr>
          <w:rFonts w:asciiTheme="minorHAnsi" w:hAnsiTheme="minorHAnsi" w:cstheme="minorHAnsi"/>
          <w:color w:val="000000"/>
          <w:sz w:val="22"/>
          <w:szCs w:val="22"/>
        </w:rPr>
      </w:pPr>
    </w:p>
    <w:p w:rsidRPr="00960EC6" w:rsidR="00325B9A" w:rsidP="268EDD74" w:rsidRDefault="00325B9A" w14:paraId="49EA9BD9" w14:textId="7BEF61D2">
      <w:pPr>
        <w:autoSpaceDE w:val="0"/>
        <w:autoSpaceDN w:val="0"/>
        <w:adjustRightInd w:val="0"/>
        <w:spacing w:line="276" w:lineRule="auto"/>
        <w:jc w:val="both"/>
        <w:rPr>
          <w:rFonts w:ascii="Calibri" w:hAnsi="Calibri" w:cs="Calibri" w:asciiTheme="minorAscii" w:hAnsiTheme="minorAscii" w:cstheme="minorAscii"/>
          <w:i w:val="1"/>
          <w:iCs w:val="1"/>
          <w:color w:val="000000"/>
          <w:sz w:val="22"/>
          <w:szCs w:val="22"/>
        </w:rPr>
      </w:pPr>
      <w:r w:rsidRPr="268EDD74" w:rsidR="00325B9A">
        <w:rPr>
          <w:rFonts w:ascii="Calibri" w:hAnsi="Calibri" w:cs="Calibri" w:asciiTheme="minorAscii" w:hAnsiTheme="minorAscii" w:cstheme="minorAscii"/>
          <w:i w:val="1"/>
          <w:iCs w:val="1"/>
          <w:color w:val="000000" w:themeColor="text1" w:themeTint="FF" w:themeShade="FF"/>
          <w:sz w:val="22"/>
          <w:szCs w:val="22"/>
        </w:rPr>
        <w:t>Bildunterschrift</w:t>
      </w:r>
    </w:p>
    <w:p w:rsidR="268EDD74" w:rsidP="268EDD74" w:rsidRDefault="268EDD74" w14:paraId="30354428" w14:textId="4A70528A">
      <w:pPr>
        <w:spacing w:line="276" w:lineRule="auto"/>
        <w:jc w:val="both"/>
        <w:rPr>
          <w:rFonts w:ascii="Calibri" w:hAnsi="Calibri" w:cs="Calibri" w:asciiTheme="minorAscii" w:hAnsiTheme="minorAscii" w:cstheme="minorAscii"/>
          <w:i w:val="1"/>
          <w:iCs w:val="1"/>
          <w:color w:val="000000" w:themeColor="text1" w:themeTint="FF" w:themeShade="FF"/>
          <w:sz w:val="22"/>
          <w:szCs w:val="22"/>
        </w:rPr>
      </w:pPr>
    </w:p>
    <w:p w:rsidRPr="00960EC6" w:rsidR="00325B9A" w:rsidP="09520AC9" w:rsidRDefault="00325B9A" w14:paraId="5057AB41" w14:textId="218E88C2">
      <w:pPr>
        <w:autoSpaceDE w:val="0"/>
        <w:autoSpaceDN w:val="0"/>
        <w:adjustRightInd w:val="0"/>
        <w:spacing w:line="276" w:lineRule="auto"/>
        <w:jc w:val="both"/>
        <w:rPr>
          <w:rFonts w:ascii="Calibri" w:hAnsi="Calibri" w:cs="Calibri" w:asciiTheme="minorAscii" w:hAnsiTheme="minorAscii" w:cstheme="minorAscii"/>
          <w:i w:val="1"/>
          <w:iCs w:val="1"/>
          <w:color w:val="000000"/>
          <w:sz w:val="22"/>
          <w:szCs w:val="22"/>
        </w:rPr>
      </w:pPr>
      <w:r w:rsidRPr="09520AC9" w:rsidR="00325B9A">
        <w:rPr>
          <w:rFonts w:ascii="Calibri" w:hAnsi="Calibri" w:cs="Calibri" w:asciiTheme="minorAscii" w:hAnsiTheme="minorAscii" w:cstheme="minorAscii"/>
          <w:i w:val="1"/>
          <w:iCs w:val="1"/>
          <w:color w:val="000000" w:themeColor="text1" w:themeTint="FF" w:themeShade="FF"/>
          <w:sz w:val="22"/>
          <w:szCs w:val="22"/>
        </w:rPr>
        <w:t xml:space="preserve">Bild 01: Die </w:t>
      </w:r>
      <w:proofErr w:type="spellStart"/>
      <w:r w:rsidRPr="09520AC9" w:rsidR="00325B9A">
        <w:rPr>
          <w:rFonts w:ascii="Calibri" w:hAnsi="Calibri" w:cs="Calibri" w:asciiTheme="minorAscii" w:hAnsiTheme="minorAscii" w:cstheme="minorAscii"/>
          <w:i w:val="1"/>
          <w:iCs w:val="1"/>
          <w:color w:val="000000" w:themeColor="text1" w:themeTint="FF" w:themeShade="FF"/>
          <w:sz w:val="22"/>
          <w:szCs w:val="22"/>
        </w:rPr>
        <w:t>Oxyfuel</w:t>
      </w:r>
      <w:proofErr w:type="spellEnd"/>
      <w:r w:rsidRPr="09520AC9" w:rsidR="00325B9A">
        <w:rPr>
          <w:rFonts w:ascii="Calibri" w:hAnsi="Calibri" w:cs="Calibri" w:asciiTheme="minorAscii" w:hAnsiTheme="minorAscii" w:cstheme="minorAscii"/>
          <w:i w:val="1"/>
          <w:iCs w:val="1"/>
          <w:color w:val="000000" w:themeColor="text1" w:themeTint="FF" w:themeShade="FF"/>
          <w:sz w:val="22"/>
          <w:szCs w:val="22"/>
        </w:rPr>
        <w:t xml:space="preserve">-Anlage für das Forschungsprojekt „catch4climate“ wird in </w:t>
      </w:r>
      <w:proofErr w:type="spellStart"/>
      <w:r w:rsidRPr="09520AC9" w:rsidR="00325B9A">
        <w:rPr>
          <w:rFonts w:ascii="Calibri" w:hAnsi="Calibri" w:cs="Calibri" w:asciiTheme="minorAscii" w:hAnsiTheme="minorAscii" w:cstheme="minorAscii"/>
          <w:i w:val="1"/>
          <w:iCs w:val="1"/>
          <w:color w:val="000000" w:themeColor="text1" w:themeTint="FF" w:themeShade="FF"/>
          <w:sz w:val="22"/>
          <w:szCs w:val="22"/>
        </w:rPr>
        <w:t>Mergelstetten</w:t>
      </w:r>
      <w:proofErr w:type="spellEnd"/>
      <w:r w:rsidRPr="09520AC9" w:rsidR="00325B9A">
        <w:rPr>
          <w:rFonts w:ascii="Calibri" w:hAnsi="Calibri" w:cs="Calibri" w:asciiTheme="minorAscii" w:hAnsiTheme="minorAscii" w:cstheme="minorAscii"/>
          <w:i w:val="1"/>
          <w:iCs w:val="1"/>
          <w:color w:val="000000" w:themeColor="text1" w:themeTint="FF" w:themeShade="FF"/>
          <w:sz w:val="22"/>
          <w:szCs w:val="22"/>
        </w:rPr>
        <w:t xml:space="preserve"> von thyssenkrupp BU </w:t>
      </w:r>
      <w:proofErr w:type="spellStart"/>
      <w:r w:rsidRPr="09520AC9" w:rsidR="00325B9A">
        <w:rPr>
          <w:rFonts w:ascii="Calibri" w:hAnsi="Calibri" w:cs="Calibri" w:asciiTheme="minorAscii" w:hAnsiTheme="minorAscii" w:cstheme="minorAscii"/>
          <w:i w:val="1"/>
          <w:iCs w:val="1"/>
          <w:color w:val="000000" w:themeColor="text1" w:themeTint="FF" w:themeShade="FF"/>
          <w:sz w:val="22"/>
          <w:szCs w:val="22"/>
        </w:rPr>
        <w:t>Polysius</w:t>
      </w:r>
      <w:proofErr w:type="spellEnd"/>
      <w:r w:rsidRPr="09520AC9" w:rsidR="00325B9A">
        <w:rPr>
          <w:rFonts w:ascii="Calibri" w:hAnsi="Calibri" w:cs="Calibri" w:asciiTheme="minorAscii" w:hAnsiTheme="minorAscii" w:cstheme="minorAscii"/>
          <w:i w:val="1"/>
          <w:iCs w:val="1"/>
          <w:color w:val="000000" w:themeColor="text1" w:themeTint="FF" w:themeShade="FF"/>
          <w:sz w:val="22"/>
          <w:szCs w:val="22"/>
        </w:rPr>
        <w:t xml:space="preserve"> gebaut.</w:t>
      </w:r>
      <w:r>
        <w:br/>
      </w:r>
      <w:r w:rsidRPr="09520AC9" w:rsidR="09520AC9">
        <w:rPr>
          <w:rFonts w:ascii="Calibri" w:hAnsi="Calibri" w:cs="Calibri" w:asciiTheme="minorAscii" w:hAnsiTheme="minorAscii" w:cstheme="minorAscii"/>
          <w:i w:val="1"/>
          <w:iCs w:val="1"/>
          <w:color w:val="000000" w:themeColor="text1" w:themeTint="FF" w:themeShade="FF"/>
          <w:sz w:val="22"/>
          <w:szCs w:val="22"/>
        </w:rPr>
        <w:t>© thyssenkrupp Industrial Solutions AG</w:t>
      </w:r>
    </w:p>
    <w:p w:rsidRPr="00960EC6" w:rsidR="003C5982" w:rsidP="009135C1" w:rsidRDefault="003C5982" w14:paraId="72E19BE9" w14:textId="77777777">
      <w:pPr>
        <w:autoSpaceDE w:val="0"/>
        <w:autoSpaceDN w:val="0"/>
        <w:adjustRightInd w:val="0"/>
        <w:spacing w:line="276" w:lineRule="auto"/>
        <w:rPr>
          <w:rFonts w:asciiTheme="minorHAnsi" w:hAnsiTheme="minorHAnsi" w:cstheme="minorHAnsi"/>
          <w:i/>
          <w:iCs/>
          <w:sz w:val="18"/>
          <w:szCs w:val="18"/>
        </w:rPr>
      </w:pPr>
    </w:p>
    <w:sectPr w:rsidRPr="00960EC6" w:rsidR="003C5982" w:rsidSect="004B73FB">
      <w:headerReference w:type="even" r:id="rId10"/>
      <w:headerReference w:type="default" r:id="rId11"/>
      <w:footerReference w:type="even" r:id="rId12"/>
      <w:footerReference w:type="default" r:id="rId13"/>
      <w:headerReference w:type="first" r:id="rId14"/>
      <w:footerReference w:type="first" r:id="rId15"/>
      <w:pgSz w:w="11907" w:h="16840" w:orient="portrait" w:code="9"/>
      <w:pgMar w:top="1134" w:right="1531" w:bottom="1701" w:left="1531" w:header="720" w:footer="28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132FA" w:rsidRDefault="005132FA" w14:paraId="63BB178F" w14:textId="77777777">
      <w:r>
        <w:separator/>
      </w:r>
    </w:p>
  </w:endnote>
  <w:endnote w:type="continuationSeparator" w:id="0">
    <w:p w:rsidR="005132FA" w:rsidRDefault="005132FA" w14:paraId="24BB290A"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94F88" w:rsidP="00C66140" w:rsidRDefault="00F94F88" w14:paraId="034C5CB9" w14:textId="77777777">
    <w:pPr>
      <w:pStyle w:val="Fuzeile"/>
      <w:framePr w:wrap="around" w:hAnchor="margin" w:vAnchor="text"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w:t>
    </w:r>
    <w:r>
      <w:rPr>
        <w:rStyle w:val="Seitenzahl"/>
      </w:rPr>
      <w:fldChar w:fldCharType="end"/>
    </w:r>
  </w:p>
  <w:p w:rsidR="00F94F88" w:rsidP="00167799" w:rsidRDefault="00F94F88" w14:paraId="238DDC22" w14:textId="77777777">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94F88" w:rsidP="00C66140" w:rsidRDefault="00F94F88" w14:paraId="5F64FF40" w14:textId="77777777">
    <w:pPr>
      <w:pStyle w:val="Fuzeile"/>
      <w:framePr w:wrap="around" w:hAnchor="margin" w:vAnchor="text" w:xAlign="right" w:y="1"/>
      <w:rPr>
        <w:rStyle w:val="Seitenzahl"/>
      </w:rPr>
    </w:pPr>
  </w:p>
  <w:p w:rsidR="00F94F88" w:rsidP="00167799" w:rsidRDefault="00F94F88" w14:paraId="40A110A5" w14:textId="77777777">
    <w:pPr>
      <w:pStyle w:val="Fuzeile"/>
      <w:ind w:right="360"/>
      <w:rPr>
        <w:b/>
        <w:sz w:val="16"/>
      </w:rPr>
    </w:pPr>
    <w:r>
      <w:rPr>
        <w:b/>
        <w:sz w:val="16"/>
      </w:rPr>
      <w:t>Bei Abdruck Belegexemplar erbeten an:</w:t>
    </w:r>
  </w:p>
  <w:p w:rsidR="009135C1" w:rsidRDefault="00F94F88" w14:paraId="7E084DF9" w14:textId="77777777">
    <w:pPr>
      <w:pStyle w:val="Fuzeile"/>
      <w:rPr>
        <w:sz w:val="16"/>
      </w:rPr>
    </w:pPr>
    <w:r>
      <w:rPr>
        <w:sz w:val="16"/>
      </w:rPr>
      <w:t>HeidelbergCement AG, Unternehmenskommunikation</w:t>
    </w:r>
    <w:r w:rsidR="009135C1">
      <w:rPr>
        <w:sz w:val="16"/>
      </w:rPr>
      <w:t xml:space="preserve"> &amp; Investor Relations</w:t>
    </w:r>
  </w:p>
  <w:p w:rsidR="00F94F88" w:rsidRDefault="00F94F88" w14:paraId="1FA446F7" w14:textId="77777777">
    <w:pPr>
      <w:pStyle w:val="Fuzeile"/>
      <w:rPr>
        <w:sz w:val="16"/>
      </w:rPr>
    </w:pPr>
    <w:r>
      <w:rPr>
        <w:sz w:val="16"/>
      </w:rPr>
      <w:t>Postfach 10 44 20, 69034 Heidelberg</w:t>
    </w:r>
  </w:p>
  <w:p w:rsidR="00F94F88" w:rsidRDefault="00F94F88" w14:paraId="7C432ECB" w14:textId="77777777">
    <w:pPr>
      <w:pStyle w:val="Fuzeile"/>
      <w:rPr>
        <w:sz w:val="16"/>
      </w:rPr>
    </w:pPr>
    <w:r>
      <w:rPr>
        <w:sz w:val="16"/>
      </w:rPr>
      <w:t>Telefon +49-6221-481-13227, Telefax +49-6221-481-13217</w:t>
    </w:r>
  </w:p>
  <w:p w:rsidRPr="00121232" w:rsidR="00F94F88" w:rsidRDefault="00F94F88" w14:paraId="3867235F" w14:textId="77777777">
    <w:pPr>
      <w:pStyle w:val="Fuzeile"/>
      <w:rPr>
        <w:sz w:val="16"/>
        <w:lang w:val="it-IT"/>
      </w:rPr>
    </w:pPr>
    <w:r w:rsidRPr="00121232">
      <w:rPr>
        <w:sz w:val="16"/>
        <w:lang w:val="it-IT"/>
      </w:rPr>
      <w:t>www.heidelbergcement.</w:t>
    </w:r>
    <w:r>
      <w:rPr>
        <w:sz w:val="16"/>
        <w:lang w:val="it-IT"/>
      </w:rPr>
      <w:t>com</w:t>
    </w:r>
    <w:r w:rsidRPr="00121232">
      <w:rPr>
        <w:sz w:val="16"/>
        <w:lang w:val="it-IT"/>
      </w:rPr>
      <w:t>, E-Mail: info@heidelbergcement.com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22804" w:rsidRDefault="00322804" w14:paraId="2F986781" w14:textId="777777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132FA" w:rsidRDefault="005132FA" w14:paraId="52CB27C7" w14:textId="77777777">
      <w:r>
        <w:separator/>
      </w:r>
    </w:p>
  </w:footnote>
  <w:footnote w:type="continuationSeparator" w:id="0">
    <w:p w:rsidR="005132FA" w:rsidRDefault="005132FA" w14:paraId="64F9C9F0"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22804" w:rsidRDefault="00322804" w14:paraId="5427282A" w14:textId="7777777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22804" w:rsidRDefault="00322804" w14:paraId="1B566EEE" w14:textId="7777777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22804" w:rsidRDefault="00322804" w14:paraId="056B3756" w14:textId="7777777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3E9BE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ABCE3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4EBF2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D86402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38B644"/>
    <w:lvl w:ilvl="0">
      <w:start w:val="1"/>
      <w:numFmt w:val="bullet"/>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D6DE8782"/>
    <w:lvl w:ilvl="0">
      <w:start w:val="1"/>
      <w:numFmt w:val="bullet"/>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29BEDF0E"/>
    <w:lvl w:ilvl="0">
      <w:start w:val="1"/>
      <w:numFmt w:val="bullet"/>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5E88E158"/>
    <w:lvl w:ilvl="0">
      <w:start w:val="1"/>
      <w:numFmt w:val="bullet"/>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5C3E4F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42C1AD6"/>
    <w:lvl w:ilvl="0">
      <w:start w:val="1"/>
      <w:numFmt w:val="bullet"/>
      <w:lvlText w:val=""/>
      <w:lvlJc w:val="left"/>
      <w:pPr>
        <w:tabs>
          <w:tab w:val="num" w:pos="360"/>
        </w:tabs>
        <w:ind w:left="360" w:hanging="360"/>
      </w:pPr>
      <w:rPr>
        <w:rFonts w:hint="default" w:ascii="Symbol" w:hAnsi="Symbol"/>
      </w:rPr>
    </w:lvl>
  </w:abstractNum>
  <w:abstractNum w:abstractNumId="10" w15:restartNumberingAfterBreak="0">
    <w:nsid w:val="0B322A7A"/>
    <w:multiLevelType w:val="hybridMultilevel"/>
    <w:tmpl w:val="36501FEE"/>
    <w:lvl w:ilvl="0" w:tplc="04070005">
      <w:start w:val="1"/>
      <w:numFmt w:val="bullet"/>
      <w:lvlText w:val=""/>
      <w:lvlJc w:val="left"/>
      <w:pPr>
        <w:tabs>
          <w:tab w:val="num" w:pos="1080"/>
        </w:tabs>
        <w:ind w:left="1080" w:hanging="360"/>
      </w:pPr>
      <w:rPr>
        <w:rFonts w:hint="default" w:ascii="Wingdings" w:hAnsi="Wingdings"/>
      </w:rPr>
    </w:lvl>
    <w:lvl w:ilvl="1" w:tplc="04070001">
      <w:start w:val="1"/>
      <w:numFmt w:val="bullet"/>
      <w:lvlText w:val=""/>
      <w:lvlJc w:val="left"/>
      <w:pPr>
        <w:tabs>
          <w:tab w:val="num" w:pos="1800"/>
        </w:tabs>
        <w:ind w:left="1800" w:hanging="360"/>
      </w:pPr>
      <w:rPr>
        <w:rFonts w:hint="default" w:ascii="Symbol" w:hAnsi="Symbol"/>
      </w:r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1" w15:restartNumberingAfterBreak="0">
    <w:nsid w:val="0F7C30D1"/>
    <w:multiLevelType w:val="hybridMultilevel"/>
    <w:tmpl w:val="F990C41A"/>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284B0A24"/>
    <w:multiLevelType w:val="hybridMultilevel"/>
    <w:tmpl w:val="F8B6E09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EF3674E"/>
    <w:multiLevelType w:val="hybridMultilevel"/>
    <w:tmpl w:val="E2E2B0AA"/>
    <w:lvl w:ilvl="0" w:tplc="16FAF4DC">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F674A7C"/>
    <w:multiLevelType w:val="hybridMultilevel"/>
    <w:tmpl w:val="64F6A3C0"/>
    <w:lvl w:ilvl="0" w:tplc="220C8868">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CE31FA5"/>
    <w:multiLevelType w:val="hybridMultilevel"/>
    <w:tmpl w:val="7E7243C6"/>
    <w:lvl w:ilvl="0" w:tplc="04070005">
      <w:start w:val="1"/>
      <w:numFmt w:val="bullet"/>
      <w:lvlText w:val=""/>
      <w:lvlJc w:val="left"/>
      <w:pPr>
        <w:ind w:left="720" w:hanging="360"/>
      </w:pPr>
      <w:rPr>
        <w:rFonts w:hint="default" w:ascii="Wingdings" w:hAnsi="Wingdings"/>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6" w15:restartNumberingAfterBreak="0">
    <w:nsid w:val="3F667363"/>
    <w:multiLevelType w:val="hybridMultilevel"/>
    <w:tmpl w:val="DDEE8074"/>
    <w:lvl w:ilvl="0" w:tplc="04070001">
      <w:start w:val="1"/>
      <w:numFmt w:val="bullet"/>
      <w:lvlText w:val=""/>
      <w:lvlJc w:val="left"/>
      <w:pPr>
        <w:tabs>
          <w:tab w:val="num" w:pos="720"/>
        </w:tabs>
        <w:ind w:left="720" w:hanging="360"/>
      </w:pPr>
      <w:rPr>
        <w:rFonts w:hint="default" w:ascii="Symbol" w:hAnsi="Symbol"/>
      </w:rPr>
    </w:lvl>
    <w:lvl w:ilvl="1" w:tplc="04070003" w:tentative="1">
      <w:start w:val="1"/>
      <w:numFmt w:val="bullet"/>
      <w:lvlText w:val="o"/>
      <w:lvlJc w:val="left"/>
      <w:pPr>
        <w:tabs>
          <w:tab w:val="num" w:pos="1440"/>
        </w:tabs>
        <w:ind w:left="1440" w:hanging="360"/>
      </w:pPr>
      <w:rPr>
        <w:rFonts w:hint="default" w:ascii="Courier New" w:hAnsi="Courier New" w:cs="Courier New"/>
      </w:rPr>
    </w:lvl>
    <w:lvl w:ilvl="2" w:tplc="04070005" w:tentative="1">
      <w:start w:val="1"/>
      <w:numFmt w:val="bullet"/>
      <w:lvlText w:val=""/>
      <w:lvlJc w:val="left"/>
      <w:pPr>
        <w:tabs>
          <w:tab w:val="num" w:pos="2160"/>
        </w:tabs>
        <w:ind w:left="2160" w:hanging="360"/>
      </w:pPr>
      <w:rPr>
        <w:rFonts w:hint="default" w:ascii="Wingdings" w:hAnsi="Wingdings"/>
      </w:rPr>
    </w:lvl>
    <w:lvl w:ilvl="3" w:tplc="04070001" w:tentative="1">
      <w:start w:val="1"/>
      <w:numFmt w:val="bullet"/>
      <w:lvlText w:val=""/>
      <w:lvlJc w:val="left"/>
      <w:pPr>
        <w:tabs>
          <w:tab w:val="num" w:pos="2880"/>
        </w:tabs>
        <w:ind w:left="2880" w:hanging="360"/>
      </w:pPr>
      <w:rPr>
        <w:rFonts w:hint="default" w:ascii="Symbol" w:hAnsi="Symbol"/>
      </w:rPr>
    </w:lvl>
    <w:lvl w:ilvl="4" w:tplc="04070003" w:tentative="1">
      <w:start w:val="1"/>
      <w:numFmt w:val="bullet"/>
      <w:lvlText w:val="o"/>
      <w:lvlJc w:val="left"/>
      <w:pPr>
        <w:tabs>
          <w:tab w:val="num" w:pos="3600"/>
        </w:tabs>
        <w:ind w:left="3600" w:hanging="360"/>
      </w:pPr>
      <w:rPr>
        <w:rFonts w:hint="default" w:ascii="Courier New" w:hAnsi="Courier New" w:cs="Courier New"/>
      </w:rPr>
    </w:lvl>
    <w:lvl w:ilvl="5" w:tplc="04070005" w:tentative="1">
      <w:start w:val="1"/>
      <w:numFmt w:val="bullet"/>
      <w:lvlText w:val=""/>
      <w:lvlJc w:val="left"/>
      <w:pPr>
        <w:tabs>
          <w:tab w:val="num" w:pos="4320"/>
        </w:tabs>
        <w:ind w:left="4320" w:hanging="360"/>
      </w:pPr>
      <w:rPr>
        <w:rFonts w:hint="default" w:ascii="Wingdings" w:hAnsi="Wingdings"/>
      </w:rPr>
    </w:lvl>
    <w:lvl w:ilvl="6" w:tplc="04070001" w:tentative="1">
      <w:start w:val="1"/>
      <w:numFmt w:val="bullet"/>
      <w:lvlText w:val=""/>
      <w:lvlJc w:val="left"/>
      <w:pPr>
        <w:tabs>
          <w:tab w:val="num" w:pos="5040"/>
        </w:tabs>
        <w:ind w:left="5040" w:hanging="360"/>
      </w:pPr>
      <w:rPr>
        <w:rFonts w:hint="default" w:ascii="Symbol" w:hAnsi="Symbol"/>
      </w:rPr>
    </w:lvl>
    <w:lvl w:ilvl="7" w:tplc="04070003" w:tentative="1">
      <w:start w:val="1"/>
      <w:numFmt w:val="bullet"/>
      <w:lvlText w:val="o"/>
      <w:lvlJc w:val="left"/>
      <w:pPr>
        <w:tabs>
          <w:tab w:val="num" w:pos="5760"/>
        </w:tabs>
        <w:ind w:left="5760" w:hanging="360"/>
      </w:pPr>
      <w:rPr>
        <w:rFonts w:hint="default" w:ascii="Courier New" w:hAnsi="Courier New" w:cs="Courier New"/>
      </w:rPr>
    </w:lvl>
    <w:lvl w:ilvl="8" w:tplc="04070005" w:tentative="1">
      <w:start w:val="1"/>
      <w:numFmt w:val="bullet"/>
      <w:lvlText w:val=""/>
      <w:lvlJc w:val="left"/>
      <w:pPr>
        <w:tabs>
          <w:tab w:val="num" w:pos="6480"/>
        </w:tabs>
        <w:ind w:left="6480" w:hanging="360"/>
      </w:pPr>
      <w:rPr>
        <w:rFonts w:hint="default" w:ascii="Wingdings" w:hAnsi="Wingdings"/>
      </w:rPr>
    </w:lvl>
  </w:abstractNum>
  <w:abstractNum w:abstractNumId="17" w15:restartNumberingAfterBreak="0">
    <w:nsid w:val="40DA335D"/>
    <w:multiLevelType w:val="hybridMultilevel"/>
    <w:tmpl w:val="4D0EA91A"/>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080"/>
        </w:tabs>
        <w:ind w:left="1080" w:hanging="360"/>
      </w:pPr>
    </w:lvl>
    <w:lvl w:ilvl="2" w:tplc="0809001B">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8" w15:restartNumberingAfterBreak="0">
    <w:nsid w:val="4E4D2990"/>
    <w:multiLevelType w:val="hybridMultilevel"/>
    <w:tmpl w:val="7EB67F3C"/>
    <w:lvl w:ilvl="0" w:tplc="FB883DA6">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20E30FA"/>
    <w:multiLevelType w:val="hybridMultilevel"/>
    <w:tmpl w:val="2676CFF2"/>
    <w:lvl w:ilvl="0" w:tplc="04070005">
      <w:start w:val="1"/>
      <w:numFmt w:val="bullet"/>
      <w:lvlText w:val=""/>
      <w:lvlJc w:val="left"/>
      <w:pPr>
        <w:tabs>
          <w:tab w:val="num" w:pos="1080"/>
        </w:tabs>
        <w:ind w:left="1080" w:hanging="360"/>
      </w:pPr>
      <w:rPr>
        <w:rFonts w:hint="default" w:ascii="Wingdings" w:hAnsi="Wingdings"/>
      </w:rPr>
    </w:lvl>
    <w:lvl w:ilvl="1" w:tplc="04070003" w:tentative="1">
      <w:start w:val="1"/>
      <w:numFmt w:val="bullet"/>
      <w:lvlText w:val="o"/>
      <w:lvlJc w:val="left"/>
      <w:pPr>
        <w:tabs>
          <w:tab w:val="num" w:pos="1800"/>
        </w:tabs>
        <w:ind w:left="1800" w:hanging="360"/>
      </w:pPr>
      <w:rPr>
        <w:rFonts w:hint="default" w:ascii="Courier New" w:hAnsi="Courier New" w:cs="Courier New"/>
      </w:rPr>
    </w:lvl>
    <w:lvl w:ilvl="2" w:tplc="04070005" w:tentative="1">
      <w:start w:val="1"/>
      <w:numFmt w:val="bullet"/>
      <w:lvlText w:val=""/>
      <w:lvlJc w:val="left"/>
      <w:pPr>
        <w:tabs>
          <w:tab w:val="num" w:pos="2520"/>
        </w:tabs>
        <w:ind w:left="2520" w:hanging="360"/>
      </w:pPr>
      <w:rPr>
        <w:rFonts w:hint="default" w:ascii="Wingdings" w:hAnsi="Wingdings"/>
      </w:rPr>
    </w:lvl>
    <w:lvl w:ilvl="3" w:tplc="04070001" w:tentative="1">
      <w:start w:val="1"/>
      <w:numFmt w:val="bullet"/>
      <w:lvlText w:val=""/>
      <w:lvlJc w:val="left"/>
      <w:pPr>
        <w:tabs>
          <w:tab w:val="num" w:pos="3240"/>
        </w:tabs>
        <w:ind w:left="3240" w:hanging="360"/>
      </w:pPr>
      <w:rPr>
        <w:rFonts w:hint="default" w:ascii="Symbol" w:hAnsi="Symbol"/>
      </w:rPr>
    </w:lvl>
    <w:lvl w:ilvl="4" w:tplc="04070003" w:tentative="1">
      <w:start w:val="1"/>
      <w:numFmt w:val="bullet"/>
      <w:lvlText w:val="o"/>
      <w:lvlJc w:val="left"/>
      <w:pPr>
        <w:tabs>
          <w:tab w:val="num" w:pos="3960"/>
        </w:tabs>
        <w:ind w:left="3960" w:hanging="360"/>
      </w:pPr>
      <w:rPr>
        <w:rFonts w:hint="default" w:ascii="Courier New" w:hAnsi="Courier New" w:cs="Courier New"/>
      </w:rPr>
    </w:lvl>
    <w:lvl w:ilvl="5" w:tplc="04070005" w:tentative="1">
      <w:start w:val="1"/>
      <w:numFmt w:val="bullet"/>
      <w:lvlText w:val=""/>
      <w:lvlJc w:val="left"/>
      <w:pPr>
        <w:tabs>
          <w:tab w:val="num" w:pos="4680"/>
        </w:tabs>
        <w:ind w:left="4680" w:hanging="360"/>
      </w:pPr>
      <w:rPr>
        <w:rFonts w:hint="default" w:ascii="Wingdings" w:hAnsi="Wingdings"/>
      </w:rPr>
    </w:lvl>
    <w:lvl w:ilvl="6" w:tplc="04070001" w:tentative="1">
      <w:start w:val="1"/>
      <w:numFmt w:val="bullet"/>
      <w:lvlText w:val=""/>
      <w:lvlJc w:val="left"/>
      <w:pPr>
        <w:tabs>
          <w:tab w:val="num" w:pos="5400"/>
        </w:tabs>
        <w:ind w:left="5400" w:hanging="360"/>
      </w:pPr>
      <w:rPr>
        <w:rFonts w:hint="default" w:ascii="Symbol" w:hAnsi="Symbol"/>
      </w:rPr>
    </w:lvl>
    <w:lvl w:ilvl="7" w:tplc="04070003" w:tentative="1">
      <w:start w:val="1"/>
      <w:numFmt w:val="bullet"/>
      <w:lvlText w:val="o"/>
      <w:lvlJc w:val="left"/>
      <w:pPr>
        <w:tabs>
          <w:tab w:val="num" w:pos="6120"/>
        </w:tabs>
        <w:ind w:left="6120" w:hanging="360"/>
      </w:pPr>
      <w:rPr>
        <w:rFonts w:hint="default" w:ascii="Courier New" w:hAnsi="Courier New" w:cs="Courier New"/>
      </w:rPr>
    </w:lvl>
    <w:lvl w:ilvl="8" w:tplc="04070005" w:tentative="1">
      <w:start w:val="1"/>
      <w:numFmt w:val="bullet"/>
      <w:lvlText w:val=""/>
      <w:lvlJc w:val="left"/>
      <w:pPr>
        <w:tabs>
          <w:tab w:val="num" w:pos="6840"/>
        </w:tabs>
        <w:ind w:left="6840" w:hanging="360"/>
      </w:pPr>
      <w:rPr>
        <w:rFonts w:hint="default" w:ascii="Wingdings" w:hAnsi="Wingdings"/>
      </w:rPr>
    </w:lvl>
  </w:abstractNum>
  <w:abstractNum w:abstractNumId="20" w15:restartNumberingAfterBreak="0">
    <w:nsid w:val="55206440"/>
    <w:multiLevelType w:val="hybridMultilevel"/>
    <w:tmpl w:val="60D652F8"/>
    <w:lvl w:ilvl="0" w:tplc="04070001">
      <w:start w:val="1"/>
      <w:numFmt w:val="bullet"/>
      <w:lvlText w:val=""/>
      <w:lvlJc w:val="left"/>
      <w:pPr>
        <w:tabs>
          <w:tab w:val="num" w:pos="720"/>
        </w:tabs>
        <w:ind w:left="720" w:hanging="360"/>
      </w:pPr>
      <w:rPr>
        <w:rFonts w:hint="default" w:ascii="Symbol" w:hAnsi="Symbol"/>
      </w:rPr>
    </w:lvl>
    <w:lvl w:ilvl="1" w:tplc="04070003" w:tentative="1">
      <w:start w:val="1"/>
      <w:numFmt w:val="bullet"/>
      <w:lvlText w:val="o"/>
      <w:lvlJc w:val="left"/>
      <w:pPr>
        <w:tabs>
          <w:tab w:val="num" w:pos="1440"/>
        </w:tabs>
        <w:ind w:left="1440" w:hanging="360"/>
      </w:pPr>
      <w:rPr>
        <w:rFonts w:hint="default" w:ascii="Courier New" w:hAnsi="Courier New" w:cs="Courier New"/>
      </w:rPr>
    </w:lvl>
    <w:lvl w:ilvl="2" w:tplc="04070005" w:tentative="1">
      <w:start w:val="1"/>
      <w:numFmt w:val="bullet"/>
      <w:lvlText w:val=""/>
      <w:lvlJc w:val="left"/>
      <w:pPr>
        <w:tabs>
          <w:tab w:val="num" w:pos="2160"/>
        </w:tabs>
        <w:ind w:left="2160" w:hanging="360"/>
      </w:pPr>
      <w:rPr>
        <w:rFonts w:hint="default" w:ascii="Wingdings" w:hAnsi="Wingdings"/>
      </w:rPr>
    </w:lvl>
    <w:lvl w:ilvl="3" w:tplc="04070001" w:tentative="1">
      <w:start w:val="1"/>
      <w:numFmt w:val="bullet"/>
      <w:lvlText w:val=""/>
      <w:lvlJc w:val="left"/>
      <w:pPr>
        <w:tabs>
          <w:tab w:val="num" w:pos="2880"/>
        </w:tabs>
        <w:ind w:left="2880" w:hanging="360"/>
      </w:pPr>
      <w:rPr>
        <w:rFonts w:hint="default" w:ascii="Symbol" w:hAnsi="Symbol"/>
      </w:rPr>
    </w:lvl>
    <w:lvl w:ilvl="4" w:tplc="04070003" w:tentative="1">
      <w:start w:val="1"/>
      <w:numFmt w:val="bullet"/>
      <w:lvlText w:val="o"/>
      <w:lvlJc w:val="left"/>
      <w:pPr>
        <w:tabs>
          <w:tab w:val="num" w:pos="3600"/>
        </w:tabs>
        <w:ind w:left="3600" w:hanging="360"/>
      </w:pPr>
      <w:rPr>
        <w:rFonts w:hint="default" w:ascii="Courier New" w:hAnsi="Courier New" w:cs="Courier New"/>
      </w:rPr>
    </w:lvl>
    <w:lvl w:ilvl="5" w:tplc="04070005" w:tentative="1">
      <w:start w:val="1"/>
      <w:numFmt w:val="bullet"/>
      <w:lvlText w:val=""/>
      <w:lvlJc w:val="left"/>
      <w:pPr>
        <w:tabs>
          <w:tab w:val="num" w:pos="4320"/>
        </w:tabs>
        <w:ind w:left="4320" w:hanging="360"/>
      </w:pPr>
      <w:rPr>
        <w:rFonts w:hint="default" w:ascii="Wingdings" w:hAnsi="Wingdings"/>
      </w:rPr>
    </w:lvl>
    <w:lvl w:ilvl="6" w:tplc="04070001" w:tentative="1">
      <w:start w:val="1"/>
      <w:numFmt w:val="bullet"/>
      <w:lvlText w:val=""/>
      <w:lvlJc w:val="left"/>
      <w:pPr>
        <w:tabs>
          <w:tab w:val="num" w:pos="5040"/>
        </w:tabs>
        <w:ind w:left="5040" w:hanging="360"/>
      </w:pPr>
      <w:rPr>
        <w:rFonts w:hint="default" w:ascii="Symbol" w:hAnsi="Symbol"/>
      </w:rPr>
    </w:lvl>
    <w:lvl w:ilvl="7" w:tplc="04070003" w:tentative="1">
      <w:start w:val="1"/>
      <w:numFmt w:val="bullet"/>
      <w:lvlText w:val="o"/>
      <w:lvlJc w:val="left"/>
      <w:pPr>
        <w:tabs>
          <w:tab w:val="num" w:pos="5760"/>
        </w:tabs>
        <w:ind w:left="5760" w:hanging="360"/>
      </w:pPr>
      <w:rPr>
        <w:rFonts w:hint="default" w:ascii="Courier New" w:hAnsi="Courier New" w:cs="Courier New"/>
      </w:rPr>
    </w:lvl>
    <w:lvl w:ilvl="8" w:tplc="04070005" w:tentative="1">
      <w:start w:val="1"/>
      <w:numFmt w:val="bullet"/>
      <w:lvlText w:val=""/>
      <w:lvlJc w:val="left"/>
      <w:pPr>
        <w:tabs>
          <w:tab w:val="num" w:pos="6480"/>
        </w:tabs>
        <w:ind w:left="6480" w:hanging="360"/>
      </w:pPr>
      <w:rPr>
        <w:rFonts w:hint="default" w:ascii="Wingdings" w:hAnsi="Wingdings"/>
      </w:rPr>
    </w:lvl>
  </w:abstractNum>
  <w:abstractNum w:abstractNumId="21" w15:restartNumberingAfterBreak="0">
    <w:nsid w:val="5CDB0DC0"/>
    <w:multiLevelType w:val="hybridMultilevel"/>
    <w:tmpl w:val="82D0DFFC"/>
    <w:lvl w:ilvl="0" w:tplc="0D3AED6A">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60C94617"/>
    <w:multiLevelType w:val="hybridMultilevel"/>
    <w:tmpl w:val="2B70E390"/>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64A26D14"/>
    <w:multiLevelType w:val="hybridMultilevel"/>
    <w:tmpl w:val="B7C20518"/>
    <w:lvl w:ilvl="0" w:tplc="4E86E268">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4" w15:restartNumberingAfterBreak="0">
    <w:nsid w:val="67A900E3"/>
    <w:multiLevelType w:val="hybridMultilevel"/>
    <w:tmpl w:val="71E49B7E"/>
    <w:lvl w:ilvl="0" w:tplc="A1223FCC">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90E6E0E"/>
    <w:multiLevelType w:val="hybridMultilevel"/>
    <w:tmpl w:val="B6C67F86"/>
    <w:lvl w:ilvl="0" w:tplc="04070005">
      <w:start w:val="1"/>
      <w:numFmt w:val="bullet"/>
      <w:lvlText w:val=""/>
      <w:lvlJc w:val="left"/>
      <w:pPr>
        <w:tabs>
          <w:tab w:val="num" w:pos="720"/>
        </w:tabs>
        <w:ind w:left="720" w:hanging="360"/>
      </w:pPr>
      <w:rPr>
        <w:rFonts w:hint="default" w:ascii="Wingdings" w:hAnsi="Wingdings"/>
      </w:rPr>
    </w:lvl>
    <w:lvl w:ilvl="1" w:tplc="04070003" w:tentative="1">
      <w:start w:val="1"/>
      <w:numFmt w:val="bullet"/>
      <w:lvlText w:val="o"/>
      <w:lvlJc w:val="left"/>
      <w:pPr>
        <w:tabs>
          <w:tab w:val="num" w:pos="1440"/>
        </w:tabs>
        <w:ind w:left="1440" w:hanging="360"/>
      </w:pPr>
      <w:rPr>
        <w:rFonts w:hint="default" w:ascii="Courier New" w:hAnsi="Courier New"/>
      </w:rPr>
    </w:lvl>
    <w:lvl w:ilvl="2" w:tplc="04070005" w:tentative="1">
      <w:start w:val="1"/>
      <w:numFmt w:val="bullet"/>
      <w:lvlText w:val=""/>
      <w:lvlJc w:val="left"/>
      <w:pPr>
        <w:tabs>
          <w:tab w:val="num" w:pos="2160"/>
        </w:tabs>
        <w:ind w:left="2160" w:hanging="360"/>
      </w:pPr>
      <w:rPr>
        <w:rFonts w:hint="default" w:ascii="Wingdings" w:hAnsi="Wingdings"/>
      </w:rPr>
    </w:lvl>
    <w:lvl w:ilvl="3" w:tplc="04070001" w:tentative="1">
      <w:start w:val="1"/>
      <w:numFmt w:val="bullet"/>
      <w:lvlText w:val=""/>
      <w:lvlJc w:val="left"/>
      <w:pPr>
        <w:tabs>
          <w:tab w:val="num" w:pos="2880"/>
        </w:tabs>
        <w:ind w:left="2880" w:hanging="360"/>
      </w:pPr>
      <w:rPr>
        <w:rFonts w:hint="default" w:ascii="Symbol" w:hAnsi="Symbol"/>
      </w:rPr>
    </w:lvl>
    <w:lvl w:ilvl="4" w:tplc="04070003" w:tentative="1">
      <w:start w:val="1"/>
      <w:numFmt w:val="bullet"/>
      <w:lvlText w:val="o"/>
      <w:lvlJc w:val="left"/>
      <w:pPr>
        <w:tabs>
          <w:tab w:val="num" w:pos="3600"/>
        </w:tabs>
        <w:ind w:left="3600" w:hanging="360"/>
      </w:pPr>
      <w:rPr>
        <w:rFonts w:hint="default" w:ascii="Courier New" w:hAnsi="Courier New"/>
      </w:rPr>
    </w:lvl>
    <w:lvl w:ilvl="5" w:tplc="04070005" w:tentative="1">
      <w:start w:val="1"/>
      <w:numFmt w:val="bullet"/>
      <w:lvlText w:val=""/>
      <w:lvlJc w:val="left"/>
      <w:pPr>
        <w:tabs>
          <w:tab w:val="num" w:pos="4320"/>
        </w:tabs>
        <w:ind w:left="4320" w:hanging="360"/>
      </w:pPr>
      <w:rPr>
        <w:rFonts w:hint="default" w:ascii="Wingdings" w:hAnsi="Wingdings"/>
      </w:rPr>
    </w:lvl>
    <w:lvl w:ilvl="6" w:tplc="04070001" w:tentative="1">
      <w:start w:val="1"/>
      <w:numFmt w:val="bullet"/>
      <w:lvlText w:val=""/>
      <w:lvlJc w:val="left"/>
      <w:pPr>
        <w:tabs>
          <w:tab w:val="num" w:pos="5040"/>
        </w:tabs>
        <w:ind w:left="5040" w:hanging="360"/>
      </w:pPr>
      <w:rPr>
        <w:rFonts w:hint="default" w:ascii="Symbol" w:hAnsi="Symbol"/>
      </w:rPr>
    </w:lvl>
    <w:lvl w:ilvl="7" w:tplc="04070003" w:tentative="1">
      <w:start w:val="1"/>
      <w:numFmt w:val="bullet"/>
      <w:lvlText w:val="o"/>
      <w:lvlJc w:val="left"/>
      <w:pPr>
        <w:tabs>
          <w:tab w:val="num" w:pos="5760"/>
        </w:tabs>
        <w:ind w:left="5760" w:hanging="360"/>
      </w:pPr>
      <w:rPr>
        <w:rFonts w:hint="default" w:ascii="Courier New" w:hAnsi="Courier New"/>
      </w:rPr>
    </w:lvl>
    <w:lvl w:ilvl="8" w:tplc="04070005" w:tentative="1">
      <w:start w:val="1"/>
      <w:numFmt w:val="bullet"/>
      <w:lvlText w:val=""/>
      <w:lvlJc w:val="left"/>
      <w:pPr>
        <w:tabs>
          <w:tab w:val="num" w:pos="6480"/>
        </w:tabs>
        <w:ind w:left="6480" w:hanging="360"/>
      </w:pPr>
      <w:rPr>
        <w:rFonts w:hint="default" w:ascii="Wingdings" w:hAnsi="Wingdings"/>
      </w:rPr>
    </w:lvl>
  </w:abstractNum>
  <w:abstractNum w:abstractNumId="26" w15:restartNumberingAfterBreak="0">
    <w:nsid w:val="7D2B30F5"/>
    <w:multiLevelType w:val="hybridMultilevel"/>
    <w:tmpl w:val="DF30DE38"/>
    <w:lvl w:ilvl="0" w:tplc="D5B078F0">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7"/>
  </w:num>
  <w:num w:numId="13">
    <w:abstractNumId w:val="10"/>
  </w:num>
  <w:num w:numId="14">
    <w:abstractNumId w:val="19"/>
  </w:num>
  <w:num w:numId="15">
    <w:abstractNumId w:val="20"/>
  </w:num>
  <w:num w:numId="16">
    <w:abstractNumId w:val="15"/>
  </w:num>
  <w:num w:numId="17">
    <w:abstractNumId w:val="25"/>
  </w:num>
  <w:num w:numId="18">
    <w:abstractNumId w:val="22"/>
  </w:num>
  <w:num w:numId="19">
    <w:abstractNumId w:val="11"/>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12"/>
  </w:num>
  <w:num w:numId="23">
    <w:abstractNumId w:val="14"/>
  </w:num>
  <w:num w:numId="24">
    <w:abstractNumId w:val="18"/>
  </w:num>
  <w:num w:numId="25">
    <w:abstractNumId w:val="26"/>
  </w:num>
  <w:num w:numId="26">
    <w:abstractNumId w:val="13"/>
  </w:num>
  <w:num w:numId="27">
    <w:abstractNumId w:val="21"/>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lang="it-IT" w:vendorID="64" w:dllVersion="0" w:nlCheck="1" w:checkStyle="0" w:appName="MSWord"/>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rawingGridHorizontalSpacing w:val="142"/>
  <w:drawingGridVerticalSpacing w:val="14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340D"/>
    <w:rsid w:val="0000060D"/>
    <w:rsid w:val="000012E7"/>
    <w:rsid w:val="0000149C"/>
    <w:rsid w:val="00001E2E"/>
    <w:rsid w:val="000033DA"/>
    <w:rsid w:val="00004FCF"/>
    <w:rsid w:val="00012B3C"/>
    <w:rsid w:val="00013801"/>
    <w:rsid w:val="00017EAE"/>
    <w:rsid w:val="000258AB"/>
    <w:rsid w:val="00026578"/>
    <w:rsid w:val="00026AC3"/>
    <w:rsid w:val="000270BC"/>
    <w:rsid w:val="000305D8"/>
    <w:rsid w:val="00031164"/>
    <w:rsid w:val="00033BEF"/>
    <w:rsid w:val="00033EF3"/>
    <w:rsid w:val="00034D99"/>
    <w:rsid w:val="00035CA8"/>
    <w:rsid w:val="00036092"/>
    <w:rsid w:val="00036447"/>
    <w:rsid w:val="00037F2B"/>
    <w:rsid w:val="00040638"/>
    <w:rsid w:val="00040B8B"/>
    <w:rsid w:val="000412F0"/>
    <w:rsid w:val="00043192"/>
    <w:rsid w:val="00043C44"/>
    <w:rsid w:val="00046398"/>
    <w:rsid w:val="00046EC4"/>
    <w:rsid w:val="00047020"/>
    <w:rsid w:val="00051636"/>
    <w:rsid w:val="000526C1"/>
    <w:rsid w:val="00055994"/>
    <w:rsid w:val="00056156"/>
    <w:rsid w:val="000578D5"/>
    <w:rsid w:val="00060B39"/>
    <w:rsid w:val="00062C75"/>
    <w:rsid w:val="000630B8"/>
    <w:rsid w:val="00063ED0"/>
    <w:rsid w:val="00064B09"/>
    <w:rsid w:val="00065056"/>
    <w:rsid w:val="00070BA4"/>
    <w:rsid w:val="00071ABC"/>
    <w:rsid w:val="00074E77"/>
    <w:rsid w:val="000754CB"/>
    <w:rsid w:val="000765AB"/>
    <w:rsid w:val="00081716"/>
    <w:rsid w:val="00081975"/>
    <w:rsid w:val="00081FFD"/>
    <w:rsid w:val="000828FF"/>
    <w:rsid w:val="00085370"/>
    <w:rsid w:val="00086A68"/>
    <w:rsid w:val="00090798"/>
    <w:rsid w:val="00090E10"/>
    <w:rsid w:val="00096E9A"/>
    <w:rsid w:val="000975A0"/>
    <w:rsid w:val="000A24CC"/>
    <w:rsid w:val="000A27ED"/>
    <w:rsid w:val="000A2AD8"/>
    <w:rsid w:val="000A7293"/>
    <w:rsid w:val="000B03EB"/>
    <w:rsid w:val="000B32A0"/>
    <w:rsid w:val="000B4578"/>
    <w:rsid w:val="000B5C09"/>
    <w:rsid w:val="000C05B0"/>
    <w:rsid w:val="000C1783"/>
    <w:rsid w:val="000C21E0"/>
    <w:rsid w:val="000C6120"/>
    <w:rsid w:val="000C6A04"/>
    <w:rsid w:val="000C7A50"/>
    <w:rsid w:val="000D20DA"/>
    <w:rsid w:val="000D3286"/>
    <w:rsid w:val="000D37E3"/>
    <w:rsid w:val="000D3B04"/>
    <w:rsid w:val="000D3BDE"/>
    <w:rsid w:val="000D543C"/>
    <w:rsid w:val="000D6405"/>
    <w:rsid w:val="000E5436"/>
    <w:rsid w:val="000E5949"/>
    <w:rsid w:val="000E7FDC"/>
    <w:rsid w:val="000F0201"/>
    <w:rsid w:val="000F3C1C"/>
    <w:rsid w:val="00102C83"/>
    <w:rsid w:val="00104272"/>
    <w:rsid w:val="00104B18"/>
    <w:rsid w:val="00106713"/>
    <w:rsid w:val="001067B0"/>
    <w:rsid w:val="00111443"/>
    <w:rsid w:val="00112C05"/>
    <w:rsid w:val="00117655"/>
    <w:rsid w:val="00121232"/>
    <w:rsid w:val="00121F9E"/>
    <w:rsid w:val="00123B9C"/>
    <w:rsid w:val="001268C9"/>
    <w:rsid w:val="00126B07"/>
    <w:rsid w:val="00127383"/>
    <w:rsid w:val="001273D2"/>
    <w:rsid w:val="00133A77"/>
    <w:rsid w:val="001353C5"/>
    <w:rsid w:val="0013571D"/>
    <w:rsid w:val="00140287"/>
    <w:rsid w:val="001413D8"/>
    <w:rsid w:val="00141930"/>
    <w:rsid w:val="00143773"/>
    <w:rsid w:val="00143B40"/>
    <w:rsid w:val="001449D5"/>
    <w:rsid w:val="00144A3E"/>
    <w:rsid w:val="00144D24"/>
    <w:rsid w:val="00144DD7"/>
    <w:rsid w:val="00150F43"/>
    <w:rsid w:val="001532C2"/>
    <w:rsid w:val="00153D01"/>
    <w:rsid w:val="00155B17"/>
    <w:rsid w:val="00156270"/>
    <w:rsid w:val="001564A1"/>
    <w:rsid w:val="001569CE"/>
    <w:rsid w:val="00157895"/>
    <w:rsid w:val="00161162"/>
    <w:rsid w:val="00161825"/>
    <w:rsid w:val="00161E4E"/>
    <w:rsid w:val="00164713"/>
    <w:rsid w:val="00167799"/>
    <w:rsid w:val="00167879"/>
    <w:rsid w:val="00167F45"/>
    <w:rsid w:val="00171AA0"/>
    <w:rsid w:val="0017267A"/>
    <w:rsid w:val="00181FBC"/>
    <w:rsid w:val="00186AB9"/>
    <w:rsid w:val="00190105"/>
    <w:rsid w:val="0019313F"/>
    <w:rsid w:val="0019514C"/>
    <w:rsid w:val="00196C4A"/>
    <w:rsid w:val="001B0CAE"/>
    <w:rsid w:val="001B1435"/>
    <w:rsid w:val="001B25F7"/>
    <w:rsid w:val="001B3C8C"/>
    <w:rsid w:val="001B50DC"/>
    <w:rsid w:val="001B6B0F"/>
    <w:rsid w:val="001B7138"/>
    <w:rsid w:val="001B7177"/>
    <w:rsid w:val="001C12ED"/>
    <w:rsid w:val="001C19FB"/>
    <w:rsid w:val="001C4FDA"/>
    <w:rsid w:val="001C5CF9"/>
    <w:rsid w:val="001D03E4"/>
    <w:rsid w:val="001D230B"/>
    <w:rsid w:val="001D58A2"/>
    <w:rsid w:val="001D65AD"/>
    <w:rsid w:val="001E1AC9"/>
    <w:rsid w:val="001E1B52"/>
    <w:rsid w:val="001E3A1C"/>
    <w:rsid w:val="001E637F"/>
    <w:rsid w:val="001E687D"/>
    <w:rsid w:val="001F16EB"/>
    <w:rsid w:val="001F2B24"/>
    <w:rsid w:val="001F2D27"/>
    <w:rsid w:val="001F328C"/>
    <w:rsid w:val="001F6BAF"/>
    <w:rsid w:val="00200D2C"/>
    <w:rsid w:val="0020200A"/>
    <w:rsid w:val="00203CA0"/>
    <w:rsid w:val="00206653"/>
    <w:rsid w:val="00210702"/>
    <w:rsid w:val="00211967"/>
    <w:rsid w:val="00211A3D"/>
    <w:rsid w:val="002121A3"/>
    <w:rsid w:val="00216D9F"/>
    <w:rsid w:val="002175F9"/>
    <w:rsid w:val="002202FD"/>
    <w:rsid w:val="00220FF6"/>
    <w:rsid w:val="002219E9"/>
    <w:rsid w:val="00224ABD"/>
    <w:rsid w:val="00230CCD"/>
    <w:rsid w:val="00230D34"/>
    <w:rsid w:val="0023212E"/>
    <w:rsid w:val="00233D53"/>
    <w:rsid w:val="002345AB"/>
    <w:rsid w:val="00234757"/>
    <w:rsid w:val="00235528"/>
    <w:rsid w:val="002420D2"/>
    <w:rsid w:val="00242AC9"/>
    <w:rsid w:val="00243409"/>
    <w:rsid w:val="00243C45"/>
    <w:rsid w:val="00244BCE"/>
    <w:rsid w:val="00245228"/>
    <w:rsid w:val="00247699"/>
    <w:rsid w:val="002519AE"/>
    <w:rsid w:val="00253E54"/>
    <w:rsid w:val="002544E2"/>
    <w:rsid w:val="00257552"/>
    <w:rsid w:val="00257C20"/>
    <w:rsid w:val="00261DDD"/>
    <w:rsid w:val="00263C5D"/>
    <w:rsid w:val="00263F37"/>
    <w:rsid w:val="002644AD"/>
    <w:rsid w:val="002644CD"/>
    <w:rsid w:val="0027180F"/>
    <w:rsid w:val="002732C4"/>
    <w:rsid w:val="00273359"/>
    <w:rsid w:val="002754C8"/>
    <w:rsid w:val="00275AA1"/>
    <w:rsid w:val="00277490"/>
    <w:rsid w:val="002802BC"/>
    <w:rsid w:val="00284A0C"/>
    <w:rsid w:val="00287000"/>
    <w:rsid w:val="002904C2"/>
    <w:rsid w:val="0029127C"/>
    <w:rsid w:val="0029254E"/>
    <w:rsid w:val="002953A3"/>
    <w:rsid w:val="00296A31"/>
    <w:rsid w:val="00297BC6"/>
    <w:rsid w:val="002A06ED"/>
    <w:rsid w:val="002A0791"/>
    <w:rsid w:val="002A0AAF"/>
    <w:rsid w:val="002A4639"/>
    <w:rsid w:val="002A4BD2"/>
    <w:rsid w:val="002A5674"/>
    <w:rsid w:val="002B07A2"/>
    <w:rsid w:val="002B30CB"/>
    <w:rsid w:val="002B5ED4"/>
    <w:rsid w:val="002B7DAF"/>
    <w:rsid w:val="002C1047"/>
    <w:rsid w:val="002C11A6"/>
    <w:rsid w:val="002C4754"/>
    <w:rsid w:val="002C5169"/>
    <w:rsid w:val="002C590F"/>
    <w:rsid w:val="002C6172"/>
    <w:rsid w:val="002C7011"/>
    <w:rsid w:val="002D01EB"/>
    <w:rsid w:val="002D398D"/>
    <w:rsid w:val="002D6952"/>
    <w:rsid w:val="002D6A3A"/>
    <w:rsid w:val="002D7A97"/>
    <w:rsid w:val="002E046E"/>
    <w:rsid w:val="002E075A"/>
    <w:rsid w:val="002E76F0"/>
    <w:rsid w:val="002F0052"/>
    <w:rsid w:val="002F45BF"/>
    <w:rsid w:val="002F5623"/>
    <w:rsid w:val="002F5ECB"/>
    <w:rsid w:val="0030278C"/>
    <w:rsid w:val="00302F2A"/>
    <w:rsid w:val="003032C2"/>
    <w:rsid w:val="00305641"/>
    <w:rsid w:val="00307186"/>
    <w:rsid w:val="003104D0"/>
    <w:rsid w:val="003113AF"/>
    <w:rsid w:val="003129AE"/>
    <w:rsid w:val="00313CFC"/>
    <w:rsid w:val="00313F0F"/>
    <w:rsid w:val="00322804"/>
    <w:rsid w:val="003230B2"/>
    <w:rsid w:val="00325649"/>
    <w:rsid w:val="00325B9A"/>
    <w:rsid w:val="0033011A"/>
    <w:rsid w:val="00330990"/>
    <w:rsid w:val="0033203F"/>
    <w:rsid w:val="0033230D"/>
    <w:rsid w:val="00332B90"/>
    <w:rsid w:val="00333E59"/>
    <w:rsid w:val="00340450"/>
    <w:rsid w:val="00340927"/>
    <w:rsid w:val="003417FB"/>
    <w:rsid w:val="003444CA"/>
    <w:rsid w:val="00345132"/>
    <w:rsid w:val="00346151"/>
    <w:rsid w:val="00350FFC"/>
    <w:rsid w:val="00352EBF"/>
    <w:rsid w:val="00353C0D"/>
    <w:rsid w:val="00355672"/>
    <w:rsid w:val="00364D48"/>
    <w:rsid w:val="00366F93"/>
    <w:rsid w:val="00367252"/>
    <w:rsid w:val="003677D4"/>
    <w:rsid w:val="00371C21"/>
    <w:rsid w:val="00372727"/>
    <w:rsid w:val="0037528C"/>
    <w:rsid w:val="00377BCF"/>
    <w:rsid w:val="00380740"/>
    <w:rsid w:val="00380B14"/>
    <w:rsid w:val="0038227E"/>
    <w:rsid w:val="003830EB"/>
    <w:rsid w:val="003853B7"/>
    <w:rsid w:val="00385910"/>
    <w:rsid w:val="00386FCF"/>
    <w:rsid w:val="00391203"/>
    <w:rsid w:val="00391EA8"/>
    <w:rsid w:val="0039447D"/>
    <w:rsid w:val="00395383"/>
    <w:rsid w:val="00395EAC"/>
    <w:rsid w:val="003A0C5B"/>
    <w:rsid w:val="003A17F4"/>
    <w:rsid w:val="003A2F58"/>
    <w:rsid w:val="003A38F6"/>
    <w:rsid w:val="003A417F"/>
    <w:rsid w:val="003A5050"/>
    <w:rsid w:val="003A7459"/>
    <w:rsid w:val="003A78AD"/>
    <w:rsid w:val="003A7E70"/>
    <w:rsid w:val="003B0FFF"/>
    <w:rsid w:val="003B2A5E"/>
    <w:rsid w:val="003B66FC"/>
    <w:rsid w:val="003B744E"/>
    <w:rsid w:val="003C378D"/>
    <w:rsid w:val="003C4165"/>
    <w:rsid w:val="003C5982"/>
    <w:rsid w:val="003C5CF2"/>
    <w:rsid w:val="003C6A8E"/>
    <w:rsid w:val="003D008E"/>
    <w:rsid w:val="003D04F7"/>
    <w:rsid w:val="003D1DD8"/>
    <w:rsid w:val="003D2191"/>
    <w:rsid w:val="003D3B8A"/>
    <w:rsid w:val="003D4218"/>
    <w:rsid w:val="003D4CB9"/>
    <w:rsid w:val="003D6C9F"/>
    <w:rsid w:val="003E0236"/>
    <w:rsid w:val="003E1BD4"/>
    <w:rsid w:val="003E46C1"/>
    <w:rsid w:val="003F14B4"/>
    <w:rsid w:val="003F1674"/>
    <w:rsid w:val="003F2F6F"/>
    <w:rsid w:val="003F41A7"/>
    <w:rsid w:val="003F5361"/>
    <w:rsid w:val="003F53E9"/>
    <w:rsid w:val="003F59CB"/>
    <w:rsid w:val="003F66C1"/>
    <w:rsid w:val="004026CE"/>
    <w:rsid w:val="004044F3"/>
    <w:rsid w:val="00405442"/>
    <w:rsid w:val="00406CE2"/>
    <w:rsid w:val="00407FEB"/>
    <w:rsid w:val="0041420E"/>
    <w:rsid w:val="004142B5"/>
    <w:rsid w:val="004144AE"/>
    <w:rsid w:val="00414C82"/>
    <w:rsid w:val="00420F1D"/>
    <w:rsid w:val="00421ABB"/>
    <w:rsid w:val="00424F85"/>
    <w:rsid w:val="00426969"/>
    <w:rsid w:val="00426C8D"/>
    <w:rsid w:val="004326A7"/>
    <w:rsid w:val="00432F67"/>
    <w:rsid w:val="00433B9A"/>
    <w:rsid w:val="00444476"/>
    <w:rsid w:val="0044552C"/>
    <w:rsid w:val="00450779"/>
    <w:rsid w:val="00453377"/>
    <w:rsid w:val="00454890"/>
    <w:rsid w:val="00457448"/>
    <w:rsid w:val="00457478"/>
    <w:rsid w:val="00461725"/>
    <w:rsid w:val="004633D9"/>
    <w:rsid w:val="0046442D"/>
    <w:rsid w:val="004704F6"/>
    <w:rsid w:val="00471D50"/>
    <w:rsid w:val="004737B9"/>
    <w:rsid w:val="00477783"/>
    <w:rsid w:val="004841EF"/>
    <w:rsid w:val="00487CF2"/>
    <w:rsid w:val="004914F1"/>
    <w:rsid w:val="00492DAB"/>
    <w:rsid w:val="00492EA2"/>
    <w:rsid w:val="00497B95"/>
    <w:rsid w:val="004A2D63"/>
    <w:rsid w:val="004A4EF3"/>
    <w:rsid w:val="004A5C8E"/>
    <w:rsid w:val="004A6F51"/>
    <w:rsid w:val="004B1FC1"/>
    <w:rsid w:val="004B3572"/>
    <w:rsid w:val="004B4075"/>
    <w:rsid w:val="004B43EB"/>
    <w:rsid w:val="004B73FB"/>
    <w:rsid w:val="004B788D"/>
    <w:rsid w:val="004C0504"/>
    <w:rsid w:val="004C2337"/>
    <w:rsid w:val="004C423A"/>
    <w:rsid w:val="004C527A"/>
    <w:rsid w:val="004C7737"/>
    <w:rsid w:val="004D496E"/>
    <w:rsid w:val="004E0664"/>
    <w:rsid w:val="004E309C"/>
    <w:rsid w:val="004E3705"/>
    <w:rsid w:val="004E4333"/>
    <w:rsid w:val="004E4F99"/>
    <w:rsid w:val="004E58CA"/>
    <w:rsid w:val="004E6E4A"/>
    <w:rsid w:val="004E7BA5"/>
    <w:rsid w:val="004E7CB8"/>
    <w:rsid w:val="004F00F3"/>
    <w:rsid w:val="004F063E"/>
    <w:rsid w:val="004F0E11"/>
    <w:rsid w:val="004F1652"/>
    <w:rsid w:val="004F6537"/>
    <w:rsid w:val="004F6D1A"/>
    <w:rsid w:val="005017D9"/>
    <w:rsid w:val="00505243"/>
    <w:rsid w:val="00510500"/>
    <w:rsid w:val="00511499"/>
    <w:rsid w:val="005132FA"/>
    <w:rsid w:val="00513BDD"/>
    <w:rsid w:val="00514CEC"/>
    <w:rsid w:val="00515A86"/>
    <w:rsid w:val="00516D51"/>
    <w:rsid w:val="00520278"/>
    <w:rsid w:val="005212A0"/>
    <w:rsid w:val="0052147F"/>
    <w:rsid w:val="005225E3"/>
    <w:rsid w:val="00523DD3"/>
    <w:rsid w:val="00532573"/>
    <w:rsid w:val="005328D3"/>
    <w:rsid w:val="005406BD"/>
    <w:rsid w:val="005418F6"/>
    <w:rsid w:val="00541BB5"/>
    <w:rsid w:val="00542949"/>
    <w:rsid w:val="005456E9"/>
    <w:rsid w:val="00550188"/>
    <w:rsid w:val="005532AF"/>
    <w:rsid w:val="0055400D"/>
    <w:rsid w:val="005557E6"/>
    <w:rsid w:val="00555839"/>
    <w:rsid w:val="005564E6"/>
    <w:rsid w:val="005602D8"/>
    <w:rsid w:val="0056271E"/>
    <w:rsid w:val="00562E25"/>
    <w:rsid w:val="0056397B"/>
    <w:rsid w:val="00563C9F"/>
    <w:rsid w:val="00566BF8"/>
    <w:rsid w:val="00567429"/>
    <w:rsid w:val="005707AC"/>
    <w:rsid w:val="00576C5A"/>
    <w:rsid w:val="00576CC0"/>
    <w:rsid w:val="00576E52"/>
    <w:rsid w:val="005807DB"/>
    <w:rsid w:val="00581696"/>
    <w:rsid w:val="00582135"/>
    <w:rsid w:val="00582316"/>
    <w:rsid w:val="0058376A"/>
    <w:rsid w:val="005838FB"/>
    <w:rsid w:val="005841F6"/>
    <w:rsid w:val="0058664C"/>
    <w:rsid w:val="00586BDA"/>
    <w:rsid w:val="0059047B"/>
    <w:rsid w:val="00590C61"/>
    <w:rsid w:val="0059300C"/>
    <w:rsid w:val="00593389"/>
    <w:rsid w:val="00593FE6"/>
    <w:rsid w:val="00594B73"/>
    <w:rsid w:val="00594D44"/>
    <w:rsid w:val="005954A2"/>
    <w:rsid w:val="00595ECA"/>
    <w:rsid w:val="005963A5"/>
    <w:rsid w:val="00596595"/>
    <w:rsid w:val="00597595"/>
    <w:rsid w:val="005A0ADB"/>
    <w:rsid w:val="005A74BB"/>
    <w:rsid w:val="005A7D02"/>
    <w:rsid w:val="005A7DDB"/>
    <w:rsid w:val="005B03DC"/>
    <w:rsid w:val="005B36B3"/>
    <w:rsid w:val="005B3A6E"/>
    <w:rsid w:val="005B4992"/>
    <w:rsid w:val="005C275E"/>
    <w:rsid w:val="005C6DB2"/>
    <w:rsid w:val="005C6F71"/>
    <w:rsid w:val="005D1498"/>
    <w:rsid w:val="005D60C4"/>
    <w:rsid w:val="005D623D"/>
    <w:rsid w:val="005D6616"/>
    <w:rsid w:val="005E1868"/>
    <w:rsid w:val="005E3282"/>
    <w:rsid w:val="005E34B9"/>
    <w:rsid w:val="005E3871"/>
    <w:rsid w:val="005F1F1B"/>
    <w:rsid w:val="005F6E2E"/>
    <w:rsid w:val="005F761E"/>
    <w:rsid w:val="005F7925"/>
    <w:rsid w:val="00600446"/>
    <w:rsid w:val="00600CB0"/>
    <w:rsid w:val="006012E6"/>
    <w:rsid w:val="00602926"/>
    <w:rsid w:val="006029DC"/>
    <w:rsid w:val="00605064"/>
    <w:rsid w:val="00605ECB"/>
    <w:rsid w:val="006107B4"/>
    <w:rsid w:val="00613401"/>
    <w:rsid w:val="00614CA1"/>
    <w:rsid w:val="00615BB5"/>
    <w:rsid w:val="006160B3"/>
    <w:rsid w:val="00616919"/>
    <w:rsid w:val="00617818"/>
    <w:rsid w:val="00617A5C"/>
    <w:rsid w:val="0062238F"/>
    <w:rsid w:val="0062598E"/>
    <w:rsid w:val="00626B54"/>
    <w:rsid w:val="00633A07"/>
    <w:rsid w:val="0063585A"/>
    <w:rsid w:val="00640A54"/>
    <w:rsid w:val="0064166B"/>
    <w:rsid w:val="006417D6"/>
    <w:rsid w:val="00641B13"/>
    <w:rsid w:val="00644554"/>
    <w:rsid w:val="00646769"/>
    <w:rsid w:val="00652F4A"/>
    <w:rsid w:val="006538E4"/>
    <w:rsid w:val="00653C81"/>
    <w:rsid w:val="0065448D"/>
    <w:rsid w:val="00661C62"/>
    <w:rsid w:val="00665123"/>
    <w:rsid w:val="00665876"/>
    <w:rsid w:val="00674988"/>
    <w:rsid w:val="00675CD9"/>
    <w:rsid w:val="00675E0E"/>
    <w:rsid w:val="00677B77"/>
    <w:rsid w:val="00680474"/>
    <w:rsid w:val="006853BA"/>
    <w:rsid w:val="006858AA"/>
    <w:rsid w:val="00685A55"/>
    <w:rsid w:val="00685A5D"/>
    <w:rsid w:val="0068730E"/>
    <w:rsid w:val="00687B36"/>
    <w:rsid w:val="0069036B"/>
    <w:rsid w:val="00690978"/>
    <w:rsid w:val="00693DDC"/>
    <w:rsid w:val="0069625E"/>
    <w:rsid w:val="006A619F"/>
    <w:rsid w:val="006A75B6"/>
    <w:rsid w:val="006B2408"/>
    <w:rsid w:val="006B2DF9"/>
    <w:rsid w:val="006B40BD"/>
    <w:rsid w:val="006B417C"/>
    <w:rsid w:val="006B7339"/>
    <w:rsid w:val="006B7EDB"/>
    <w:rsid w:val="006C5D32"/>
    <w:rsid w:val="006D10CF"/>
    <w:rsid w:val="006D2AA8"/>
    <w:rsid w:val="006D2F54"/>
    <w:rsid w:val="006D420B"/>
    <w:rsid w:val="006D7106"/>
    <w:rsid w:val="006E05C6"/>
    <w:rsid w:val="006E0F3D"/>
    <w:rsid w:val="006E0F73"/>
    <w:rsid w:val="006E3F77"/>
    <w:rsid w:val="006E47B5"/>
    <w:rsid w:val="006E78F1"/>
    <w:rsid w:val="006F295F"/>
    <w:rsid w:val="006F3EA4"/>
    <w:rsid w:val="006F40B7"/>
    <w:rsid w:val="006F445B"/>
    <w:rsid w:val="006F5C2A"/>
    <w:rsid w:val="00704428"/>
    <w:rsid w:val="0070636F"/>
    <w:rsid w:val="007114C2"/>
    <w:rsid w:val="00711C2F"/>
    <w:rsid w:val="00712662"/>
    <w:rsid w:val="00713A5C"/>
    <w:rsid w:val="00713F77"/>
    <w:rsid w:val="007156D4"/>
    <w:rsid w:val="00716EE4"/>
    <w:rsid w:val="00720E3A"/>
    <w:rsid w:val="0072162B"/>
    <w:rsid w:val="007223AA"/>
    <w:rsid w:val="00725D34"/>
    <w:rsid w:val="00726895"/>
    <w:rsid w:val="00731181"/>
    <w:rsid w:val="007313C6"/>
    <w:rsid w:val="00732758"/>
    <w:rsid w:val="00732F9F"/>
    <w:rsid w:val="00741C0E"/>
    <w:rsid w:val="00744340"/>
    <w:rsid w:val="00745D8D"/>
    <w:rsid w:val="007517EC"/>
    <w:rsid w:val="00751AFA"/>
    <w:rsid w:val="00753CA5"/>
    <w:rsid w:val="0075474A"/>
    <w:rsid w:val="00756E82"/>
    <w:rsid w:val="007576F7"/>
    <w:rsid w:val="00760FDE"/>
    <w:rsid w:val="007645B9"/>
    <w:rsid w:val="00765124"/>
    <w:rsid w:val="00766DB5"/>
    <w:rsid w:val="00766E6E"/>
    <w:rsid w:val="00767249"/>
    <w:rsid w:val="00771E19"/>
    <w:rsid w:val="00773DD0"/>
    <w:rsid w:val="00773FE5"/>
    <w:rsid w:val="00785049"/>
    <w:rsid w:val="00786AA4"/>
    <w:rsid w:val="00786EF5"/>
    <w:rsid w:val="00787ED4"/>
    <w:rsid w:val="00791F37"/>
    <w:rsid w:val="00793A22"/>
    <w:rsid w:val="0079493B"/>
    <w:rsid w:val="00794C9D"/>
    <w:rsid w:val="007A2A0A"/>
    <w:rsid w:val="007A7AE4"/>
    <w:rsid w:val="007B140A"/>
    <w:rsid w:val="007B181A"/>
    <w:rsid w:val="007C1131"/>
    <w:rsid w:val="007C2A7F"/>
    <w:rsid w:val="007C3F5D"/>
    <w:rsid w:val="007C440F"/>
    <w:rsid w:val="007C48DD"/>
    <w:rsid w:val="007C6020"/>
    <w:rsid w:val="007C6967"/>
    <w:rsid w:val="007C7259"/>
    <w:rsid w:val="007C7928"/>
    <w:rsid w:val="007D3D58"/>
    <w:rsid w:val="007D4702"/>
    <w:rsid w:val="007D49F4"/>
    <w:rsid w:val="007D5B3A"/>
    <w:rsid w:val="007D6B77"/>
    <w:rsid w:val="007D741F"/>
    <w:rsid w:val="007D7A93"/>
    <w:rsid w:val="007E132A"/>
    <w:rsid w:val="007E4C0C"/>
    <w:rsid w:val="007E6BF5"/>
    <w:rsid w:val="007E6C53"/>
    <w:rsid w:val="007E70A7"/>
    <w:rsid w:val="007E719F"/>
    <w:rsid w:val="007E7677"/>
    <w:rsid w:val="007E783A"/>
    <w:rsid w:val="007F05AA"/>
    <w:rsid w:val="007F12AB"/>
    <w:rsid w:val="007F232C"/>
    <w:rsid w:val="007F54AB"/>
    <w:rsid w:val="007F6832"/>
    <w:rsid w:val="007F77B1"/>
    <w:rsid w:val="00804855"/>
    <w:rsid w:val="00806A05"/>
    <w:rsid w:val="00811141"/>
    <w:rsid w:val="008111F1"/>
    <w:rsid w:val="00817E86"/>
    <w:rsid w:val="008232FB"/>
    <w:rsid w:val="00823310"/>
    <w:rsid w:val="00823C7C"/>
    <w:rsid w:val="00824B33"/>
    <w:rsid w:val="008258E2"/>
    <w:rsid w:val="00831449"/>
    <w:rsid w:val="00831A57"/>
    <w:rsid w:val="00840C9F"/>
    <w:rsid w:val="008410D3"/>
    <w:rsid w:val="008418C8"/>
    <w:rsid w:val="00842E31"/>
    <w:rsid w:val="008457CA"/>
    <w:rsid w:val="00847076"/>
    <w:rsid w:val="008505B2"/>
    <w:rsid w:val="00851010"/>
    <w:rsid w:val="0085294E"/>
    <w:rsid w:val="00852A21"/>
    <w:rsid w:val="00854C9B"/>
    <w:rsid w:val="00855BCD"/>
    <w:rsid w:val="00856B64"/>
    <w:rsid w:val="00861444"/>
    <w:rsid w:val="008615B8"/>
    <w:rsid w:val="0086246A"/>
    <w:rsid w:val="00862D6E"/>
    <w:rsid w:val="00862E9D"/>
    <w:rsid w:val="008666AF"/>
    <w:rsid w:val="00867ECC"/>
    <w:rsid w:val="008716A6"/>
    <w:rsid w:val="008745CA"/>
    <w:rsid w:val="00875F50"/>
    <w:rsid w:val="00880EBA"/>
    <w:rsid w:val="00880ED1"/>
    <w:rsid w:val="00887223"/>
    <w:rsid w:val="00887E18"/>
    <w:rsid w:val="00890314"/>
    <w:rsid w:val="0089079F"/>
    <w:rsid w:val="0089329C"/>
    <w:rsid w:val="0089656B"/>
    <w:rsid w:val="00896866"/>
    <w:rsid w:val="00896BBF"/>
    <w:rsid w:val="008A4221"/>
    <w:rsid w:val="008A499A"/>
    <w:rsid w:val="008A7A41"/>
    <w:rsid w:val="008B2677"/>
    <w:rsid w:val="008B4E63"/>
    <w:rsid w:val="008B560B"/>
    <w:rsid w:val="008B5925"/>
    <w:rsid w:val="008B6FC4"/>
    <w:rsid w:val="008B7BA0"/>
    <w:rsid w:val="008C0352"/>
    <w:rsid w:val="008D1394"/>
    <w:rsid w:val="008D307D"/>
    <w:rsid w:val="008D5F34"/>
    <w:rsid w:val="008E1EAD"/>
    <w:rsid w:val="008E36F9"/>
    <w:rsid w:val="008E3D00"/>
    <w:rsid w:val="008E3DF1"/>
    <w:rsid w:val="008E4C12"/>
    <w:rsid w:val="008E58B2"/>
    <w:rsid w:val="008E62F8"/>
    <w:rsid w:val="008F00A4"/>
    <w:rsid w:val="008F195E"/>
    <w:rsid w:val="008F1DE9"/>
    <w:rsid w:val="008F399E"/>
    <w:rsid w:val="00902001"/>
    <w:rsid w:val="00903FCA"/>
    <w:rsid w:val="00905E16"/>
    <w:rsid w:val="00906DA9"/>
    <w:rsid w:val="009074F5"/>
    <w:rsid w:val="009135C1"/>
    <w:rsid w:val="00913880"/>
    <w:rsid w:val="009200B5"/>
    <w:rsid w:val="00922522"/>
    <w:rsid w:val="0092425D"/>
    <w:rsid w:val="0092725C"/>
    <w:rsid w:val="009279F2"/>
    <w:rsid w:val="00930537"/>
    <w:rsid w:val="00930C2E"/>
    <w:rsid w:val="00930E8C"/>
    <w:rsid w:val="00932073"/>
    <w:rsid w:val="0093599F"/>
    <w:rsid w:val="00937D98"/>
    <w:rsid w:val="00942CF3"/>
    <w:rsid w:val="009437AE"/>
    <w:rsid w:val="00943A78"/>
    <w:rsid w:val="00943E03"/>
    <w:rsid w:val="009448AF"/>
    <w:rsid w:val="0094539A"/>
    <w:rsid w:val="00946C4B"/>
    <w:rsid w:val="00946F1B"/>
    <w:rsid w:val="00947668"/>
    <w:rsid w:val="009478D7"/>
    <w:rsid w:val="00947A78"/>
    <w:rsid w:val="00947D50"/>
    <w:rsid w:val="00950F33"/>
    <w:rsid w:val="00951CBE"/>
    <w:rsid w:val="00951E1F"/>
    <w:rsid w:val="00952549"/>
    <w:rsid w:val="00953B83"/>
    <w:rsid w:val="009541BB"/>
    <w:rsid w:val="00957396"/>
    <w:rsid w:val="00960EC6"/>
    <w:rsid w:val="00962CBF"/>
    <w:rsid w:val="0096341B"/>
    <w:rsid w:val="00963BBE"/>
    <w:rsid w:val="00963D04"/>
    <w:rsid w:val="0096496F"/>
    <w:rsid w:val="00966574"/>
    <w:rsid w:val="0096748D"/>
    <w:rsid w:val="00967ED8"/>
    <w:rsid w:val="009726B6"/>
    <w:rsid w:val="009745EE"/>
    <w:rsid w:val="00974AE5"/>
    <w:rsid w:val="009752DE"/>
    <w:rsid w:val="009753AE"/>
    <w:rsid w:val="009820EC"/>
    <w:rsid w:val="00982281"/>
    <w:rsid w:val="0098295A"/>
    <w:rsid w:val="0098529F"/>
    <w:rsid w:val="009877BE"/>
    <w:rsid w:val="00991705"/>
    <w:rsid w:val="0099209F"/>
    <w:rsid w:val="009953A8"/>
    <w:rsid w:val="009969E7"/>
    <w:rsid w:val="00997F30"/>
    <w:rsid w:val="009A07C3"/>
    <w:rsid w:val="009A3269"/>
    <w:rsid w:val="009A3FAE"/>
    <w:rsid w:val="009A44C1"/>
    <w:rsid w:val="009A603C"/>
    <w:rsid w:val="009B0D74"/>
    <w:rsid w:val="009B5424"/>
    <w:rsid w:val="009C3ED9"/>
    <w:rsid w:val="009C55C1"/>
    <w:rsid w:val="009C6569"/>
    <w:rsid w:val="009C7294"/>
    <w:rsid w:val="009C7746"/>
    <w:rsid w:val="009C7B46"/>
    <w:rsid w:val="009D12A9"/>
    <w:rsid w:val="009D3367"/>
    <w:rsid w:val="009D59F7"/>
    <w:rsid w:val="009E067A"/>
    <w:rsid w:val="009E271C"/>
    <w:rsid w:val="009E57CE"/>
    <w:rsid w:val="009E6DA6"/>
    <w:rsid w:val="009F12BC"/>
    <w:rsid w:val="009F3618"/>
    <w:rsid w:val="009F3EC6"/>
    <w:rsid w:val="009F43A8"/>
    <w:rsid w:val="009F6208"/>
    <w:rsid w:val="009F6435"/>
    <w:rsid w:val="009F66DF"/>
    <w:rsid w:val="009F69F5"/>
    <w:rsid w:val="009F7A7B"/>
    <w:rsid w:val="00A01B5E"/>
    <w:rsid w:val="00A02F30"/>
    <w:rsid w:val="00A03692"/>
    <w:rsid w:val="00A04026"/>
    <w:rsid w:val="00A050BA"/>
    <w:rsid w:val="00A07387"/>
    <w:rsid w:val="00A101BF"/>
    <w:rsid w:val="00A10FC3"/>
    <w:rsid w:val="00A12735"/>
    <w:rsid w:val="00A13D10"/>
    <w:rsid w:val="00A16813"/>
    <w:rsid w:val="00A17E27"/>
    <w:rsid w:val="00A22698"/>
    <w:rsid w:val="00A23901"/>
    <w:rsid w:val="00A27487"/>
    <w:rsid w:val="00A275C2"/>
    <w:rsid w:val="00A304AC"/>
    <w:rsid w:val="00A30880"/>
    <w:rsid w:val="00A31E95"/>
    <w:rsid w:val="00A356F6"/>
    <w:rsid w:val="00A36D88"/>
    <w:rsid w:val="00A41D3F"/>
    <w:rsid w:val="00A430A8"/>
    <w:rsid w:val="00A4321E"/>
    <w:rsid w:val="00A45F6F"/>
    <w:rsid w:val="00A510C9"/>
    <w:rsid w:val="00A54A38"/>
    <w:rsid w:val="00A5536F"/>
    <w:rsid w:val="00A558F5"/>
    <w:rsid w:val="00A55E57"/>
    <w:rsid w:val="00A577C7"/>
    <w:rsid w:val="00A62F84"/>
    <w:rsid w:val="00A64FBE"/>
    <w:rsid w:val="00A65D06"/>
    <w:rsid w:val="00A7326E"/>
    <w:rsid w:val="00A76451"/>
    <w:rsid w:val="00A76661"/>
    <w:rsid w:val="00A76F4B"/>
    <w:rsid w:val="00A80D57"/>
    <w:rsid w:val="00A80EAD"/>
    <w:rsid w:val="00A810BE"/>
    <w:rsid w:val="00A81615"/>
    <w:rsid w:val="00A8208D"/>
    <w:rsid w:val="00A826AE"/>
    <w:rsid w:val="00A828EC"/>
    <w:rsid w:val="00A8319E"/>
    <w:rsid w:val="00A8359F"/>
    <w:rsid w:val="00A914F3"/>
    <w:rsid w:val="00A92597"/>
    <w:rsid w:val="00A94829"/>
    <w:rsid w:val="00A94EB0"/>
    <w:rsid w:val="00A9592D"/>
    <w:rsid w:val="00A96512"/>
    <w:rsid w:val="00A969A5"/>
    <w:rsid w:val="00AA6524"/>
    <w:rsid w:val="00AB1FEC"/>
    <w:rsid w:val="00AB389B"/>
    <w:rsid w:val="00AB41C1"/>
    <w:rsid w:val="00AB70B9"/>
    <w:rsid w:val="00AC48C3"/>
    <w:rsid w:val="00AD0F55"/>
    <w:rsid w:val="00AD2BB6"/>
    <w:rsid w:val="00AD6D8C"/>
    <w:rsid w:val="00AE050C"/>
    <w:rsid w:val="00AF03E3"/>
    <w:rsid w:val="00AF44C2"/>
    <w:rsid w:val="00AF66FF"/>
    <w:rsid w:val="00AF784A"/>
    <w:rsid w:val="00AF7868"/>
    <w:rsid w:val="00B00DB3"/>
    <w:rsid w:val="00B0359E"/>
    <w:rsid w:val="00B03D93"/>
    <w:rsid w:val="00B04F96"/>
    <w:rsid w:val="00B11460"/>
    <w:rsid w:val="00B168B1"/>
    <w:rsid w:val="00B203AC"/>
    <w:rsid w:val="00B20EAE"/>
    <w:rsid w:val="00B221CA"/>
    <w:rsid w:val="00B23099"/>
    <w:rsid w:val="00B24075"/>
    <w:rsid w:val="00B24312"/>
    <w:rsid w:val="00B24D09"/>
    <w:rsid w:val="00B252CE"/>
    <w:rsid w:val="00B31F6E"/>
    <w:rsid w:val="00B34E20"/>
    <w:rsid w:val="00B35891"/>
    <w:rsid w:val="00B366B3"/>
    <w:rsid w:val="00B36E0B"/>
    <w:rsid w:val="00B3734F"/>
    <w:rsid w:val="00B37BEE"/>
    <w:rsid w:val="00B411DF"/>
    <w:rsid w:val="00B42F74"/>
    <w:rsid w:val="00B44612"/>
    <w:rsid w:val="00B4710F"/>
    <w:rsid w:val="00B4798C"/>
    <w:rsid w:val="00B50F3F"/>
    <w:rsid w:val="00B53F36"/>
    <w:rsid w:val="00B5533E"/>
    <w:rsid w:val="00B566FF"/>
    <w:rsid w:val="00B57BCF"/>
    <w:rsid w:val="00B610F9"/>
    <w:rsid w:val="00B6269C"/>
    <w:rsid w:val="00B6355E"/>
    <w:rsid w:val="00B64593"/>
    <w:rsid w:val="00B65A0D"/>
    <w:rsid w:val="00B70388"/>
    <w:rsid w:val="00B709CF"/>
    <w:rsid w:val="00B72506"/>
    <w:rsid w:val="00B72925"/>
    <w:rsid w:val="00B753DC"/>
    <w:rsid w:val="00B7649F"/>
    <w:rsid w:val="00B77EA9"/>
    <w:rsid w:val="00B8263E"/>
    <w:rsid w:val="00B838CE"/>
    <w:rsid w:val="00B83A48"/>
    <w:rsid w:val="00B87B51"/>
    <w:rsid w:val="00B90EE3"/>
    <w:rsid w:val="00B9497A"/>
    <w:rsid w:val="00B95B1A"/>
    <w:rsid w:val="00B96764"/>
    <w:rsid w:val="00B96DE0"/>
    <w:rsid w:val="00B977B4"/>
    <w:rsid w:val="00B978B8"/>
    <w:rsid w:val="00B97B2F"/>
    <w:rsid w:val="00BA0FC3"/>
    <w:rsid w:val="00BA2453"/>
    <w:rsid w:val="00BA3524"/>
    <w:rsid w:val="00BA36EB"/>
    <w:rsid w:val="00BA399C"/>
    <w:rsid w:val="00BA5D27"/>
    <w:rsid w:val="00BB4A7C"/>
    <w:rsid w:val="00BB61FE"/>
    <w:rsid w:val="00BC094C"/>
    <w:rsid w:val="00BC1323"/>
    <w:rsid w:val="00BC1458"/>
    <w:rsid w:val="00BC2FE5"/>
    <w:rsid w:val="00BC52CE"/>
    <w:rsid w:val="00BC6086"/>
    <w:rsid w:val="00BD25F1"/>
    <w:rsid w:val="00BD2EAC"/>
    <w:rsid w:val="00BD30EB"/>
    <w:rsid w:val="00BD4A9A"/>
    <w:rsid w:val="00BD6EE0"/>
    <w:rsid w:val="00BE1918"/>
    <w:rsid w:val="00BE2C63"/>
    <w:rsid w:val="00BE340D"/>
    <w:rsid w:val="00BE359D"/>
    <w:rsid w:val="00BE609E"/>
    <w:rsid w:val="00BE793A"/>
    <w:rsid w:val="00BE7A2F"/>
    <w:rsid w:val="00BF00D9"/>
    <w:rsid w:val="00BF20ED"/>
    <w:rsid w:val="00BF416A"/>
    <w:rsid w:val="00BF4AE9"/>
    <w:rsid w:val="00C0085A"/>
    <w:rsid w:val="00C013CA"/>
    <w:rsid w:val="00C0355C"/>
    <w:rsid w:val="00C04E32"/>
    <w:rsid w:val="00C10329"/>
    <w:rsid w:val="00C1055A"/>
    <w:rsid w:val="00C14059"/>
    <w:rsid w:val="00C17030"/>
    <w:rsid w:val="00C203EC"/>
    <w:rsid w:val="00C22A35"/>
    <w:rsid w:val="00C22E87"/>
    <w:rsid w:val="00C267E7"/>
    <w:rsid w:val="00C27643"/>
    <w:rsid w:val="00C30292"/>
    <w:rsid w:val="00C3161A"/>
    <w:rsid w:val="00C35D35"/>
    <w:rsid w:val="00C365B0"/>
    <w:rsid w:val="00C36DB1"/>
    <w:rsid w:val="00C37759"/>
    <w:rsid w:val="00C438F5"/>
    <w:rsid w:val="00C458F2"/>
    <w:rsid w:val="00C45FF9"/>
    <w:rsid w:val="00C46229"/>
    <w:rsid w:val="00C462A3"/>
    <w:rsid w:val="00C539BE"/>
    <w:rsid w:val="00C55FC0"/>
    <w:rsid w:val="00C612FB"/>
    <w:rsid w:val="00C61B11"/>
    <w:rsid w:val="00C61C76"/>
    <w:rsid w:val="00C63439"/>
    <w:rsid w:val="00C65260"/>
    <w:rsid w:val="00C66140"/>
    <w:rsid w:val="00C66599"/>
    <w:rsid w:val="00C66842"/>
    <w:rsid w:val="00C70BE9"/>
    <w:rsid w:val="00C721E9"/>
    <w:rsid w:val="00C73C08"/>
    <w:rsid w:val="00C7451F"/>
    <w:rsid w:val="00C815A2"/>
    <w:rsid w:val="00C82912"/>
    <w:rsid w:val="00C8543B"/>
    <w:rsid w:val="00C8548A"/>
    <w:rsid w:val="00C86EA1"/>
    <w:rsid w:val="00C91F7C"/>
    <w:rsid w:val="00C92AE1"/>
    <w:rsid w:val="00C92FF0"/>
    <w:rsid w:val="00C930E9"/>
    <w:rsid w:val="00C943BB"/>
    <w:rsid w:val="00C965A2"/>
    <w:rsid w:val="00C9709C"/>
    <w:rsid w:val="00C97EF3"/>
    <w:rsid w:val="00CA1AF5"/>
    <w:rsid w:val="00CA28EF"/>
    <w:rsid w:val="00CA732D"/>
    <w:rsid w:val="00CB21C7"/>
    <w:rsid w:val="00CB272E"/>
    <w:rsid w:val="00CB3580"/>
    <w:rsid w:val="00CB44D2"/>
    <w:rsid w:val="00CB569E"/>
    <w:rsid w:val="00CB613A"/>
    <w:rsid w:val="00CB6C62"/>
    <w:rsid w:val="00CB71A1"/>
    <w:rsid w:val="00CB7A4A"/>
    <w:rsid w:val="00CC39FB"/>
    <w:rsid w:val="00CC3F43"/>
    <w:rsid w:val="00CC408D"/>
    <w:rsid w:val="00CC4172"/>
    <w:rsid w:val="00CC4DF0"/>
    <w:rsid w:val="00CC7037"/>
    <w:rsid w:val="00CC76C6"/>
    <w:rsid w:val="00CD3030"/>
    <w:rsid w:val="00CD5787"/>
    <w:rsid w:val="00CE23A8"/>
    <w:rsid w:val="00CE4BF2"/>
    <w:rsid w:val="00CE7165"/>
    <w:rsid w:val="00CF3333"/>
    <w:rsid w:val="00CF3A73"/>
    <w:rsid w:val="00CF5B77"/>
    <w:rsid w:val="00CF60A6"/>
    <w:rsid w:val="00D00043"/>
    <w:rsid w:val="00D00247"/>
    <w:rsid w:val="00D01029"/>
    <w:rsid w:val="00D01116"/>
    <w:rsid w:val="00D01192"/>
    <w:rsid w:val="00D014B7"/>
    <w:rsid w:val="00D040BF"/>
    <w:rsid w:val="00D043D9"/>
    <w:rsid w:val="00D04423"/>
    <w:rsid w:val="00D045E4"/>
    <w:rsid w:val="00D04B54"/>
    <w:rsid w:val="00D05FE3"/>
    <w:rsid w:val="00D06545"/>
    <w:rsid w:val="00D07677"/>
    <w:rsid w:val="00D12581"/>
    <w:rsid w:val="00D13B2F"/>
    <w:rsid w:val="00D144D0"/>
    <w:rsid w:val="00D145F9"/>
    <w:rsid w:val="00D15CEE"/>
    <w:rsid w:val="00D16145"/>
    <w:rsid w:val="00D165D6"/>
    <w:rsid w:val="00D16D81"/>
    <w:rsid w:val="00D17E2E"/>
    <w:rsid w:val="00D21056"/>
    <w:rsid w:val="00D213C5"/>
    <w:rsid w:val="00D22E9D"/>
    <w:rsid w:val="00D276FC"/>
    <w:rsid w:val="00D342EB"/>
    <w:rsid w:val="00D35E5C"/>
    <w:rsid w:val="00D3775A"/>
    <w:rsid w:val="00D415FD"/>
    <w:rsid w:val="00D4240E"/>
    <w:rsid w:val="00D43CC1"/>
    <w:rsid w:val="00D46433"/>
    <w:rsid w:val="00D46D4A"/>
    <w:rsid w:val="00D47303"/>
    <w:rsid w:val="00D51ADF"/>
    <w:rsid w:val="00D520E1"/>
    <w:rsid w:val="00D52CCD"/>
    <w:rsid w:val="00D53F37"/>
    <w:rsid w:val="00D54655"/>
    <w:rsid w:val="00D5518B"/>
    <w:rsid w:val="00D55233"/>
    <w:rsid w:val="00D61390"/>
    <w:rsid w:val="00D62E85"/>
    <w:rsid w:val="00D62F8F"/>
    <w:rsid w:val="00D6543A"/>
    <w:rsid w:val="00D71A8A"/>
    <w:rsid w:val="00D82CA1"/>
    <w:rsid w:val="00D83C16"/>
    <w:rsid w:val="00D8479E"/>
    <w:rsid w:val="00D855F0"/>
    <w:rsid w:val="00D86CDB"/>
    <w:rsid w:val="00D9381A"/>
    <w:rsid w:val="00D94DC7"/>
    <w:rsid w:val="00D97109"/>
    <w:rsid w:val="00D971A4"/>
    <w:rsid w:val="00DA1F15"/>
    <w:rsid w:val="00DA55F4"/>
    <w:rsid w:val="00DA5F10"/>
    <w:rsid w:val="00DA70B3"/>
    <w:rsid w:val="00DA77C0"/>
    <w:rsid w:val="00DB07D1"/>
    <w:rsid w:val="00DB0EED"/>
    <w:rsid w:val="00DB61D9"/>
    <w:rsid w:val="00DB6CCE"/>
    <w:rsid w:val="00DC0E22"/>
    <w:rsid w:val="00DC10A6"/>
    <w:rsid w:val="00DC1254"/>
    <w:rsid w:val="00DC1CA7"/>
    <w:rsid w:val="00DC3056"/>
    <w:rsid w:val="00DC4C52"/>
    <w:rsid w:val="00DC78F1"/>
    <w:rsid w:val="00DC7C7B"/>
    <w:rsid w:val="00DD0EE2"/>
    <w:rsid w:val="00DD1F4E"/>
    <w:rsid w:val="00DD3666"/>
    <w:rsid w:val="00DD3850"/>
    <w:rsid w:val="00DE0FAE"/>
    <w:rsid w:val="00DE145B"/>
    <w:rsid w:val="00DE34C0"/>
    <w:rsid w:val="00DE5168"/>
    <w:rsid w:val="00DE5CD2"/>
    <w:rsid w:val="00DF0525"/>
    <w:rsid w:val="00DF0C83"/>
    <w:rsid w:val="00DF2863"/>
    <w:rsid w:val="00DF28CD"/>
    <w:rsid w:val="00DF7461"/>
    <w:rsid w:val="00E01113"/>
    <w:rsid w:val="00E0132A"/>
    <w:rsid w:val="00E02E11"/>
    <w:rsid w:val="00E02FA5"/>
    <w:rsid w:val="00E03D80"/>
    <w:rsid w:val="00E055A6"/>
    <w:rsid w:val="00E1424F"/>
    <w:rsid w:val="00E16DED"/>
    <w:rsid w:val="00E20741"/>
    <w:rsid w:val="00E208ED"/>
    <w:rsid w:val="00E20A7C"/>
    <w:rsid w:val="00E23869"/>
    <w:rsid w:val="00E240AC"/>
    <w:rsid w:val="00E25058"/>
    <w:rsid w:val="00E2512F"/>
    <w:rsid w:val="00E25E6B"/>
    <w:rsid w:val="00E30BB3"/>
    <w:rsid w:val="00E3183D"/>
    <w:rsid w:val="00E31DAB"/>
    <w:rsid w:val="00E34C4B"/>
    <w:rsid w:val="00E3566F"/>
    <w:rsid w:val="00E36CFF"/>
    <w:rsid w:val="00E43D64"/>
    <w:rsid w:val="00E444D7"/>
    <w:rsid w:val="00E47902"/>
    <w:rsid w:val="00E50D0D"/>
    <w:rsid w:val="00E531C0"/>
    <w:rsid w:val="00E55414"/>
    <w:rsid w:val="00E55619"/>
    <w:rsid w:val="00E5742F"/>
    <w:rsid w:val="00E62023"/>
    <w:rsid w:val="00E637BD"/>
    <w:rsid w:val="00E70B22"/>
    <w:rsid w:val="00E7196F"/>
    <w:rsid w:val="00E737F8"/>
    <w:rsid w:val="00E746FB"/>
    <w:rsid w:val="00E747EC"/>
    <w:rsid w:val="00E7572C"/>
    <w:rsid w:val="00E82781"/>
    <w:rsid w:val="00E90F59"/>
    <w:rsid w:val="00E93DE2"/>
    <w:rsid w:val="00E94337"/>
    <w:rsid w:val="00E95A43"/>
    <w:rsid w:val="00E95D4D"/>
    <w:rsid w:val="00E97B16"/>
    <w:rsid w:val="00EA0DD4"/>
    <w:rsid w:val="00EA191A"/>
    <w:rsid w:val="00EA6BF5"/>
    <w:rsid w:val="00EB1CE7"/>
    <w:rsid w:val="00EB6BC4"/>
    <w:rsid w:val="00EB72A5"/>
    <w:rsid w:val="00EC00E7"/>
    <w:rsid w:val="00EC2DAA"/>
    <w:rsid w:val="00EC4005"/>
    <w:rsid w:val="00EC4D70"/>
    <w:rsid w:val="00EC6E38"/>
    <w:rsid w:val="00EC7437"/>
    <w:rsid w:val="00ED0E61"/>
    <w:rsid w:val="00ED199E"/>
    <w:rsid w:val="00ED2BBC"/>
    <w:rsid w:val="00ED4FFC"/>
    <w:rsid w:val="00ED5BD4"/>
    <w:rsid w:val="00ED6018"/>
    <w:rsid w:val="00ED7180"/>
    <w:rsid w:val="00ED727F"/>
    <w:rsid w:val="00EE31BC"/>
    <w:rsid w:val="00EE40A2"/>
    <w:rsid w:val="00EE5730"/>
    <w:rsid w:val="00EE7E54"/>
    <w:rsid w:val="00EF0EFC"/>
    <w:rsid w:val="00EF5E4A"/>
    <w:rsid w:val="00EF7A1D"/>
    <w:rsid w:val="00EF7F10"/>
    <w:rsid w:val="00F004B1"/>
    <w:rsid w:val="00F0133E"/>
    <w:rsid w:val="00F03603"/>
    <w:rsid w:val="00F03736"/>
    <w:rsid w:val="00F03A89"/>
    <w:rsid w:val="00F04727"/>
    <w:rsid w:val="00F04BDA"/>
    <w:rsid w:val="00F05C86"/>
    <w:rsid w:val="00F06669"/>
    <w:rsid w:val="00F07159"/>
    <w:rsid w:val="00F0736E"/>
    <w:rsid w:val="00F0783F"/>
    <w:rsid w:val="00F137CF"/>
    <w:rsid w:val="00F159DA"/>
    <w:rsid w:val="00F16BBC"/>
    <w:rsid w:val="00F21D97"/>
    <w:rsid w:val="00F22843"/>
    <w:rsid w:val="00F23D20"/>
    <w:rsid w:val="00F247A3"/>
    <w:rsid w:val="00F25E4C"/>
    <w:rsid w:val="00F25E64"/>
    <w:rsid w:val="00F26260"/>
    <w:rsid w:val="00F3179D"/>
    <w:rsid w:val="00F3350A"/>
    <w:rsid w:val="00F36587"/>
    <w:rsid w:val="00F41622"/>
    <w:rsid w:val="00F4748D"/>
    <w:rsid w:val="00F47E4E"/>
    <w:rsid w:val="00F50574"/>
    <w:rsid w:val="00F5106A"/>
    <w:rsid w:val="00F51F32"/>
    <w:rsid w:val="00F51F7F"/>
    <w:rsid w:val="00F535F8"/>
    <w:rsid w:val="00F55F04"/>
    <w:rsid w:val="00F57CC7"/>
    <w:rsid w:val="00F57ED0"/>
    <w:rsid w:val="00F61DF0"/>
    <w:rsid w:val="00F642F2"/>
    <w:rsid w:val="00F65CC9"/>
    <w:rsid w:val="00F67F9A"/>
    <w:rsid w:val="00F67FFE"/>
    <w:rsid w:val="00F7024C"/>
    <w:rsid w:val="00F72C9A"/>
    <w:rsid w:val="00F906D3"/>
    <w:rsid w:val="00F93AA3"/>
    <w:rsid w:val="00F94366"/>
    <w:rsid w:val="00F9451A"/>
    <w:rsid w:val="00F94F88"/>
    <w:rsid w:val="00F96439"/>
    <w:rsid w:val="00F96717"/>
    <w:rsid w:val="00F96A71"/>
    <w:rsid w:val="00FA2F26"/>
    <w:rsid w:val="00FA49D5"/>
    <w:rsid w:val="00FA4DDA"/>
    <w:rsid w:val="00FA56D4"/>
    <w:rsid w:val="00FB0D4D"/>
    <w:rsid w:val="00FB50D5"/>
    <w:rsid w:val="00FB6D31"/>
    <w:rsid w:val="00FC14F3"/>
    <w:rsid w:val="00FC19A9"/>
    <w:rsid w:val="00FC436D"/>
    <w:rsid w:val="00FC46A0"/>
    <w:rsid w:val="00FD0DA4"/>
    <w:rsid w:val="00FD1DD6"/>
    <w:rsid w:val="00FD1F37"/>
    <w:rsid w:val="00FD28FC"/>
    <w:rsid w:val="00FD3EEA"/>
    <w:rsid w:val="00FD4537"/>
    <w:rsid w:val="00FE0B32"/>
    <w:rsid w:val="00FE0EBF"/>
    <w:rsid w:val="00FE386D"/>
    <w:rsid w:val="00FE7840"/>
    <w:rsid w:val="00FF04F2"/>
    <w:rsid w:val="00FF2076"/>
    <w:rsid w:val="00FF26C6"/>
    <w:rsid w:val="00FF2806"/>
    <w:rsid w:val="00FF6428"/>
    <w:rsid w:val="09520AC9"/>
    <w:rsid w:val="268EDD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85B1FE4"/>
  <w15:docId w15:val="{60EAF629-0AE1-48A2-B4D7-2B78D7873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Standard" w:default="1">
    <w:name w:val="Normal"/>
    <w:qFormat/>
    <w:rPr>
      <w:rFonts w:ascii="Arial" w:hAnsi="Arial"/>
      <w:sz w:val="24"/>
      <w:szCs w:val="24"/>
    </w:rPr>
  </w:style>
  <w:style w:type="paragraph" w:styleId="berschrift2">
    <w:name w:val="heading 2"/>
    <w:basedOn w:val="Standard"/>
    <w:next w:val="Standard"/>
    <w:qFormat/>
    <w:pPr>
      <w:keepNext/>
      <w:spacing w:before="240" w:after="60"/>
      <w:outlineLvl w:val="1"/>
    </w:pPr>
    <w:rPr>
      <w:rFonts w:cs="Arial"/>
      <w:b/>
      <w:bCs/>
      <w:iCs/>
      <w:sz w:val="28"/>
      <w:szCs w:val="28"/>
    </w:rPr>
  </w:style>
  <w:style w:type="paragraph" w:styleId="berschrift4">
    <w:name w:val="heading 4"/>
    <w:basedOn w:val="Standard"/>
    <w:next w:val="Standard"/>
    <w:qFormat/>
    <w:pPr>
      <w:keepNext/>
      <w:spacing w:before="240" w:after="60"/>
      <w:outlineLvl w:val="3"/>
    </w:pPr>
    <w:rPr>
      <w:b/>
      <w:bCs/>
      <w:sz w:val="28"/>
      <w:szCs w:val="28"/>
    </w:rPr>
  </w:style>
  <w:style w:type="paragraph" w:styleId="berschrift5">
    <w:name w:val="heading 5"/>
    <w:basedOn w:val="Standard"/>
    <w:next w:val="Standard"/>
    <w:qFormat/>
    <w:pPr>
      <w:spacing w:before="240" w:after="60"/>
      <w:outlineLvl w:val="4"/>
    </w:pPr>
    <w:rPr>
      <w:b/>
      <w:bCs/>
      <w:iCs/>
      <w:sz w:val="26"/>
      <w:szCs w:val="26"/>
    </w:rPr>
  </w:style>
  <w:style w:type="paragraph" w:styleId="berschrift6">
    <w:name w:val="heading 6"/>
    <w:basedOn w:val="Standard"/>
    <w:next w:val="Standard"/>
    <w:qFormat/>
    <w:pPr>
      <w:spacing w:before="240" w:after="60"/>
      <w:outlineLvl w:val="5"/>
    </w:pPr>
    <w:rPr>
      <w:b/>
      <w:bCs/>
      <w:szCs w:val="22"/>
    </w:r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rPr>
      <w:iCs/>
    </w:rPr>
  </w:style>
  <w:style w:type="paragraph" w:styleId="berschrift9">
    <w:name w:val="heading 9"/>
    <w:basedOn w:val="Standard"/>
    <w:next w:val="Standard"/>
    <w:qFormat/>
    <w:pPr>
      <w:spacing w:before="240" w:after="60"/>
      <w:outlineLvl w:val="8"/>
    </w:pPr>
    <w:rPr>
      <w:rFonts w:cs="Arial"/>
      <w:szCs w:val="22"/>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Hyperlink">
    <w:name w:val="Hyperlink"/>
    <w:rPr>
      <w:color w:val="0000FF"/>
      <w:u w:val="single"/>
    </w:rPr>
  </w:style>
  <w:style w:type="paragraph" w:styleId="Kopfzeile">
    <w:name w:val="header"/>
    <w:basedOn w:val="Standard"/>
    <w:link w:val="KopfzeileZch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Endnotenzeichen">
    <w:name w:val="endnote reference"/>
    <w:semiHidden/>
    <w:rPr>
      <w:rFonts w:ascii="Arial" w:hAnsi="Arial"/>
      <w:vertAlign w:val="superscript"/>
    </w:rPr>
  </w:style>
  <w:style w:type="character" w:styleId="Fett">
    <w:name w:val="Strong"/>
    <w:qFormat/>
    <w:rPr>
      <w:rFonts w:ascii="Arial" w:hAnsi="Arial"/>
      <w:b/>
      <w:bCs/>
    </w:rPr>
  </w:style>
  <w:style w:type="character" w:styleId="Funotenzeichen">
    <w:name w:val="footnote reference"/>
    <w:semiHidden/>
    <w:rPr>
      <w:rFonts w:ascii="Arial" w:hAnsi="Arial"/>
      <w:vertAlign w:val="superscript"/>
    </w:rPr>
  </w:style>
  <w:style w:type="character" w:styleId="Hervorhebung">
    <w:name w:val="Emphasis"/>
    <w:qFormat/>
    <w:rPr>
      <w:rFonts w:ascii="Arial" w:hAnsi="Arial"/>
      <w:iCs/>
    </w:rPr>
  </w:style>
  <w:style w:type="character" w:styleId="Kommentarzeichen">
    <w:name w:val="annotation reference"/>
    <w:semiHidden/>
    <w:rPr>
      <w:rFonts w:ascii="Arial" w:hAnsi="Arial"/>
      <w:sz w:val="16"/>
      <w:szCs w:val="16"/>
    </w:rPr>
  </w:style>
  <w:style w:type="character" w:styleId="Seitenzahl">
    <w:name w:val="page number"/>
    <w:rPr>
      <w:rFonts w:ascii="Arial" w:hAnsi="Arial"/>
    </w:rPr>
  </w:style>
  <w:style w:type="character" w:styleId="Zeilennummer">
    <w:name w:val="line number"/>
    <w:rPr>
      <w:rFonts w:ascii="Arial" w:hAnsi="Arial"/>
    </w:rPr>
  </w:style>
  <w:style w:type="paragraph" w:styleId="Textkrper">
    <w:name w:val="Body Text"/>
    <w:basedOn w:val="Standard"/>
    <w:rPr>
      <w:szCs w:val="20"/>
    </w:rPr>
  </w:style>
  <w:style w:type="table" w:styleId="Tabellenraster">
    <w:name w:val="Table Grid"/>
    <w:basedOn w:val="NormaleTabelle"/>
    <w:rsid w:val="00D15CE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prechblasentext">
    <w:name w:val="Balloon Text"/>
    <w:basedOn w:val="Standard"/>
    <w:semiHidden/>
    <w:rsid w:val="00851010"/>
    <w:rPr>
      <w:rFonts w:ascii="Tahoma" w:hAnsi="Tahoma" w:cs="Tahoma"/>
      <w:sz w:val="16"/>
      <w:szCs w:val="16"/>
    </w:rPr>
  </w:style>
  <w:style w:type="paragraph" w:styleId="Kommentartext">
    <w:name w:val="annotation text"/>
    <w:basedOn w:val="Standard"/>
    <w:semiHidden/>
    <w:rsid w:val="00760FDE"/>
    <w:rPr>
      <w:sz w:val="20"/>
      <w:szCs w:val="20"/>
    </w:rPr>
  </w:style>
  <w:style w:type="paragraph" w:styleId="Kommentarthema">
    <w:name w:val="annotation subject"/>
    <w:basedOn w:val="Kommentartext"/>
    <w:next w:val="Kommentartext"/>
    <w:semiHidden/>
    <w:rsid w:val="00760FDE"/>
    <w:rPr>
      <w:b/>
      <w:bCs/>
    </w:rPr>
  </w:style>
  <w:style w:type="paragraph" w:styleId="Listenabsatz">
    <w:name w:val="List Paragraph"/>
    <w:basedOn w:val="Standard"/>
    <w:uiPriority w:val="34"/>
    <w:qFormat/>
    <w:rsid w:val="00F94366"/>
    <w:pPr>
      <w:ind w:left="720"/>
      <w:contextualSpacing/>
    </w:pPr>
  </w:style>
  <w:style w:type="character" w:styleId="FuzeileZchn" w:customStyle="1">
    <w:name w:val="Fußzeile Zchn"/>
    <w:link w:val="Fuzeile"/>
    <w:uiPriority w:val="99"/>
    <w:rsid w:val="0052147F"/>
    <w:rPr>
      <w:rFonts w:ascii="Arial" w:hAnsi="Arial"/>
      <w:sz w:val="24"/>
      <w:szCs w:val="24"/>
    </w:rPr>
  </w:style>
  <w:style w:type="paragraph" w:styleId="berarbeitung">
    <w:name w:val="Revision"/>
    <w:hidden/>
    <w:uiPriority w:val="99"/>
    <w:semiHidden/>
    <w:rsid w:val="005564E6"/>
    <w:rPr>
      <w:rFonts w:ascii="Arial" w:hAnsi="Arial"/>
      <w:sz w:val="24"/>
      <w:szCs w:val="24"/>
    </w:rPr>
  </w:style>
  <w:style w:type="character" w:styleId="KopfzeileZchn" w:customStyle="1">
    <w:name w:val="Kopfzeile Zchn"/>
    <w:basedOn w:val="Absatz-Standardschriftart"/>
    <w:link w:val="Kopfzeile"/>
    <w:rsid w:val="00322804"/>
    <w:rPr>
      <w:rFonts w:ascii="Arial" w:hAnsi="Arial"/>
      <w:sz w:val="24"/>
      <w:szCs w:val="24"/>
    </w:rPr>
  </w:style>
  <w:style w:type="paragraph" w:styleId="Boilerplate" w:customStyle="1">
    <w:name w:val="Boilerplate"/>
    <w:basedOn w:val="Fuzeile"/>
    <w:link w:val="BoilerplateZchn"/>
    <w:qFormat/>
    <w:rsid w:val="00117655"/>
    <w:pPr>
      <w:tabs>
        <w:tab w:val="clear" w:pos="4536"/>
        <w:tab w:val="clear" w:pos="9072"/>
      </w:tabs>
      <w:spacing w:line="220" w:lineRule="atLeast"/>
      <w:jc w:val="both"/>
    </w:pPr>
    <w:rPr>
      <w:rFonts w:ascii="Calibri" w:hAnsi="Calibri"/>
      <w:noProof/>
      <w:sz w:val="18"/>
      <w:szCs w:val="18"/>
      <w:lang w:val="it-IT" w:eastAsia="en-US"/>
    </w:rPr>
  </w:style>
  <w:style w:type="character" w:styleId="BoilerplateZchn" w:customStyle="1">
    <w:name w:val="Boilerplate Zchn"/>
    <w:basedOn w:val="FuzeileZchn"/>
    <w:link w:val="Boilerplate"/>
    <w:rsid w:val="00117655"/>
    <w:rPr>
      <w:rFonts w:ascii="Calibri" w:hAnsi="Calibri"/>
      <w:noProof/>
      <w:sz w:val="18"/>
      <w:szCs w:val="18"/>
      <w:lang w:val="it-IT" w:eastAsia="en-US"/>
    </w:rPr>
  </w:style>
  <w:style w:type="character" w:styleId="normaltextrun" w:customStyle="1">
    <w:name w:val="normaltextrun"/>
    <w:basedOn w:val="Absatz-Standardschriftart"/>
    <w:rsid w:val="001176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781669">
      <w:bodyDiv w:val="1"/>
      <w:marLeft w:val="0"/>
      <w:marRight w:val="0"/>
      <w:marTop w:val="0"/>
      <w:marBottom w:val="0"/>
      <w:divBdr>
        <w:top w:val="none" w:sz="0" w:space="0" w:color="auto"/>
        <w:left w:val="none" w:sz="0" w:space="0" w:color="auto"/>
        <w:bottom w:val="none" w:sz="0" w:space="0" w:color="auto"/>
        <w:right w:val="none" w:sz="0" w:space="0" w:color="auto"/>
      </w:divBdr>
    </w:div>
    <w:div w:id="348529640">
      <w:bodyDiv w:val="1"/>
      <w:marLeft w:val="0"/>
      <w:marRight w:val="0"/>
      <w:marTop w:val="0"/>
      <w:marBottom w:val="0"/>
      <w:divBdr>
        <w:top w:val="none" w:sz="0" w:space="0" w:color="auto"/>
        <w:left w:val="none" w:sz="0" w:space="0" w:color="auto"/>
        <w:bottom w:val="none" w:sz="0" w:space="0" w:color="auto"/>
        <w:right w:val="none" w:sz="0" w:space="0" w:color="auto"/>
      </w:divBdr>
    </w:div>
    <w:div w:id="456685510">
      <w:bodyDiv w:val="1"/>
      <w:marLeft w:val="0"/>
      <w:marRight w:val="0"/>
      <w:marTop w:val="0"/>
      <w:marBottom w:val="0"/>
      <w:divBdr>
        <w:top w:val="none" w:sz="0" w:space="0" w:color="auto"/>
        <w:left w:val="none" w:sz="0" w:space="0" w:color="auto"/>
        <w:bottom w:val="none" w:sz="0" w:space="0" w:color="auto"/>
        <w:right w:val="none" w:sz="0" w:space="0" w:color="auto"/>
      </w:divBdr>
    </w:div>
    <w:div w:id="526021760">
      <w:bodyDiv w:val="1"/>
      <w:marLeft w:val="0"/>
      <w:marRight w:val="0"/>
      <w:marTop w:val="0"/>
      <w:marBottom w:val="0"/>
      <w:divBdr>
        <w:top w:val="none" w:sz="0" w:space="0" w:color="auto"/>
        <w:left w:val="none" w:sz="0" w:space="0" w:color="auto"/>
        <w:bottom w:val="none" w:sz="0" w:space="0" w:color="auto"/>
        <w:right w:val="none" w:sz="0" w:space="0" w:color="auto"/>
      </w:divBdr>
    </w:div>
    <w:div w:id="533888890">
      <w:bodyDiv w:val="1"/>
      <w:marLeft w:val="0"/>
      <w:marRight w:val="0"/>
      <w:marTop w:val="0"/>
      <w:marBottom w:val="0"/>
      <w:divBdr>
        <w:top w:val="none" w:sz="0" w:space="0" w:color="auto"/>
        <w:left w:val="none" w:sz="0" w:space="0" w:color="auto"/>
        <w:bottom w:val="none" w:sz="0" w:space="0" w:color="auto"/>
        <w:right w:val="none" w:sz="0" w:space="0" w:color="auto"/>
      </w:divBdr>
    </w:div>
    <w:div w:id="569579614">
      <w:bodyDiv w:val="1"/>
      <w:marLeft w:val="0"/>
      <w:marRight w:val="0"/>
      <w:marTop w:val="0"/>
      <w:marBottom w:val="0"/>
      <w:divBdr>
        <w:top w:val="none" w:sz="0" w:space="0" w:color="auto"/>
        <w:left w:val="none" w:sz="0" w:space="0" w:color="auto"/>
        <w:bottom w:val="none" w:sz="0" w:space="0" w:color="auto"/>
        <w:right w:val="none" w:sz="0" w:space="0" w:color="auto"/>
      </w:divBdr>
      <w:divsChild>
        <w:div w:id="195121749">
          <w:marLeft w:val="0"/>
          <w:marRight w:val="0"/>
          <w:marTop w:val="0"/>
          <w:marBottom w:val="0"/>
          <w:divBdr>
            <w:top w:val="none" w:sz="0" w:space="0" w:color="auto"/>
            <w:left w:val="none" w:sz="0" w:space="0" w:color="auto"/>
            <w:bottom w:val="none" w:sz="0" w:space="0" w:color="auto"/>
            <w:right w:val="none" w:sz="0" w:space="0" w:color="auto"/>
          </w:divBdr>
        </w:div>
      </w:divsChild>
    </w:div>
    <w:div w:id="573979568">
      <w:bodyDiv w:val="1"/>
      <w:marLeft w:val="0"/>
      <w:marRight w:val="0"/>
      <w:marTop w:val="0"/>
      <w:marBottom w:val="0"/>
      <w:divBdr>
        <w:top w:val="none" w:sz="0" w:space="0" w:color="auto"/>
        <w:left w:val="none" w:sz="0" w:space="0" w:color="auto"/>
        <w:bottom w:val="none" w:sz="0" w:space="0" w:color="auto"/>
        <w:right w:val="none" w:sz="0" w:space="0" w:color="auto"/>
      </w:divBdr>
    </w:div>
    <w:div w:id="967858740">
      <w:bodyDiv w:val="1"/>
      <w:marLeft w:val="0"/>
      <w:marRight w:val="0"/>
      <w:marTop w:val="0"/>
      <w:marBottom w:val="0"/>
      <w:divBdr>
        <w:top w:val="none" w:sz="0" w:space="0" w:color="auto"/>
        <w:left w:val="none" w:sz="0" w:space="0" w:color="auto"/>
        <w:bottom w:val="none" w:sz="0" w:space="0" w:color="auto"/>
        <w:right w:val="none" w:sz="0" w:space="0" w:color="auto"/>
      </w:divBdr>
    </w:div>
    <w:div w:id="1125849376">
      <w:bodyDiv w:val="1"/>
      <w:marLeft w:val="0"/>
      <w:marRight w:val="0"/>
      <w:marTop w:val="0"/>
      <w:marBottom w:val="0"/>
      <w:divBdr>
        <w:top w:val="none" w:sz="0" w:space="0" w:color="auto"/>
        <w:left w:val="none" w:sz="0" w:space="0" w:color="auto"/>
        <w:bottom w:val="none" w:sz="0" w:space="0" w:color="auto"/>
        <w:right w:val="none" w:sz="0" w:space="0" w:color="auto"/>
      </w:divBdr>
    </w:div>
    <w:div w:id="1197156262">
      <w:bodyDiv w:val="1"/>
      <w:marLeft w:val="0"/>
      <w:marRight w:val="0"/>
      <w:marTop w:val="0"/>
      <w:marBottom w:val="0"/>
      <w:divBdr>
        <w:top w:val="none" w:sz="0" w:space="0" w:color="auto"/>
        <w:left w:val="none" w:sz="0" w:space="0" w:color="auto"/>
        <w:bottom w:val="none" w:sz="0" w:space="0" w:color="auto"/>
        <w:right w:val="none" w:sz="0" w:space="0" w:color="auto"/>
      </w:divBdr>
    </w:div>
    <w:div w:id="1351880607">
      <w:bodyDiv w:val="1"/>
      <w:marLeft w:val="0"/>
      <w:marRight w:val="0"/>
      <w:marTop w:val="0"/>
      <w:marBottom w:val="0"/>
      <w:divBdr>
        <w:top w:val="none" w:sz="0" w:space="0" w:color="auto"/>
        <w:left w:val="none" w:sz="0" w:space="0" w:color="auto"/>
        <w:bottom w:val="none" w:sz="0" w:space="0" w:color="auto"/>
        <w:right w:val="none" w:sz="0" w:space="0" w:color="auto"/>
      </w:divBdr>
    </w:div>
    <w:div w:id="1368871837">
      <w:bodyDiv w:val="1"/>
      <w:marLeft w:val="0"/>
      <w:marRight w:val="0"/>
      <w:marTop w:val="0"/>
      <w:marBottom w:val="0"/>
      <w:divBdr>
        <w:top w:val="none" w:sz="0" w:space="0" w:color="auto"/>
        <w:left w:val="none" w:sz="0" w:space="0" w:color="auto"/>
        <w:bottom w:val="none" w:sz="0" w:space="0" w:color="auto"/>
        <w:right w:val="none" w:sz="0" w:space="0" w:color="auto"/>
      </w:divBdr>
    </w:div>
    <w:div w:id="1412124117">
      <w:bodyDiv w:val="1"/>
      <w:marLeft w:val="0"/>
      <w:marRight w:val="0"/>
      <w:marTop w:val="0"/>
      <w:marBottom w:val="0"/>
      <w:divBdr>
        <w:top w:val="none" w:sz="0" w:space="0" w:color="auto"/>
        <w:left w:val="none" w:sz="0" w:space="0" w:color="auto"/>
        <w:bottom w:val="none" w:sz="0" w:space="0" w:color="auto"/>
        <w:right w:val="none" w:sz="0" w:space="0" w:color="auto"/>
      </w:divBdr>
      <w:divsChild>
        <w:div w:id="1210385070">
          <w:marLeft w:val="0"/>
          <w:marRight w:val="0"/>
          <w:marTop w:val="0"/>
          <w:marBottom w:val="0"/>
          <w:divBdr>
            <w:top w:val="none" w:sz="0" w:space="0" w:color="auto"/>
            <w:left w:val="none" w:sz="0" w:space="0" w:color="auto"/>
            <w:bottom w:val="none" w:sz="0" w:space="0" w:color="auto"/>
            <w:right w:val="none" w:sz="0" w:space="0" w:color="auto"/>
          </w:divBdr>
        </w:div>
      </w:divsChild>
    </w:div>
    <w:div w:id="1499229565">
      <w:bodyDiv w:val="1"/>
      <w:marLeft w:val="0"/>
      <w:marRight w:val="0"/>
      <w:marTop w:val="0"/>
      <w:marBottom w:val="0"/>
      <w:divBdr>
        <w:top w:val="none" w:sz="0" w:space="0" w:color="auto"/>
        <w:left w:val="none" w:sz="0" w:space="0" w:color="auto"/>
        <w:bottom w:val="none" w:sz="0" w:space="0" w:color="auto"/>
        <w:right w:val="none" w:sz="0" w:space="0" w:color="auto"/>
      </w:divBdr>
    </w:div>
    <w:div w:id="1684280185">
      <w:bodyDiv w:val="1"/>
      <w:marLeft w:val="0"/>
      <w:marRight w:val="0"/>
      <w:marTop w:val="0"/>
      <w:marBottom w:val="0"/>
      <w:divBdr>
        <w:top w:val="none" w:sz="0" w:space="0" w:color="auto"/>
        <w:left w:val="none" w:sz="0" w:space="0" w:color="auto"/>
        <w:bottom w:val="none" w:sz="0" w:space="0" w:color="auto"/>
        <w:right w:val="none" w:sz="0" w:space="0" w:color="auto"/>
      </w:divBdr>
    </w:div>
    <w:div w:id="1761682066">
      <w:bodyDiv w:val="1"/>
      <w:marLeft w:val="0"/>
      <w:marRight w:val="0"/>
      <w:marTop w:val="0"/>
      <w:marBottom w:val="0"/>
      <w:divBdr>
        <w:top w:val="none" w:sz="0" w:space="0" w:color="auto"/>
        <w:left w:val="none" w:sz="0" w:space="0" w:color="auto"/>
        <w:bottom w:val="none" w:sz="0" w:space="0" w:color="auto"/>
        <w:right w:val="none" w:sz="0" w:space="0" w:color="auto"/>
      </w:divBdr>
    </w:div>
    <w:div w:id="1766878298">
      <w:bodyDiv w:val="1"/>
      <w:marLeft w:val="0"/>
      <w:marRight w:val="0"/>
      <w:marTop w:val="0"/>
      <w:marBottom w:val="0"/>
      <w:divBdr>
        <w:top w:val="none" w:sz="0" w:space="0" w:color="auto"/>
        <w:left w:val="none" w:sz="0" w:space="0" w:color="auto"/>
        <w:bottom w:val="none" w:sz="0" w:space="0" w:color="auto"/>
        <w:right w:val="none" w:sz="0" w:space="0" w:color="auto"/>
      </w:divBdr>
    </w:div>
    <w:div w:id="1779374935">
      <w:bodyDiv w:val="1"/>
      <w:marLeft w:val="0"/>
      <w:marRight w:val="0"/>
      <w:marTop w:val="0"/>
      <w:marBottom w:val="0"/>
      <w:divBdr>
        <w:top w:val="none" w:sz="0" w:space="0" w:color="auto"/>
        <w:left w:val="none" w:sz="0" w:space="0" w:color="auto"/>
        <w:bottom w:val="none" w:sz="0" w:space="0" w:color="auto"/>
        <w:right w:val="none" w:sz="0" w:space="0" w:color="auto"/>
      </w:divBdr>
      <w:divsChild>
        <w:div w:id="636451077">
          <w:marLeft w:val="0"/>
          <w:marRight w:val="0"/>
          <w:marTop w:val="0"/>
          <w:marBottom w:val="0"/>
          <w:divBdr>
            <w:top w:val="none" w:sz="0" w:space="0" w:color="auto"/>
            <w:left w:val="none" w:sz="0" w:space="0" w:color="auto"/>
            <w:bottom w:val="none" w:sz="0" w:space="0" w:color="auto"/>
            <w:right w:val="none" w:sz="0" w:space="0" w:color="auto"/>
          </w:divBdr>
        </w:div>
      </w:divsChild>
    </w:div>
    <w:div w:id="1983194240">
      <w:bodyDiv w:val="1"/>
      <w:marLeft w:val="0"/>
      <w:marRight w:val="0"/>
      <w:marTop w:val="0"/>
      <w:marBottom w:val="0"/>
      <w:divBdr>
        <w:top w:val="none" w:sz="0" w:space="0" w:color="auto"/>
        <w:left w:val="none" w:sz="0" w:space="0" w:color="auto"/>
        <w:bottom w:val="none" w:sz="0" w:space="0" w:color="auto"/>
        <w:right w:val="none" w:sz="0" w:space="0" w:color="auto"/>
      </w:divBdr>
    </w:div>
    <w:div w:id="2011373793">
      <w:bodyDiv w:val="1"/>
      <w:marLeft w:val="0"/>
      <w:marRight w:val="0"/>
      <w:marTop w:val="0"/>
      <w:marBottom w:val="0"/>
      <w:divBdr>
        <w:top w:val="none" w:sz="0" w:space="0" w:color="auto"/>
        <w:left w:val="none" w:sz="0" w:space="0" w:color="auto"/>
        <w:bottom w:val="none" w:sz="0" w:space="0" w:color="auto"/>
        <w:right w:val="none" w:sz="0" w:space="0" w:color="auto"/>
      </w:divBdr>
      <w:divsChild>
        <w:div w:id="308831796">
          <w:marLeft w:val="0"/>
          <w:marRight w:val="0"/>
          <w:marTop w:val="0"/>
          <w:marBottom w:val="0"/>
          <w:divBdr>
            <w:top w:val="none" w:sz="0" w:space="0" w:color="auto"/>
            <w:left w:val="none" w:sz="0" w:space="0" w:color="auto"/>
            <w:bottom w:val="none" w:sz="0" w:space="0" w:color="auto"/>
            <w:right w:val="none" w:sz="0" w:space="0" w:color="auto"/>
          </w:divBdr>
        </w:div>
      </w:divsChild>
    </w:div>
    <w:div w:id="2033844661">
      <w:bodyDiv w:val="1"/>
      <w:marLeft w:val="0"/>
      <w:marRight w:val="0"/>
      <w:marTop w:val="0"/>
      <w:marBottom w:val="0"/>
      <w:divBdr>
        <w:top w:val="none" w:sz="0" w:space="0" w:color="auto"/>
        <w:left w:val="none" w:sz="0" w:space="0" w:color="auto"/>
        <w:bottom w:val="none" w:sz="0" w:space="0" w:color="auto"/>
        <w:right w:val="none" w:sz="0" w:space="0" w:color="auto"/>
      </w:divBdr>
    </w:div>
    <w:div w:id="2037921399">
      <w:bodyDiv w:val="1"/>
      <w:marLeft w:val="0"/>
      <w:marRight w:val="0"/>
      <w:marTop w:val="0"/>
      <w:marBottom w:val="0"/>
      <w:divBdr>
        <w:top w:val="none" w:sz="0" w:space="0" w:color="auto"/>
        <w:left w:val="none" w:sz="0" w:space="0" w:color="auto"/>
        <w:bottom w:val="none" w:sz="0" w:space="0" w:color="auto"/>
        <w:right w:val="none" w:sz="0" w:space="0" w:color="auto"/>
      </w:divBdr>
    </w:div>
    <w:div w:id="2056192985">
      <w:bodyDiv w:val="1"/>
      <w:marLeft w:val="0"/>
      <w:marRight w:val="0"/>
      <w:marTop w:val="0"/>
      <w:marBottom w:val="0"/>
      <w:divBdr>
        <w:top w:val="none" w:sz="0" w:space="0" w:color="auto"/>
        <w:left w:val="none" w:sz="0" w:space="0" w:color="auto"/>
        <w:bottom w:val="none" w:sz="0" w:space="0" w:color="auto"/>
        <w:right w:val="none" w:sz="0" w:space="0" w:color="auto"/>
      </w:divBdr>
      <w:divsChild>
        <w:div w:id="184683334">
          <w:marLeft w:val="0"/>
          <w:marRight w:val="0"/>
          <w:marTop w:val="0"/>
          <w:marBottom w:val="0"/>
          <w:divBdr>
            <w:top w:val="none" w:sz="0" w:space="0" w:color="auto"/>
            <w:left w:val="none" w:sz="0" w:space="0" w:color="auto"/>
            <w:bottom w:val="none" w:sz="0" w:space="0" w:color="auto"/>
            <w:right w:val="none" w:sz="0" w:space="0" w:color="auto"/>
          </w:divBdr>
          <w:divsChild>
            <w:div w:id="96028705">
              <w:marLeft w:val="0"/>
              <w:marRight w:val="0"/>
              <w:marTop w:val="0"/>
              <w:marBottom w:val="0"/>
              <w:divBdr>
                <w:top w:val="none" w:sz="0" w:space="0" w:color="auto"/>
                <w:left w:val="none" w:sz="0" w:space="0" w:color="auto"/>
                <w:bottom w:val="none" w:sz="0" w:space="0" w:color="auto"/>
                <w:right w:val="none" w:sz="0" w:space="0" w:color="auto"/>
              </w:divBdr>
            </w:div>
            <w:div w:id="125466559">
              <w:marLeft w:val="0"/>
              <w:marRight w:val="0"/>
              <w:marTop w:val="0"/>
              <w:marBottom w:val="0"/>
              <w:divBdr>
                <w:top w:val="none" w:sz="0" w:space="0" w:color="auto"/>
                <w:left w:val="none" w:sz="0" w:space="0" w:color="auto"/>
                <w:bottom w:val="none" w:sz="0" w:space="0" w:color="auto"/>
                <w:right w:val="none" w:sz="0" w:space="0" w:color="auto"/>
              </w:divBdr>
            </w:div>
            <w:div w:id="171260791">
              <w:marLeft w:val="0"/>
              <w:marRight w:val="0"/>
              <w:marTop w:val="0"/>
              <w:marBottom w:val="0"/>
              <w:divBdr>
                <w:top w:val="none" w:sz="0" w:space="0" w:color="auto"/>
                <w:left w:val="none" w:sz="0" w:space="0" w:color="auto"/>
                <w:bottom w:val="none" w:sz="0" w:space="0" w:color="auto"/>
                <w:right w:val="none" w:sz="0" w:space="0" w:color="auto"/>
              </w:divBdr>
            </w:div>
            <w:div w:id="176777892">
              <w:marLeft w:val="0"/>
              <w:marRight w:val="0"/>
              <w:marTop w:val="0"/>
              <w:marBottom w:val="0"/>
              <w:divBdr>
                <w:top w:val="none" w:sz="0" w:space="0" w:color="auto"/>
                <w:left w:val="none" w:sz="0" w:space="0" w:color="auto"/>
                <w:bottom w:val="none" w:sz="0" w:space="0" w:color="auto"/>
                <w:right w:val="none" w:sz="0" w:space="0" w:color="auto"/>
              </w:divBdr>
            </w:div>
            <w:div w:id="623728756">
              <w:marLeft w:val="0"/>
              <w:marRight w:val="0"/>
              <w:marTop w:val="0"/>
              <w:marBottom w:val="0"/>
              <w:divBdr>
                <w:top w:val="none" w:sz="0" w:space="0" w:color="auto"/>
                <w:left w:val="none" w:sz="0" w:space="0" w:color="auto"/>
                <w:bottom w:val="none" w:sz="0" w:space="0" w:color="auto"/>
                <w:right w:val="none" w:sz="0" w:space="0" w:color="auto"/>
              </w:divBdr>
            </w:div>
            <w:div w:id="732587747">
              <w:marLeft w:val="0"/>
              <w:marRight w:val="0"/>
              <w:marTop w:val="0"/>
              <w:marBottom w:val="0"/>
              <w:divBdr>
                <w:top w:val="none" w:sz="0" w:space="0" w:color="auto"/>
                <w:left w:val="none" w:sz="0" w:space="0" w:color="auto"/>
                <w:bottom w:val="none" w:sz="0" w:space="0" w:color="auto"/>
                <w:right w:val="none" w:sz="0" w:space="0" w:color="auto"/>
              </w:divBdr>
            </w:div>
            <w:div w:id="1041519916">
              <w:marLeft w:val="0"/>
              <w:marRight w:val="0"/>
              <w:marTop w:val="0"/>
              <w:marBottom w:val="0"/>
              <w:divBdr>
                <w:top w:val="none" w:sz="0" w:space="0" w:color="auto"/>
                <w:left w:val="none" w:sz="0" w:space="0" w:color="auto"/>
                <w:bottom w:val="none" w:sz="0" w:space="0" w:color="auto"/>
                <w:right w:val="none" w:sz="0" w:space="0" w:color="auto"/>
              </w:divBdr>
            </w:div>
            <w:div w:id="1161312917">
              <w:marLeft w:val="0"/>
              <w:marRight w:val="0"/>
              <w:marTop w:val="0"/>
              <w:marBottom w:val="0"/>
              <w:divBdr>
                <w:top w:val="none" w:sz="0" w:space="0" w:color="auto"/>
                <w:left w:val="none" w:sz="0" w:space="0" w:color="auto"/>
                <w:bottom w:val="none" w:sz="0" w:space="0" w:color="auto"/>
                <w:right w:val="none" w:sz="0" w:space="0" w:color="auto"/>
              </w:divBdr>
            </w:div>
            <w:div w:id="1275281720">
              <w:marLeft w:val="0"/>
              <w:marRight w:val="0"/>
              <w:marTop w:val="0"/>
              <w:marBottom w:val="0"/>
              <w:divBdr>
                <w:top w:val="none" w:sz="0" w:space="0" w:color="auto"/>
                <w:left w:val="none" w:sz="0" w:space="0" w:color="auto"/>
                <w:bottom w:val="none" w:sz="0" w:space="0" w:color="auto"/>
                <w:right w:val="none" w:sz="0" w:space="0" w:color="auto"/>
              </w:divBdr>
            </w:div>
            <w:div w:id="188405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321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footer" Target="footer2.xml" Id="rId13" /><Relationship Type="http://schemas.openxmlformats.org/officeDocument/2006/relationships/customXml" Target="../customXml/item2.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numbering" Target="numbering.xml" Id="rId2" /><Relationship Type="http://schemas.openxmlformats.org/officeDocument/2006/relationships/fontTable" Target="fontTable.xml" Id="rId16" /><Relationship Type="http://schemas.openxmlformats.org/officeDocument/2006/relationships/customXml" Target="../customXml/item4.xml" Id="rId20"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2.xml" Id="rId11" /><Relationship Type="http://schemas.openxmlformats.org/officeDocument/2006/relationships/webSettings" Target="webSettings.xml" Id="rId5" /><Relationship Type="http://schemas.openxmlformats.org/officeDocument/2006/relationships/footer" Target="footer3.xml" Id="rId15" /><Relationship Type="http://schemas.openxmlformats.org/officeDocument/2006/relationships/header" Target="header1.xml" Id="rId10" /><Relationship Type="http://schemas.openxmlformats.org/officeDocument/2006/relationships/customXml" Target="../customXml/item3.xml" Id="rId19" /><Relationship Type="http://schemas.openxmlformats.org/officeDocument/2006/relationships/settings" Target="settings.xml" Id="rId4" /><Relationship Type="http://schemas.openxmlformats.org/officeDocument/2006/relationships/image" Target="media/image2.png" Id="rId9" /><Relationship Type="http://schemas.openxmlformats.org/officeDocument/2006/relationships/header" Target="header3.xml" Id="rId14"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6A00D6C2B1698246862550AFC912CCA1" ma:contentTypeVersion="15" ma:contentTypeDescription="Ein neues Dokument erstellen." ma:contentTypeScope="" ma:versionID="c984fac0536f44e954c746b0f0849204">
  <xsd:schema xmlns:xsd="http://www.w3.org/2001/XMLSchema" xmlns:xs="http://www.w3.org/2001/XMLSchema" xmlns:p="http://schemas.microsoft.com/office/2006/metadata/properties" xmlns:ns2="afc918e5-e8dd-415d-8897-76b868638b36" xmlns:ns3="00faed92-15f6-4d98-b79d-bebfd5fe37a7" targetNamespace="http://schemas.microsoft.com/office/2006/metadata/properties" ma:root="true" ma:fieldsID="af1ced4f3be02e5c3a97c17db6487192" ns2:_="" ns3:_="">
    <xsd:import namespace="afc918e5-e8dd-415d-8897-76b868638b36"/>
    <xsd:import namespace="00faed92-15f6-4d98-b79d-bebfd5fe37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18e5-e8dd-415d-8897-76b868638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0faed92-15f6-4d98-b79d-bebfd5fe37a7"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a5b868fa-b6b0-47e5-9bd5-9ee2320497d0}" ma:internalName="TaxCatchAll" ma:showField="CatchAllData" ma:web="00faed92-15f6-4d98-b79d-bebfd5fe37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0faed92-15f6-4d98-b79d-bebfd5fe37a7" xsi:nil="true"/>
    <lcf76f155ced4ddcb4097134ff3c332f xmlns="afc918e5-e8dd-415d-8897-76b868638b3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0EE7B6E-D9B9-47AD-AE7F-7760811A332F}">
  <ds:schemaRefs>
    <ds:schemaRef ds:uri="http://schemas.openxmlformats.org/officeDocument/2006/bibliography"/>
  </ds:schemaRefs>
</ds:datastoreItem>
</file>

<file path=customXml/itemProps2.xml><?xml version="1.0" encoding="utf-8"?>
<ds:datastoreItem xmlns:ds="http://schemas.openxmlformats.org/officeDocument/2006/customXml" ds:itemID="{DA2D55ED-B809-427F-A201-29B04F77843C}"/>
</file>

<file path=customXml/itemProps3.xml><?xml version="1.0" encoding="utf-8"?>
<ds:datastoreItem xmlns:ds="http://schemas.openxmlformats.org/officeDocument/2006/customXml" ds:itemID="{E82A243A-9EBB-4AEE-9D24-61D8A554B600}"/>
</file>

<file path=customXml/itemProps4.xml><?xml version="1.0" encoding="utf-8"?>
<ds:datastoreItem xmlns:ds="http://schemas.openxmlformats.org/officeDocument/2006/customXml" ds:itemID="{241AB603-991B-4C76-88D2-9E967D21EC8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Heidelberger Zement AG</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Entwurf -</dc:title>
  <dc:creator>Bruhs, Sabine</dc:creator>
  <lastModifiedBy>Lasarenko, Viktoria (Heidelberg) DEU</lastModifiedBy>
  <revision>11</revision>
  <lastPrinted>2020-09-21T13:57:00.0000000Z</lastPrinted>
  <dcterms:created xsi:type="dcterms:W3CDTF">2022-06-07T13:34:00.0000000Z</dcterms:created>
  <dcterms:modified xsi:type="dcterms:W3CDTF">2022-06-08T08:32:46.8233078Z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0x0101006A00D6C2B1698246862550AFC912CCA1</vt:lpwstr>
  </property>
  <property fmtid="{D5CDD505-2E9C-101B-9397-08002B2CF9AE}" pid="3" name="MediaServiceImageTags">
    <vt:lpwstr/>
  </property>
</Properties>
</file>