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EE97C" w14:textId="77777777" w:rsidR="00497E67" w:rsidRDefault="00497E67" w:rsidP="00497E67">
      <w:pPr>
        <w:pStyle w:val="paragraph"/>
        <w:spacing w:before="0" w:beforeAutospacing="0" w:after="0" w:afterAutospacing="0" w:line="360" w:lineRule="auto"/>
        <w:textAlignment w:val="baseline"/>
        <w:rPr>
          <w:rStyle w:val="normaltextrun"/>
          <w:rFonts w:ascii="Arial" w:hAnsi="Arial" w:cs="Arial"/>
          <w:b/>
          <w:bCs/>
          <w:sz w:val="28"/>
          <w:szCs w:val="28"/>
        </w:rPr>
      </w:pPr>
    </w:p>
    <w:p w14:paraId="295CC27D" w14:textId="16DA6770" w:rsidR="00497E67" w:rsidRPr="00497E67" w:rsidRDefault="00497E67" w:rsidP="00497E67">
      <w:pPr>
        <w:pStyle w:val="paragraph"/>
        <w:spacing w:before="0" w:beforeAutospacing="0" w:after="0" w:afterAutospacing="0" w:line="360" w:lineRule="auto"/>
        <w:textAlignment w:val="baseline"/>
        <w:rPr>
          <w:rFonts w:ascii="Arial" w:hAnsi="Arial" w:cs="Arial"/>
          <w:sz w:val="28"/>
          <w:szCs w:val="28"/>
        </w:rPr>
      </w:pPr>
      <w:r w:rsidRPr="00497E67">
        <w:rPr>
          <w:rStyle w:val="normaltextrun"/>
          <w:rFonts w:ascii="Arial" w:hAnsi="Arial" w:cs="Arial"/>
          <w:b/>
          <w:bCs/>
          <w:sz w:val="28"/>
          <w:szCs w:val="28"/>
        </w:rPr>
        <w:t>C0</w:t>
      </w:r>
      <w:r w:rsidRPr="00497E67">
        <w:rPr>
          <w:rStyle w:val="normaltextrun"/>
          <w:rFonts w:ascii="Arial" w:hAnsi="Arial" w:cs="Arial"/>
          <w:b/>
          <w:bCs/>
          <w:sz w:val="28"/>
          <w:szCs w:val="28"/>
          <w:vertAlign w:val="subscript"/>
        </w:rPr>
        <w:t>2</w:t>
      </w:r>
      <w:r w:rsidRPr="00497E67">
        <w:rPr>
          <w:rStyle w:val="normaltextrun"/>
          <w:rFonts w:ascii="Arial" w:hAnsi="Arial" w:cs="Arial"/>
          <w:b/>
          <w:bCs/>
          <w:sz w:val="28"/>
          <w:szCs w:val="28"/>
        </w:rPr>
        <w:t xml:space="preserve">-optimierter Beton trifft innovativen Wohnungsbau </w:t>
      </w:r>
      <w:r w:rsidRPr="00497E67">
        <w:rPr>
          <w:rStyle w:val="eop"/>
          <w:rFonts w:ascii="Arial" w:hAnsi="Arial" w:cs="Arial"/>
          <w:sz w:val="28"/>
          <w:szCs w:val="28"/>
        </w:rPr>
        <w:t> </w:t>
      </w:r>
    </w:p>
    <w:p w14:paraId="669E05A8" w14:textId="77777777" w:rsidR="00497E67" w:rsidRPr="00497E67" w:rsidRDefault="00497E67" w:rsidP="00497E67">
      <w:pPr>
        <w:pStyle w:val="paragraph"/>
        <w:spacing w:before="0" w:beforeAutospacing="0" w:after="0" w:afterAutospacing="0" w:line="360" w:lineRule="auto"/>
        <w:textAlignment w:val="baseline"/>
        <w:rPr>
          <w:rFonts w:ascii="Arial" w:hAnsi="Arial" w:cs="Arial"/>
          <w:b/>
          <w:bCs/>
          <w:sz w:val="22"/>
          <w:szCs w:val="22"/>
        </w:rPr>
      </w:pPr>
      <w:r w:rsidRPr="00497E67">
        <w:rPr>
          <w:rStyle w:val="normaltextrun"/>
          <w:rFonts w:ascii="Arial" w:hAnsi="Arial" w:cs="Arial"/>
          <w:b/>
          <w:bCs/>
          <w:sz w:val="22"/>
          <w:szCs w:val="22"/>
        </w:rPr>
        <w:t>Nachhaltiger und klimaeffizienter Beton EcoCrete in Hamburg im Einsatz</w:t>
      </w:r>
      <w:r w:rsidRPr="00497E67">
        <w:rPr>
          <w:rStyle w:val="eop"/>
          <w:rFonts w:ascii="Arial" w:hAnsi="Arial" w:cs="Arial"/>
          <w:b/>
          <w:bCs/>
          <w:sz w:val="22"/>
          <w:szCs w:val="22"/>
        </w:rPr>
        <w:t> </w:t>
      </w:r>
    </w:p>
    <w:p w14:paraId="574BEC79" w14:textId="77777777" w:rsidR="00497E67" w:rsidRPr="00497E67" w:rsidRDefault="00497E67" w:rsidP="00497E67">
      <w:pPr>
        <w:pStyle w:val="paragraph"/>
        <w:spacing w:before="0" w:beforeAutospacing="0" w:after="0" w:afterAutospacing="0" w:line="360" w:lineRule="auto"/>
        <w:textAlignment w:val="baseline"/>
        <w:rPr>
          <w:rFonts w:ascii="Arial" w:hAnsi="Arial" w:cs="Arial"/>
          <w:i/>
          <w:iCs/>
          <w:sz w:val="22"/>
          <w:szCs w:val="22"/>
        </w:rPr>
      </w:pPr>
      <w:r w:rsidRPr="00497E67">
        <w:rPr>
          <w:rStyle w:val="normaltextrun"/>
          <w:rFonts w:ascii="Arial" w:hAnsi="Arial" w:cs="Arial"/>
          <w:i/>
          <w:iCs/>
          <w:sz w:val="22"/>
          <w:szCs w:val="22"/>
        </w:rPr>
        <w:t>Im Hamburger Stadtteil Stellingen entsteht auf zirka sieben Hektar ein neues urbanes Quartier. Alle Gebäude werden der DGNB-Gold-Zertifizierung sowie den Anforderungen des IFB-Passivhausstandards und des KfW-Effizienzhaus 40-Standards entsprechen. Auf dem zirka 10.000 Quadratmeter großen Baufeld D, den Stellinger Terrassen, errichtet die MAGNA Real Estate AG sechs ökologisch und sozial nachhaltige Gebäude mit 141 Wohnungen im freifinanzierten Mietwohnungsbau. </w:t>
      </w:r>
      <w:r w:rsidRPr="00497E67">
        <w:rPr>
          <w:rStyle w:val="eop"/>
          <w:rFonts w:ascii="Arial" w:hAnsi="Arial" w:cs="Arial"/>
          <w:i/>
          <w:iCs/>
          <w:sz w:val="22"/>
          <w:szCs w:val="22"/>
        </w:rPr>
        <w:t> </w:t>
      </w:r>
    </w:p>
    <w:p w14:paraId="16BBD41F"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eop"/>
          <w:rFonts w:ascii="Arial" w:hAnsi="Arial" w:cs="Arial"/>
          <w:sz w:val="22"/>
          <w:szCs w:val="22"/>
        </w:rPr>
        <w:t> </w:t>
      </w:r>
    </w:p>
    <w:p w14:paraId="3EC56DE5" w14:textId="77777777" w:rsidR="00497E67" w:rsidRPr="00497E67" w:rsidRDefault="00497E67" w:rsidP="00497E67">
      <w:pPr>
        <w:pStyle w:val="paragraph"/>
        <w:spacing w:before="0" w:beforeAutospacing="0" w:after="0" w:afterAutospacing="0" w:line="360" w:lineRule="auto"/>
        <w:textAlignment w:val="baseline"/>
        <w:rPr>
          <w:rFonts w:ascii="Arial" w:hAnsi="Arial" w:cs="Arial"/>
          <w:b/>
          <w:bCs/>
          <w:sz w:val="22"/>
          <w:szCs w:val="22"/>
        </w:rPr>
      </w:pPr>
      <w:r w:rsidRPr="00497E67">
        <w:rPr>
          <w:rStyle w:val="normaltextrun"/>
          <w:rFonts w:ascii="Arial" w:hAnsi="Arial" w:cs="Arial"/>
          <w:b/>
          <w:bCs/>
          <w:sz w:val="22"/>
          <w:szCs w:val="22"/>
        </w:rPr>
        <w:t>Ein Architekturkonzept für die Gesellschaft von morgen</w:t>
      </w:r>
      <w:r w:rsidRPr="00497E67">
        <w:rPr>
          <w:rStyle w:val="eop"/>
          <w:rFonts w:ascii="Arial" w:hAnsi="Arial" w:cs="Arial"/>
          <w:b/>
          <w:bCs/>
          <w:sz w:val="22"/>
          <w:szCs w:val="22"/>
        </w:rPr>
        <w:t> </w:t>
      </w:r>
    </w:p>
    <w:p w14:paraId="3715D2B8"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Den Architekturwettbewerb für die Stellinger Terrassen gewannen Schenk Fleischhaker Architekten aus Hamburg. Der Entwurf überzeugte besonders durch sein innovatives Wohnkonzept. Das Quartier vereint Familien- und moderne Clusterwohnungen für Senioren, Studierende und Alleinerziehende und davon sind insgesamt 113 Wohnungen barrierefrei. Die Neubebauung präsentiert sich als fein gegliederter Klinkerbau. Sichtbetongesimsbänder gliedern die Fassade und machen die unterschiedlichen Nutzungen und Zonen deutlich. Begrünte Innenhöfe zwischen den Gebäuden ermöglichen Entspannung und eine lebendige Nutzung. Es sind Fahrradstellräume mit Platz für Lastenfahrräder mit E-Bike-Aufladung und eine Tiefgarage mit 99 PKW-Stellplätzen vorgesehen.</w:t>
      </w:r>
      <w:r w:rsidRPr="00497E67">
        <w:rPr>
          <w:rStyle w:val="eop"/>
          <w:rFonts w:ascii="Arial" w:hAnsi="Arial" w:cs="Arial"/>
          <w:sz w:val="22"/>
          <w:szCs w:val="22"/>
        </w:rPr>
        <w:t> </w:t>
      </w:r>
    </w:p>
    <w:p w14:paraId="5B419F3B"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eop"/>
          <w:rFonts w:ascii="Arial" w:hAnsi="Arial" w:cs="Arial"/>
          <w:sz w:val="22"/>
          <w:szCs w:val="22"/>
        </w:rPr>
        <w:t> </w:t>
      </w:r>
    </w:p>
    <w:p w14:paraId="7F8671B9" w14:textId="77777777" w:rsidR="00497E67" w:rsidRPr="00497E67" w:rsidRDefault="00497E67" w:rsidP="00497E67">
      <w:pPr>
        <w:pStyle w:val="paragraph"/>
        <w:spacing w:before="0" w:beforeAutospacing="0" w:after="0" w:afterAutospacing="0" w:line="360" w:lineRule="auto"/>
        <w:textAlignment w:val="baseline"/>
        <w:rPr>
          <w:rFonts w:ascii="Arial" w:hAnsi="Arial" w:cs="Arial"/>
          <w:b/>
          <w:bCs/>
          <w:sz w:val="22"/>
          <w:szCs w:val="22"/>
        </w:rPr>
      </w:pPr>
      <w:r w:rsidRPr="00497E67">
        <w:rPr>
          <w:rStyle w:val="normaltextrun"/>
          <w:rFonts w:ascii="Arial" w:hAnsi="Arial" w:cs="Arial"/>
          <w:b/>
          <w:bCs/>
          <w:sz w:val="22"/>
          <w:szCs w:val="22"/>
        </w:rPr>
        <w:t>Höchster Standard an Klimaeffizienz</w:t>
      </w:r>
      <w:r w:rsidRPr="00497E67">
        <w:rPr>
          <w:rStyle w:val="eop"/>
          <w:rFonts w:ascii="Arial" w:hAnsi="Arial" w:cs="Arial"/>
          <w:b/>
          <w:bCs/>
          <w:sz w:val="22"/>
          <w:szCs w:val="22"/>
        </w:rPr>
        <w:t> </w:t>
      </w:r>
    </w:p>
    <w:p w14:paraId="63C5B77F"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 xml:space="preserve">Die </w:t>
      </w:r>
      <w:r w:rsidRPr="00497E67">
        <w:rPr>
          <w:rStyle w:val="normaltextrun"/>
          <w:rFonts w:ascii="Arial" w:hAnsi="Arial" w:cs="Arial"/>
          <w:color w:val="000000"/>
          <w:sz w:val="22"/>
          <w:szCs w:val="22"/>
        </w:rPr>
        <w:t xml:space="preserve">Aug. Prien </w:t>
      </w:r>
      <w:r w:rsidRPr="00497E67">
        <w:rPr>
          <w:rStyle w:val="normaltextrun"/>
          <w:rFonts w:ascii="Arial" w:hAnsi="Arial" w:cs="Arial"/>
          <w:sz w:val="22"/>
          <w:szCs w:val="22"/>
        </w:rPr>
        <w:t>Bauunternehmung aus Hamburg errichtet für die MAGNA Real Estate AG das nachhaltige Quartier mit der klaren Aufgabenstellung des Bauherren: Reduzierung der eingesetzten grauen Energie bei der Gebäudeerstellung</w:t>
      </w:r>
      <w:r w:rsidRPr="00497E67">
        <w:rPr>
          <w:rStyle w:val="normaltextrun"/>
          <w:rFonts w:ascii="Arial" w:hAnsi="Arial" w:cs="Arial"/>
          <w:color w:val="000000"/>
          <w:sz w:val="22"/>
          <w:szCs w:val="22"/>
        </w:rPr>
        <w:t xml:space="preserve">. </w:t>
      </w:r>
      <w:r w:rsidRPr="00497E67">
        <w:rPr>
          <w:rStyle w:val="normaltextrun"/>
          <w:rFonts w:ascii="Arial" w:hAnsi="Arial" w:cs="Arial"/>
          <w:sz w:val="22"/>
          <w:szCs w:val="22"/>
        </w:rPr>
        <w:t>Die graue Energie ist die in Gebäuden gebündelte Energie, die für Bau, Herstellung und Transport aufgewendet werden muss. Das neue Quartier wird hinsichtlich der Klimaeffizienz höchsten Standards entsprechen. Möglich wird dies unter anderem durch den Einsatz von besonders klimaeffizientem C0</w:t>
      </w:r>
      <w:r w:rsidRPr="00497E67">
        <w:rPr>
          <w:rStyle w:val="normaltextrun"/>
          <w:rFonts w:ascii="Arial" w:hAnsi="Arial" w:cs="Arial"/>
          <w:sz w:val="22"/>
          <w:szCs w:val="22"/>
          <w:vertAlign w:val="subscript"/>
        </w:rPr>
        <w:t>2</w:t>
      </w:r>
      <w:r w:rsidRPr="00497E67">
        <w:rPr>
          <w:rStyle w:val="normaltextrun"/>
          <w:rFonts w:ascii="Arial" w:hAnsi="Arial" w:cs="Arial"/>
          <w:sz w:val="22"/>
          <w:szCs w:val="22"/>
        </w:rPr>
        <w:t>-optimierten Beton der Heidelberger Beton. </w:t>
      </w:r>
      <w:r w:rsidRPr="00497E67">
        <w:rPr>
          <w:rStyle w:val="eop"/>
          <w:rFonts w:ascii="Arial" w:hAnsi="Arial" w:cs="Arial"/>
          <w:sz w:val="22"/>
          <w:szCs w:val="22"/>
        </w:rPr>
        <w:t> </w:t>
      </w:r>
    </w:p>
    <w:p w14:paraId="331D758E" w14:textId="77777777" w:rsidR="00497E67" w:rsidRPr="00497E67" w:rsidRDefault="00497E67" w:rsidP="00497E67">
      <w:pPr>
        <w:pStyle w:val="paragraph"/>
        <w:spacing w:before="0" w:beforeAutospacing="0" w:after="0" w:afterAutospacing="0" w:line="360" w:lineRule="auto"/>
        <w:jc w:val="both"/>
        <w:textAlignment w:val="baseline"/>
        <w:rPr>
          <w:rFonts w:ascii="Arial" w:hAnsi="Arial" w:cs="Arial"/>
          <w:sz w:val="22"/>
          <w:szCs w:val="22"/>
        </w:rPr>
      </w:pPr>
      <w:r w:rsidRPr="00497E67">
        <w:rPr>
          <w:rStyle w:val="eop"/>
          <w:rFonts w:ascii="Arial" w:hAnsi="Arial" w:cs="Arial"/>
          <w:sz w:val="22"/>
          <w:szCs w:val="22"/>
        </w:rPr>
        <w:t> </w:t>
      </w:r>
    </w:p>
    <w:p w14:paraId="647C7D29" w14:textId="5E1023EB" w:rsidR="00497E67" w:rsidRPr="00497E67" w:rsidRDefault="00497E67" w:rsidP="00497E67">
      <w:pPr>
        <w:pStyle w:val="paragraph"/>
        <w:spacing w:before="0" w:beforeAutospacing="0" w:after="0" w:afterAutospacing="0" w:line="360" w:lineRule="auto"/>
        <w:textAlignment w:val="baseline"/>
        <w:rPr>
          <w:rStyle w:val="normaltextrun"/>
          <w:rFonts w:ascii="Arial" w:hAnsi="Arial" w:cs="Arial"/>
          <w:b/>
          <w:bCs/>
          <w:sz w:val="22"/>
          <w:szCs w:val="22"/>
        </w:rPr>
      </w:pPr>
      <w:r w:rsidRPr="00497E67">
        <w:rPr>
          <w:rStyle w:val="normaltextrun"/>
          <w:rFonts w:ascii="Arial" w:hAnsi="Arial" w:cs="Arial"/>
          <w:b/>
          <w:bCs/>
          <w:sz w:val="22"/>
          <w:szCs w:val="22"/>
        </w:rPr>
        <w:lastRenderedPageBreak/>
        <w:t>CO</w:t>
      </w:r>
      <w:r w:rsidRPr="00497E67">
        <w:rPr>
          <w:rStyle w:val="normaltextrun"/>
          <w:rFonts w:ascii="Arial" w:hAnsi="Arial" w:cs="Arial"/>
          <w:b/>
          <w:bCs/>
          <w:sz w:val="22"/>
          <w:szCs w:val="22"/>
          <w:vertAlign w:val="subscript"/>
        </w:rPr>
        <w:t>2</w:t>
      </w:r>
      <w:r w:rsidRPr="00497E67">
        <w:rPr>
          <w:rStyle w:val="normaltextrun"/>
          <w:rFonts w:ascii="Arial" w:hAnsi="Arial" w:cs="Arial"/>
          <w:b/>
          <w:bCs/>
          <w:sz w:val="22"/>
          <w:szCs w:val="22"/>
        </w:rPr>
        <w:t>-Reduktion durch EcoCrete</w:t>
      </w:r>
      <w:r w:rsidRPr="00497E67">
        <w:rPr>
          <w:rStyle w:val="eop"/>
          <w:rFonts w:ascii="Arial" w:hAnsi="Arial" w:cs="Arial"/>
          <w:b/>
          <w:bCs/>
          <w:sz w:val="22"/>
          <w:szCs w:val="22"/>
        </w:rPr>
        <w:t> </w:t>
      </w:r>
    </w:p>
    <w:p w14:paraId="3044CB4D" w14:textId="6EC707A0"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Bei diesem Projekt wurden 14.000 Kubikmeter EcoCrete mit einer CO</w:t>
      </w:r>
      <w:r w:rsidRPr="00497E67">
        <w:rPr>
          <w:rStyle w:val="normaltextrun"/>
          <w:rFonts w:ascii="Arial" w:hAnsi="Arial" w:cs="Arial"/>
          <w:sz w:val="22"/>
          <w:szCs w:val="22"/>
          <w:vertAlign w:val="subscript"/>
        </w:rPr>
        <w:t>2</w:t>
      </w:r>
      <w:r w:rsidRPr="00497E67">
        <w:rPr>
          <w:rStyle w:val="normaltextrun"/>
          <w:rFonts w:ascii="Arial" w:hAnsi="Arial" w:cs="Arial"/>
          <w:sz w:val="22"/>
          <w:szCs w:val="22"/>
        </w:rPr>
        <w:t>-Reduktion von zirka</w:t>
      </w:r>
      <w:r w:rsidRPr="00497E67">
        <w:rPr>
          <w:rStyle w:val="normaltextrun"/>
          <w:rFonts w:ascii="Arial" w:hAnsi="Arial" w:cs="Arial"/>
          <w:color w:val="FF0000"/>
          <w:sz w:val="22"/>
          <w:szCs w:val="22"/>
        </w:rPr>
        <w:t xml:space="preserve"> </w:t>
      </w:r>
      <w:r w:rsidRPr="00497E67">
        <w:rPr>
          <w:rStyle w:val="normaltextrun"/>
          <w:rFonts w:ascii="Arial" w:hAnsi="Arial" w:cs="Arial"/>
          <w:sz w:val="22"/>
          <w:szCs w:val="22"/>
        </w:rPr>
        <w:t xml:space="preserve">30 Prozent im Vergleich zum Branchenreferenzwert eingesetzt. Diese Reduktion wird rein technisch und ohne Kompensationsmaßnahmen erreicht. </w:t>
      </w:r>
      <w:r w:rsidRPr="00497E67">
        <w:rPr>
          <w:rStyle w:val="normaltextrun"/>
          <w:rFonts w:ascii="Arial" w:hAnsi="Arial" w:cs="Arial"/>
          <w:color w:val="000000"/>
          <w:sz w:val="22"/>
          <w:szCs w:val="22"/>
        </w:rPr>
        <w:t>„Wir haben offen kommuniziert, wie sich die Werte des EcoCrete zusammensetzten und den Beton nach den DGNB-Anforderungen beim Institut Bauen und Umwelt e.V. nach EPD zertifizieren lassen“,</w:t>
      </w:r>
      <w:r w:rsidRPr="00497E67">
        <w:rPr>
          <w:rStyle w:val="normaltextrun"/>
          <w:rFonts w:ascii="Arial" w:hAnsi="Arial" w:cs="Arial"/>
          <w:sz w:val="22"/>
          <w:szCs w:val="22"/>
        </w:rPr>
        <w:t xml:space="preserve"> </w:t>
      </w:r>
      <w:r w:rsidRPr="00497E67">
        <w:rPr>
          <w:rStyle w:val="normaltextrun"/>
          <w:rFonts w:ascii="Arial" w:hAnsi="Arial" w:cs="Arial"/>
          <w:color w:val="000000"/>
          <w:sz w:val="22"/>
          <w:szCs w:val="22"/>
        </w:rPr>
        <w:t>erklärt Benjamin Zimmermann von der Heidelberger Beton.</w:t>
      </w:r>
      <w:r w:rsidRPr="00497E67">
        <w:rPr>
          <w:rStyle w:val="normaltextrun"/>
          <w:rFonts w:ascii="Arial" w:hAnsi="Arial" w:cs="Arial"/>
          <w:sz w:val="22"/>
          <w:szCs w:val="22"/>
        </w:rPr>
        <w:t xml:space="preserve"> Der CO</w:t>
      </w:r>
      <w:r w:rsidRPr="00497E67">
        <w:rPr>
          <w:rStyle w:val="normaltextrun"/>
          <w:rFonts w:ascii="Arial" w:hAnsi="Arial" w:cs="Arial"/>
          <w:sz w:val="22"/>
          <w:szCs w:val="22"/>
          <w:vertAlign w:val="subscript"/>
        </w:rPr>
        <w:t>2</w:t>
      </w:r>
      <w:r w:rsidRPr="00497E67">
        <w:rPr>
          <w:rStyle w:val="normaltextrun"/>
          <w:rFonts w:ascii="Arial" w:hAnsi="Arial" w:cs="Arial"/>
          <w:sz w:val="22"/>
          <w:szCs w:val="22"/>
        </w:rPr>
        <w:t>-optimierte Beton wird für zirka 90 Prozent aller vor Ort betonierten Bauteile, wie der Sohle, Decken und Wände genutzt. Für die Sohle kam die Güte C30/37 und für die Decken und Wände ein C25/30 zum Einsatz. Das Untergeschoss wird überwiegend auf Halbfertigteilwände gestellt. Die Obergeschossdecken bestehen aus Filigrandecken. Balkone, Loggien, Brüstungen und teils auch Wandpfeiler werden als Vollfertigteile erstellt. Der größte Betonierabschnitt waren 453 Kubikmeter an einem Tag, mit anschließenden Glättarbeiten der Betonsohle.</w:t>
      </w:r>
      <w:r w:rsidRPr="00497E67">
        <w:rPr>
          <w:rStyle w:val="eop"/>
          <w:rFonts w:ascii="Arial" w:hAnsi="Arial" w:cs="Arial"/>
          <w:sz w:val="22"/>
          <w:szCs w:val="22"/>
        </w:rPr>
        <w:t> </w:t>
      </w:r>
    </w:p>
    <w:p w14:paraId="5A381EFD"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eop"/>
          <w:rFonts w:ascii="Arial" w:hAnsi="Arial" w:cs="Arial"/>
          <w:sz w:val="22"/>
          <w:szCs w:val="22"/>
        </w:rPr>
        <w:t> </w:t>
      </w:r>
    </w:p>
    <w:p w14:paraId="3609BDD5" w14:textId="77777777" w:rsidR="00497E67" w:rsidRPr="00497E67" w:rsidRDefault="00497E67" w:rsidP="00497E67">
      <w:pPr>
        <w:pStyle w:val="paragraph"/>
        <w:spacing w:before="0" w:beforeAutospacing="0" w:after="0" w:afterAutospacing="0" w:line="360" w:lineRule="auto"/>
        <w:textAlignment w:val="baseline"/>
        <w:rPr>
          <w:rFonts w:ascii="Arial" w:hAnsi="Arial" w:cs="Arial"/>
          <w:b/>
          <w:bCs/>
          <w:sz w:val="22"/>
          <w:szCs w:val="22"/>
        </w:rPr>
      </w:pPr>
      <w:r w:rsidRPr="00497E67">
        <w:rPr>
          <w:rStyle w:val="normaltextrun"/>
          <w:rFonts w:ascii="Arial" w:hAnsi="Arial" w:cs="Arial"/>
          <w:b/>
          <w:bCs/>
          <w:sz w:val="22"/>
          <w:szCs w:val="22"/>
        </w:rPr>
        <w:t>Betonmischer im Fünfminutentakt</w:t>
      </w:r>
      <w:r w:rsidRPr="00497E67">
        <w:rPr>
          <w:rStyle w:val="eop"/>
          <w:rFonts w:ascii="Arial" w:hAnsi="Arial" w:cs="Arial"/>
          <w:b/>
          <w:bCs/>
          <w:sz w:val="22"/>
          <w:szCs w:val="22"/>
        </w:rPr>
        <w:t> </w:t>
      </w:r>
    </w:p>
    <w:p w14:paraId="2EC459C4"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Die größeren Betonagen mussten bis zur Fertigstellung des jeweiligen Betonierabschnitts durchweg betoniert werden. Das bedeutet, an einem Tag kamen im Fünfminutentakt bis zu 60 Betonmischer an die Baustelle. Eine klare Handlungshilfe von Heidelberger Beton an die Aug. Prien Bauunternehmung war, dass gerade bei kalten Temperaturen mehr Abbindezeit einzuplanen ist und dadurch mehr Schalung vorgehalten werden muss. Aug. Prien hat mehrere Probekörper auf der Baustelle angefertigt; diese wurden vom hausinternen Betontechnologen dokumentiert. So konnte das Verhalten des Betons über die Zeit auch bei kalten Temperaturen überprüft werden. Fazit: Es hat zwar etwas länger mit der Abbindezeit gedauert, aber sogar bei dem schwierigsten Bauteil – der Sohle – hat alles sehr gut funktioniert. </w:t>
      </w:r>
      <w:r w:rsidRPr="00497E67">
        <w:rPr>
          <w:rStyle w:val="eop"/>
          <w:rFonts w:ascii="Arial" w:hAnsi="Arial" w:cs="Arial"/>
          <w:sz w:val="22"/>
          <w:szCs w:val="22"/>
        </w:rPr>
        <w:t> </w:t>
      </w:r>
    </w:p>
    <w:p w14:paraId="3DB46F52" w14:textId="4CA4AE48" w:rsidR="00497E67" w:rsidRPr="00497E67" w:rsidRDefault="00497E67" w:rsidP="00497E67">
      <w:pPr>
        <w:pStyle w:val="paragraph"/>
        <w:spacing w:before="0" w:beforeAutospacing="0" w:after="0" w:afterAutospacing="0" w:line="360" w:lineRule="auto"/>
        <w:jc w:val="right"/>
        <w:textAlignment w:val="baseline"/>
        <w:rPr>
          <w:rFonts w:ascii="Arial" w:hAnsi="Arial" w:cs="Arial"/>
          <w:sz w:val="22"/>
          <w:szCs w:val="22"/>
        </w:rPr>
      </w:pPr>
      <w:r>
        <w:rPr>
          <w:rStyle w:val="eop"/>
          <w:rFonts w:ascii="Arial" w:hAnsi="Arial" w:cs="Arial"/>
          <w:sz w:val="22"/>
          <w:szCs w:val="22"/>
        </w:rPr>
        <w:t>Zeichen (3.849)</w:t>
      </w:r>
    </w:p>
    <w:p w14:paraId="4E1F82B1"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eop"/>
          <w:rFonts w:ascii="Arial" w:hAnsi="Arial" w:cs="Arial"/>
          <w:sz w:val="22"/>
          <w:szCs w:val="22"/>
        </w:rPr>
        <w:t> </w:t>
      </w:r>
    </w:p>
    <w:p w14:paraId="29E59B57"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u w:val="single"/>
        </w:rPr>
      </w:pPr>
      <w:r w:rsidRPr="00497E67">
        <w:rPr>
          <w:rStyle w:val="normaltextrun"/>
          <w:rFonts w:ascii="Arial" w:hAnsi="Arial" w:cs="Arial"/>
          <w:b/>
          <w:bCs/>
          <w:sz w:val="22"/>
          <w:szCs w:val="22"/>
          <w:u w:val="single"/>
        </w:rPr>
        <w:t>Objektsteckbrief</w:t>
      </w:r>
      <w:r w:rsidRPr="00497E67">
        <w:rPr>
          <w:rStyle w:val="eop"/>
          <w:rFonts w:ascii="Arial" w:hAnsi="Arial" w:cs="Arial"/>
          <w:sz w:val="22"/>
          <w:szCs w:val="22"/>
          <w:u w:val="single"/>
        </w:rPr>
        <w:t> </w:t>
      </w:r>
    </w:p>
    <w:p w14:paraId="5729C564" w14:textId="2C3EE176"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Projekt:</w:t>
      </w:r>
      <w:r w:rsidRPr="00497E67">
        <w:rPr>
          <w:rStyle w:val="tabchar"/>
          <w:rFonts w:ascii="Arial" w:hAnsi="Arial" w:cs="Arial"/>
          <w:sz w:val="22"/>
          <w:szCs w:val="22"/>
        </w:rPr>
        <w:t xml:space="preserve"> </w:t>
      </w:r>
      <w:r w:rsidRPr="00497E67">
        <w:rPr>
          <w:rStyle w:val="normaltextrun"/>
          <w:rFonts w:ascii="Arial" w:hAnsi="Arial" w:cs="Arial"/>
          <w:sz w:val="22"/>
          <w:szCs w:val="22"/>
        </w:rPr>
        <w:t>Stellinger Terrassen, ein Projekt für das Quartier</w:t>
      </w:r>
      <w:r w:rsidRPr="00497E67">
        <w:rPr>
          <w:rStyle w:val="eop"/>
          <w:rFonts w:ascii="Arial" w:hAnsi="Arial" w:cs="Arial"/>
          <w:sz w:val="22"/>
          <w:szCs w:val="22"/>
        </w:rPr>
        <w:t> </w:t>
      </w:r>
      <w:r w:rsidRPr="00497E67">
        <w:rPr>
          <w:rStyle w:val="normaltextrun"/>
          <w:rFonts w:ascii="Arial" w:hAnsi="Arial" w:cs="Arial"/>
          <w:sz w:val="22"/>
          <w:szCs w:val="22"/>
        </w:rPr>
        <w:t>„Neue Mitte Stellingen“, Hamburg</w:t>
      </w:r>
      <w:r w:rsidRPr="00497E67">
        <w:rPr>
          <w:rStyle w:val="eop"/>
          <w:rFonts w:ascii="Arial" w:hAnsi="Arial" w:cs="Arial"/>
          <w:sz w:val="22"/>
          <w:szCs w:val="22"/>
        </w:rPr>
        <w:t> </w:t>
      </w:r>
    </w:p>
    <w:p w14:paraId="7886618B"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Bauherr:</w:t>
      </w:r>
      <w:r w:rsidRPr="00497E67">
        <w:rPr>
          <w:rStyle w:val="tabchar"/>
          <w:rFonts w:ascii="Arial" w:hAnsi="Arial" w:cs="Arial"/>
          <w:sz w:val="22"/>
          <w:szCs w:val="22"/>
        </w:rPr>
        <w:t xml:space="preserve"> </w:t>
      </w:r>
      <w:r w:rsidRPr="00497E67">
        <w:rPr>
          <w:rStyle w:val="normaltextrun"/>
          <w:rFonts w:ascii="Arial" w:hAnsi="Arial" w:cs="Arial"/>
          <w:sz w:val="22"/>
          <w:szCs w:val="22"/>
        </w:rPr>
        <w:t>MAGNA Sportplatzring PE GmbH &amp; Co. KG, Hamburg</w:t>
      </w:r>
      <w:r w:rsidRPr="00497E67">
        <w:rPr>
          <w:rStyle w:val="eop"/>
          <w:rFonts w:ascii="Arial" w:hAnsi="Arial" w:cs="Arial"/>
          <w:sz w:val="22"/>
          <w:szCs w:val="22"/>
        </w:rPr>
        <w:t> </w:t>
      </w:r>
    </w:p>
    <w:p w14:paraId="565917FE"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Architekten:</w:t>
      </w:r>
      <w:r w:rsidRPr="00497E67">
        <w:rPr>
          <w:rStyle w:val="tabchar"/>
          <w:rFonts w:ascii="Arial" w:hAnsi="Arial" w:cs="Arial"/>
          <w:sz w:val="22"/>
          <w:szCs w:val="22"/>
        </w:rPr>
        <w:t xml:space="preserve"> </w:t>
      </w:r>
      <w:r w:rsidRPr="00497E67">
        <w:rPr>
          <w:rStyle w:val="normaltextrun"/>
          <w:rFonts w:ascii="Arial" w:hAnsi="Arial" w:cs="Arial"/>
          <w:sz w:val="22"/>
          <w:szCs w:val="22"/>
        </w:rPr>
        <w:t>Schenk Fleischhaker Architekten, Hamburg</w:t>
      </w:r>
      <w:r w:rsidRPr="00497E67">
        <w:rPr>
          <w:rStyle w:val="eop"/>
          <w:rFonts w:ascii="Arial" w:hAnsi="Arial" w:cs="Arial"/>
          <w:sz w:val="22"/>
          <w:szCs w:val="22"/>
        </w:rPr>
        <w:t> </w:t>
      </w:r>
    </w:p>
    <w:p w14:paraId="32FA46E9"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Bauunternehmen: AUG. PRIEN Bauunternehmung GmbH &amp; Co.KG, Hamburg</w:t>
      </w:r>
      <w:r w:rsidRPr="00497E67">
        <w:rPr>
          <w:rStyle w:val="eop"/>
          <w:rFonts w:ascii="Arial" w:hAnsi="Arial" w:cs="Arial"/>
          <w:sz w:val="22"/>
          <w:szCs w:val="22"/>
        </w:rPr>
        <w:t> </w:t>
      </w:r>
    </w:p>
    <w:p w14:paraId="6EC84FB4" w14:textId="77777777" w:rsidR="00497E67" w:rsidRDefault="00497E67" w:rsidP="00497E67">
      <w:pPr>
        <w:pStyle w:val="paragraph"/>
        <w:spacing w:before="0" w:beforeAutospacing="0" w:after="0" w:afterAutospacing="0" w:line="360" w:lineRule="auto"/>
        <w:textAlignment w:val="baseline"/>
        <w:rPr>
          <w:rStyle w:val="normaltextrun"/>
          <w:rFonts w:ascii="Arial" w:hAnsi="Arial" w:cs="Arial"/>
          <w:sz w:val="22"/>
          <w:szCs w:val="22"/>
        </w:rPr>
      </w:pPr>
    </w:p>
    <w:p w14:paraId="467F381A" w14:textId="447C474E"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Beton:</w:t>
      </w:r>
      <w:r w:rsidRPr="00497E67">
        <w:rPr>
          <w:rStyle w:val="tabchar"/>
          <w:rFonts w:ascii="Arial" w:hAnsi="Arial" w:cs="Arial"/>
          <w:sz w:val="22"/>
          <w:szCs w:val="22"/>
        </w:rPr>
        <w:t xml:space="preserve"> </w:t>
      </w:r>
      <w:r w:rsidRPr="00497E67">
        <w:rPr>
          <w:rStyle w:val="normaltextrun"/>
          <w:rFonts w:ascii="Arial" w:hAnsi="Arial" w:cs="Arial"/>
          <w:sz w:val="22"/>
          <w:szCs w:val="22"/>
        </w:rPr>
        <w:t>zirka 14.000 m</w:t>
      </w:r>
      <w:r w:rsidRPr="00497E67">
        <w:rPr>
          <w:rStyle w:val="normaltextrun"/>
          <w:rFonts w:ascii="Arial" w:hAnsi="Arial" w:cs="Arial"/>
          <w:sz w:val="22"/>
          <w:szCs w:val="22"/>
          <w:vertAlign w:val="superscript"/>
        </w:rPr>
        <w:t>3</w:t>
      </w:r>
      <w:r w:rsidRPr="00497E67">
        <w:rPr>
          <w:rStyle w:val="normaltextrun"/>
          <w:rFonts w:ascii="Arial" w:hAnsi="Arial" w:cs="Arial"/>
          <w:sz w:val="22"/>
          <w:szCs w:val="22"/>
        </w:rPr>
        <w:t xml:space="preserve"> EcoCrete 30 %, Beton in der Güte: C30/37 und C25/30</w:t>
      </w:r>
      <w:r w:rsidRPr="00497E67">
        <w:rPr>
          <w:rStyle w:val="eop"/>
          <w:rFonts w:ascii="Arial" w:hAnsi="Arial" w:cs="Arial"/>
          <w:sz w:val="22"/>
          <w:szCs w:val="22"/>
        </w:rPr>
        <w:t> </w:t>
      </w:r>
    </w:p>
    <w:p w14:paraId="19982706"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Lieferwerk:</w:t>
      </w:r>
      <w:r w:rsidRPr="00497E67">
        <w:rPr>
          <w:rStyle w:val="tabchar"/>
          <w:rFonts w:ascii="Arial" w:hAnsi="Arial" w:cs="Arial"/>
          <w:sz w:val="22"/>
          <w:szCs w:val="22"/>
        </w:rPr>
        <w:t xml:space="preserve"> </w:t>
      </w:r>
      <w:r w:rsidRPr="00497E67">
        <w:rPr>
          <w:rStyle w:val="normaltextrun"/>
          <w:rFonts w:ascii="Arial" w:hAnsi="Arial" w:cs="Arial"/>
          <w:sz w:val="22"/>
          <w:szCs w:val="22"/>
        </w:rPr>
        <w:t>Heidelberger Beton, Region Nord-West, Hamburg</w:t>
      </w:r>
      <w:r w:rsidRPr="00497E67">
        <w:rPr>
          <w:rStyle w:val="eop"/>
          <w:rFonts w:ascii="Arial" w:hAnsi="Arial" w:cs="Arial"/>
          <w:sz w:val="22"/>
          <w:szCs w:val="22"/>
        </w:rPr>
        <w:t> </w:t>
      </w:r>
    </w:p>
    <w:p w14:paraId="7D1DC208"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Baufertigstellung:</w:t>
      </w:r>
      <w:r w:rsidRPr="00497E67">
        <w:rPr>
          <w:rStyle w:val="tabchar"/>
          <w:rFonts w:ascii="Arial" w:hAnsi="Arial" w:cs="Arial"/>
          <w:sz w:val="22"/>
          <w:szCs w:val="22"/>
        </w:rPr>
        <w:t xml:space="preserve"> </w:t>
      </w:r>
      <w:r w:rsidRPr="00497E67">
        <w:rPr>
          <w:rStyle w:val="normaltextrun"/>
          <w:rFonts w:ascii="Arial" w:hAnsi="Arial" w:cs="Arial"/>
          <w:sz w:val="22"/>
          <w:szCs w:val="22"/>
        </w:rPr>
        <w:t>voraussichtlich im Jahr 2024</w:t>
      </w:r>
      <w:r w:rsidRPr="00497E67">
        <w:rPr>
          <w:rStyle w:val="eop"/>
          <w:rFonts w:ascii="Arial" w:hAnsi="Arial" w:cs="Arial"/>
          <w:sz w:val="22"/>
          <w:szCs w:val="22"/>
        </w:rPr>
        <w:t> </w:t>
      </w:r>
    </w:p>
    <w:p w14:paraId="05EB026E" w14:textId="77777777" w:rsidR="00497E67" w:rsidRDefault="00497E67" w:rsidP="00497E67">
      <w:pPr>
        <w:pStyle w:val="paragraph"/>
        <w:spacing w:before="0" w:beforeAutospacing="0" w:after="0" w:afterAutospacing="0" w:line="360" w:lineRule="auto"/>
        <w:textAlignment w:val="baseline"/>
        <w:rPr>
          <w:rStyle w:val="eop"/>
          <w:rFonts w:ascii="Arial" w:hAnsi="Arial" w:cs="Arial"/>
          <w:sz w:val="22"/>
          <w:szCs w:val="22"/>
        </w:rPr>
      </w:pPr>
    </w:p>
    <w:p w14:paraId="79A9973A" w14:textId="38C71ECF" w:rsidR="00497E67" w:rsidRDefault="00497E67" w:rsidP="00497E67">
      <w:pPr>
        <w:pStyle w:val="paragraph"/>
        <w:spacing w:before="0" w:beforeAutospacing="0" w:after="0" w:afterAutospacing="0" w:line="360" w:lineRule="auto"/>
        <w:textAlignment w:val="baseline"/>
        <w:rPr>
          <w:rStyle w:val="eop"/>
          <w:rFonts w:ascii="Arial" w:hAnsi="Arial" w:cs="Arial"/>
          <w:b/>
          <w:bCs/>
          <w:sz w:val="22"/>
          <w:szCs w:val="22"/>
          <w:u w:val="single"/>
        </w:rPr>
      </w:pPr>
      <w:r w:rsidRPr="00497E67">
        <w:rPr>
          <w:rStyle w:val="eop"/>
          <w:rFonts w:ascii="Arial" w:hAnsi="Arial" w:cs="Arial"/>
          <w:b/>
          <w:bCs/>
          <w:sz w:val="22"/>
          <w:szCs w:val="22"/>
          <w:u w:val="single"/>
        </w:rPr>
        <w:t>Bildunterschriften</w:t>
      </w:r>
      <w:r w:rsidRPr="00497E67">
        <w:rPr>
          <w:rStyle w:val="eop"/>
          <w:rFonts w:ascii="Arial" w:hAnsi="Arial" w:cs="Arial"/>
          <w:b/>
          <w:bCs/>
          <w:sz w:val="22"/>
          <w:szCs w:val="22"/>
          <w:u w:val="single"/>
        </w:rPr>
        <w:t> </w:t>
      </w:r>
    </w:p>
    <w:p w14:paraId="49F5AD96" w14:textId="6EBE75E0"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u w:val="single"/>
        </w:rPr>
      </w:pPr>
      <w:r w:rsidRPr="00497E67">
        <w:rPr>
          <w:rStyle w:val="eop"/>
          <w:rFonts w:ascii="Arial" w:hAnsi="Arial" w:cs="Arial"/>
          <w:sz w:val="22"/>
          <w:szCs w:val="22"/>
          <w:u w:val="single"/>
        </w:rPr>
        <w:t>Bild 1</w:t>
      </w:r>
    </w:p>
    <w:p w14:paraId="0C713BBC" w14:textId="52FFCFC1"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normaltextrun"/>
          <w:rFonts w:ascii="Arial" w:hAnsi="Arial" w:cs="Arial"/>
          <w:sz w:val="22"/>
          <w:szCs w:val="22"/>
        </w:rPr>
        <w:t>Ein Quartier, das viel Raum für Begegnungen bietet.</w:t>
      </w:r>
      <w:r w:rsidRPr="00497E67">
        <w:rPr>
          <w:rStyle w:val="scxw234750376"/>
          <w:rFonts w:ascii="Arial" w:hAnsi="Arial" w:cs="Arial"/>
          <w:sz w:val="22"/>
          <w:szCs w:val="22"/>
        </w:rPr>
        <w:t> </w:t>
      </w:r>
      <w:r w:rsidRPr="00497E67">
        <w:rPr>
          <w:rFonts w:ascii="Arial" w:hAnsi="Arial" w:cs="Arial"/>
          <w:sz w:val="22"/>
          <w:szCs w:val="22"/>
        </w:rPr>
        <w:br/>
      </w:r>
      <w:r w:rsidRPr="00497E67">
        <w:rPr>
          <w:rStyle w:val="normaltextrun"/>
          <w:rFonts w:ascii="Arial" w:hAnsi="Arial" w:cs="Arial"/>
          <w:i/>
          <w:iCs/>
          <w:sz w:val="22"/>
          <w:szCs w:val="22"/>
        </w:rPr>
        <w:t xml:space="preserve">Bildquelle: </w:t>
      </w:r>
      <w:r w:rsidRPr="00497E67">
        <w:rPr>
          <w:rStyle w:val="normaltextrun"/>
          <w:rFonts w:ascii="Arial" w:hAnsi="Arial" w:cs="Arial"/>
          <w:i/>
          <w:iCs/>
          <w:sz w:val="22"/>
          <w:szCs w:val="22"/>
        </w:rPr>
        <w:t xml:space="preserve">© </w:t>
      </w:r>
      <w:hyperlink r:id="rId6" w:tgtFrame="_blank" w:history="1">
        <w:r w:rsidRPr="00497E67">
          <w:rPr>
            <w:rStyle w:val="normaltextrun"/>
            <w:rFonts w:ascii="Arial" w:hAnsi="Arial" w:cs="Arial"/>
            <w:i/>
            <w:iCs/>
            <w:color w:val="0563C1"/>
            <w:sz w:val="22"/>
            <w:szCs w:val="22"/>
            <w:u w:val="single"/>
          </w:rPr>
          <w:t>www.moka-studio.com</w:t>
        </w:r>
      </w:hyperlink>
      <w:r w:rsidRPr="00497E67">
        <w:rPr>
          <w:rStyle w:val="eop"/>
          <w:rFonts w:ascii="Arial" w:hAnsi="Arial" w:cs="Arial"/>
          <w:sz w:val="22"/>
          <w:szCs w:val="22"/>
        </w:rPr>
        <w:t> </w:t>
      </w:r>
    </w:p>
    <w:p w14:paraId="6F0D4BC6"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eop"/>
          <w:rFonts w:ascii="Arial" w:hAnsi="Arial" w:cs="Arial"/>
          <w:sz w:val="22"/>
          <w:szCs w:val="22"/>
        </w:rPr>
        <w:t> </w:t>
      </w:r>
    </w:p>
    <w:p w14:paraId="1845AD2D" w14:textId="02A5C4D5"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u w:val="single"/>
        </w:rPr>
      </w:pPr>
      <w:r w:rsidRPr="00497E67">
        <w:rPr>
          <w:rFonts w:ascii="Arial" w:hAnsi="Arial" w:cs="Arial"/>
          <w:sz w:val="22"/>
          <w:szCs w:val="22"/>
          <w:u w:val="single"/>
        </w:rPr>
        <w:t>Bild 2</w:t>
      </w:r>
    </w:p>
    <w:p w14:paraId="49E601ED" w14:textId="77777777" w:rsidR="00497E67" w:rsidRDefault="00497E67" w:rsidP="00497E67">
      <w:pPr>
        <w:pStyle w:val="paragraph"/>
        <w:spacing w:before="0" w:beforeAutospacing="0" w:after="0" w:afterAutospacing="0" w:line="360" w:lineRule="auto"/>
        <w:textAlignment w:val="baseline"/>
        <w:rPr>
          <w:rStyle w:val="normaltextrun"/>
          <w:rFonts w:ascii="Arial" w:hAnsi="Arial" w:cs="Arial"/>
          <w:sz w:val="22"/>
          <w:szCs w:val="22"/>
        </w:rPr>
      </w:pPr>
      <w:r w:rsidRPr="00497E67">
        <w:rPr>
          <w:rStyle w:val="normaltextrun"/>
          <w:rFonts w:ascii="Arial" w:hAnsi="Arial" w:cs="Arial"/>
          <w:sz w:val="22"/>
          <w:szCs w:val="22"/>
        </w:rPr>
        <w:t xml:space="preserve">Begrünte, freundliche Innenhöfe zum Entspannen und Spielen. </w:t>
      </w:r>
    </w:p>
    <w:p w14:paraId="4411553D" w14:textId="15A05F7F" w:rsidR="00497E67" w:rsidRPr="00497E67" w:rsidRDefault="00497E67" w:rsidP="00497E67">
      <w:pPr>
        <w:pStyle w:val="paragraph"/>
        <w:spacing w:before="0" w:beforeAutospacing="0" w:after="0" w:afterAutospacing="0" w:line="360" w:lineRule="auto"/>
        <w:textAlignment w:val="baseline"/>
        <w:rPr>
          <w:rFonts w:ascii="Arial" w:hAnsi="Arial" w:cs="Arial"/>
          <w:i/>
          <w:iCs/>
          <w:sz w:val="22"/>
          <w:szCs w:val="22"/>
        </w:rPr>
      </w:pPr>
      <w:r w:rsidRPr="00497E67">
        <w:rPr>
          <w:rStyle w:val="normaltextrun"/>
          <w:rFonts w:ascii="Arial" w:hAnsi="Arial" w:cs="Arial"/>
          <w:i/>
          <w:iCs/>
          <w:sz w:val="22"/>
          <w:szCs w:val="22"/>
        </w:rPr>
        <w:t xml:space="preserve">Bildquelle: </w:t>
      </w:r>
      <w:r w:rsidRPr="00497E67">
        <w:rPr>
          <w:rStyle w:val="normaltextrun"/>
          <w:rFonts w:ascii="Arial" w:hAnsi="Arial" w:cs="Arial"/>
          <w:i/>
          <w:iCs/>
          <w:sz w:val="22"/>
          <w:szCs w:val="22"/>
        </w:rPr>
        <w:t xml:space="preserve">© </w:t>
      </w:r>
      <w:hyperlink r:id="rId7" w:tgtFrame="_blank" w:history="1">
        <w:r w:rsidRPr="00497E67">
          <w:rPr>
            <w:rStyle w:val="normaltextrun"/>
            <w:rFonts w:ascii="Arial" w:hAnsi="Arial" w:cs="Arial"/>
            <w:i/>
            <w:iCs/>
            <w:color w:val="0563C1"/>
            <w:sz w:val="22"/>
            <w:szCs w:val="22"/>
            <w:u w:val="single"/>
          </w:rPr>
          <w:t>www.moka-studio.com</w:t>
        </w:r>
      </w:hyperlink>
      <w:r w:rsidRPr="00497E67">
        <w:rPr>
          <w:rStyle w:val="eop"/>
          <w:rFonts w:ascii="Arial" w:hAnsi="Arial" w:cs="Arial"/>
          <w:i/>
          <w:iCs/>
          <w:color w:val="0563C1"/>
          <w:sz w:val="22"/>
          <w:szCs w:val="22"/>
        </w:rPr>
        <w:t> </w:t>
      </w:r>
    </w:p>
    <w:p w14:paraId="67FFE059" w14:textId="77777777" w:rsidR="00497E67" w:rsidRPr="00497E67" w:rsidRDefault="00497E67" w:rsidP="00497E67">
      <w:pPr>
        <w:pStyle w:val="paragraph"/>
        <w:spacing w:before="0" w:beforeAutospacing="0" w:after="0" w:afterAutospacing="0" w:line="360" w:lineRule="auto"/>
        <w:textAlignment w:val="baseline"/>
        <w:rPr>
          <w:rFonts w:ascii="Arial" w:hAnsi="Arial" w:cs="Arial"/>
          <w:sz w:val="22"/>
          <w:szCs w:val="22"/>
        </w:rPr>
      </w:pPr>
      <w:r w:rsidRPr="00497E67">
        <w:rPr>
          <w:rStyle w:val="eop"/>
          <w:rFonts w:ascii="Arial" w:hAnsi="Arial" w:cs="Arial"/>
          <w:color w:val="0563C1"/>
          <w:sz w:val="22"/>
          <w:szCs w:val="22"/>
        </w:rPr>
        <w:t> </w:t>
      </w:r>
    </w:p>
    <w:p w14:paraId="2F732A19" w14:textId="77777777" w:rsidR="00B54608" w:rsidRPr="00497E67" w:rsidRDefault="00B54608" w:rsidP="00497E67">
      <w:pPr>
        <w:spacing w:line="360" w:lineRule="auto"/>
        <w:rPr>
          <w:rFonts w:eastAsia="Calibri"/>
          <w:sz w:val="22"/>
          <w:szCs w:val="22"/>
        </w:rPr>
      </w:pPr>
    </w:p>
    <w:sectPr w:rsidR="00B54608" w:rsidRPr="00497E67" w:rsidSect="00F461A1">
      <w:headerReference w:type="default" r:id="rId8"/>
      <w:footerReference w:type="default" r:id="rId9"/>
      <w:pgSz w:w="11906" w:h="16838"/>
      <w:pgMar w:top="3055"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81EEA" w14:textId="77777777" w:rsidR="00215429" w:rsidRDefault="00215429">
      <w:r>
        <w:separator/>
      </w:r>
    </w:p>
  </w:endnote>
  <w:endnote w:type="continuationSeparator" w:id="0">
    <w:p w14:paraId="55367487" w14:textId="77777777" w:rsidR="00215429" w:rsidRDefault="0021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2CB7" w14:textId="77777777" w:rsidR="001F27CF" w:rsidRDefault="001F27CF" w:rsidP="001F27CF">
    <w:pPr>
      <w:pStyle w:val="Fuzeile"/>
      <w:tabs>
        <w:tab w:val="clear" w:pos="9072"/>
        <w:tab w:val="right" w:pos="9645"/>
      </w:tabs>
      <w:ind w:left="57" w:right="-7"/>
      <w:rPr>
        <w:sz w:val="14"/>
      </w:rPr>
    </w:pPr>
    <w:r>
      <w:rPr>
        <w:sz w:val="14"/>
      </w:rPr>
      <w:t xml:space="preserve">Bei Abdruck bitte </w:t>
    </w:r>
    <w:r w:rsidR="00D17E97">
      <w:rPr>
        <w:sz w:val="14"/>
      </w:rPr>
      <w:t>1</w:t>
    </w:r>
    <w:r>
      <w:rPr>
        <w:sz w:val="14"/>
      </w:rPr>
      <w:t xml:space="preserve"> Belegexemplar an folgende Adresse:</w:t>
    </w:r>
    <w:r>
      <w:rPr>
        <w:sz w:val="14"/>
      </w:rPr>
      <w:tab/>
    </w:r>
    <w:r>
      <w:rPr>
        <w:sz w:val="14"/>
      </w:rPr>
      <w:tab/>
    </w:r>
    <w:r>
      <w:rPr>
        <w:rStyle w:val="Seitenzahl"/>
      </w:rPr>
      <w:fldChar w:fldCharType="begin"/>
    </w:r>
    <w:r>
      <w:rPr>
        <w:rStyle w:val="Seitenzahl"/>
      </w:rPr>
      <w:instrText xml:space="preserve"> PAGE </w:instrText>
    </w:r>
    <w:r>
      <w:rPr>
        <w:rStyle w:val="Seitenzahl"/>
      </w:rPr>
      <w:fldChar w:fldCharType="separate"/>
    </w:r>
    <w:r w:rsidR="002D4353">
      <w:rPr>
        <w:rStyle w:val="Seitenzahl"/>
        <w:noProof/>
      </w:rPr>
      <w:t>1</w:t>
    </w:r>
    <w:r>
      <w:rPr>
        <w:rStyle w:val="Seitenzahl"/>
      </w:rPr>
      <w:fldChar w:fldCharType="end"/>
    </w:r>
  </w:p>
  <w:p w14:paraId="370642B2" w14:textId="77777777" w:rsidR="001F27CF" w:rsidRDefault="001F27CF" w:rsidP="001F27CF">
    <w:pPr>
      <w:pStyle w:val="Fuzeile"/>
      <w:spacing w:before="40"/>
      <w:ind w:left="57"/>
      <w:rPr>
        <w:b/>
        <w:bCs/>
        <w:sz w:val="14"/>
      </w:rPr>
    </w:pPr>
    <w:r>
      <w:rPr>
        <w:b/>
        <w:bCs/>
        <w:sz w:val="14"/>
      </w:rPr>
      <w:t>Heidelberger Beton GmbH, Produkt- und Marken-PR</w:t>
    </w:r>
  </w:p>
  <w:p w14:paraId="063974D1" w14:textId="77777777" w:rsidR="001F27CF" w:rsidRDefault="001F27CF" w:rsidP="001F27CF">
    <w:pPr>
      <w:pStyle w:val="Fuzeile"/>
      <w:ind w:left="57"/>
      <w:rPr>
        <w:sz w:val="14"/>
      </w:rPr>
    </w:pPr>
    <w:r>
      <w:rPr>
        <w:sz w:val="14"/>
      </w:rPr>
      <w:t>Conny Eck</w:t>
    </w:r>
  </w:p>
  <w:p w14:paraId="65433AB5" w14:textId="77777777" w:rsidR="001F27CF" w:rsidRDefault="001F27CF" w:rsidP="001F27CF">
    <w:pPr>
      <w:pStyle w:val="Fuzeile"/>
      <w:ind w:left="57"/>
      <w:rPr>
        <w:sz w:val="14"/>
      </w:rPr>
    </w:pPr>
    <w:r>
      <w:rPr>
        <w:sz w:val="14"/>
      </w:rPr>
      <w:t>Postfach 10</w:t>
    </w:r>
    <w:r>
      <w:rPr>
        <w:sz w:val="6"/>
      </w:rPr>
      <w:t xml:space="preserve"> </w:t>
    </w:r>
    <w:r>
      <w:rPr>
        <w:sz w:val="14"/>
      </w:rPr>
      <w:t>44</w:t>
    </w:r>
    <w:r>
      <w:rPr>
        <w:sz w:val="6"/>
      </w:rPr>
      <w:t xml:space="preserve"> </w:t>
    </w:r>
    <w:r>
      <w:rPr>
        <w:sz w:val="14"/>
      </w:rPr>
      <w:t xml:space="preserve">20 </w:t>
    </w:r>
    <w:r>
      <w:rPr>
        <w:rFonts w:cs="Arial"/>
        <w:sz w:val="14"/>
        <w:vertAlign w:val="superscript"/>
      </w:rPr>
      <w:t>.</w:t>
    </w:r>
    <w:r>
      <w:rPr>
        <w:sz w:val="14"/>
      </w:rPr>
      <w:t xml:space="preserve"> 69034 Heidelberg</w:t>
    </w:r>
  </w:p>
  <w:p w14:paraId="5F302837" w14:textId="77777777" w:rsidR="001F27CF" w:rsidRDefault="001F27CF" w:rsidP="001F27CF">
    <w:pPr>
      <w:pStyle w:val="Fuzeile"/>
      <w:ind w:left="57"/>
      <w:rPr>
        <w:rFonts w:cs="Arial"/>
        <w:sz w:val="14"/>
        <w:lang w:val="it-IT"/>
      </w:rPr>
    </w:pPr>
    <w:r>
      <w:rPr>
        <w:sz w:val="14"/>
        <w:lang w:val="it-IT"/>
      </w:rPr>
      <w:t>Telefon +49-62</w:t>
    </w:r>
    <w:r>
      <w:rPr>
        <w:sz w:val="6"/>
        <w:lang w:val="it-IT"/>
      </w:rPr>
      <w:t xml:space="preserve"> </w:t>
    </w:r>
    <w:r>
      <w:rPr>
        <w:sz w:val="14"/>
        <w:lang w:val="it-IT"/>
      </w:rPr>
      <w:t>21-481-</w:t>
    </w:r>
    <w:r w:rsidR="00962AC2">
      <w:rPr>
        <w:sz w:val="14"/>
        <w:lang w:val="it-IT"/>
      </w:rPr>
      <w:t>3</w:t>
    </w:r>
    <w:r>
      <w:rPr>
        <w:sz w:val="14"/>
        <w:lang w:val="it-IT"/>
      </w:rPr>
      <w:t xml:space="preserve">9487 </w:t>
    </w:r>
    <w:r>
      <w:rPr>
        <w:rFonts w:cs="Arial"/>
        <w:sz w:val="14"/>
        <w:vertAlign w:val="superscript"/>
        <w:lang w:val="it-IT"/>
      </w:rPr>
      <w:t>.</w:t>
    </w:r>
    <w:r>
      <w:rPr>
        <w:rFonts w:cs="Arial"/>
        <w:sz w:val="14"/>
        <w:lang w:val="it-IT"/>
      </w:rPr>
      <w:t xml:space="preserve"> Telefax +49-62</w:t>
    </w:r>
    <w:r>
      <w:rPr>
        <w:sz w:val="6"/>
        <w:lang w:val="it-IT"/>
      </w:rPr>
      <w:t xml:space="preserve"> </w:t>
    </w:r>
    <w:r>
      <w:rPr>
        <w:rFonts w:cs="Arial"/>
        <w:sz w:val="14"/>
        <w:lang w:val="it-IT"/>
      </w:rPr>
      <w:t>21-481-</w:t>
    </w:r>
    <w:r w:rsidR="00D17E97">
      <w:rPr>
        <w:rFonts w:cs="Arial"/>
        <w:sz w:val="14"/>
        <w:lang w:val="it-IT"/>
      </w:rPr>
      <w:t xml:space="preserve"> 8 39487</w:t>
    </w:r>
  </w:p>
  <w:p w14:paraId="5583A67D" w14:textId="77777777" w:rsidR="001F27CF" w:rsidRPr="001F27CF" w:rsidRDefault="00232E59" w:rsidP="001F27CF">
    <w:pPr>
      <w:pStyle w:val="Fuzeile"/>
    </w:pPr>
    <w:r>
      <w:rPr>
        <w:rFonts w:cs="Arial"/>
        <w:sz w:val="14"/>
        <w:lang w:val="it-IT"/>
      </w:rPr>
      <w:t xml:space="preserve">  </w:t>
    </w:r>
    <w:r w:rsidR="001F27CF" w:rsidRPr="00DF3EC9">
      <w:rPr>
        <w:rFonts w:cs="Arial"/>
        <w:sz w:val="14"/>
        <w:lang w:val="it-IT"/>
      </w:rPr>
      <w:t xml:space="preserve">E-Mail: </w:t>
    </w:r>
    <w:r w:rsidR="00281C27" w:rsidRPr="00DF3EC9">
      <w:rPr>
        <w:rFonts w:cs="Arial"/>
        <w:sz w:val="14"/>
        <w:lang w:val="it-IT"/>
      </w:rPr>
      <w:t>conny.eck</w:t>
    </w:r>
    <w:r w:rsidR="00557C5C" w:rsidRPr="00DF3EC9">
      <w:rPr>
        <w:rFonts w:cs="Arial"/>
        <w:sz w:val="14"/>
        <w:lang w:val="it-IT"/>
      </w:rPr>
      <w:t>@</w:t>
    </w:r>
    <w:r w:rsidR="00281C27" w:rsidRPr="00DF3EC9">
      <w:rPr>
        <w:rFonts w:cs="Arial"/>
        <w:sz w:val="14"/>
        <w:lang w:val="it-IT"/>
      </w:rPr>
      <w:t>heidelbergcement.com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2C02B" w14:textId="77777777" w:rsidR="00215429" w:rsidRDefault="00215429">
      <w:r>
        <w:separator/>
      </w:r>
    </w:p>
  </w:footnote>
  <w:footnote w:type="continuationSeparator" w:id="0">
    <w:p w14:paraId="46B50147" w14:textId="77777777" w:rsidR="00215429" w:rsidRDefault="00215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36407" w14:textId="7D469C42" w:rsidR="001F27CF" w:rsidRDefault="00497E67" w:rsidP="001F27CF">
    <w:pPr>
      <w:spacing w:after="160"/>
      <w:ind w:left="5664" w:right="-82"/>
      <w:jc w:val="right"/>
    </w:pPr>
    <w:r>
      <w:rPr>
        <w:noProof/>
      </w:rPr>
      <w:drawing>
        <wp:inline distT="0" distB="0" distL="0" distR="0" wp14:anchorId="4FDE6517" wp14:editId="3C2BF444">
          <wp:extent cx="1524000" cy="8477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847725"/>
                  </a:xfrm>
                  <a:prstGeom prst="rect">
                    <a:avLst/>
                  </a:prstGeom>
                  <a:noFill/>
                  <a:ln>
                    <a:noFill/>
                  </a:ln>
                </pic:spPr>
              </pic:pic>
            </a:graphicData>
          </a:graphic>
        </wp:inline>
      </w:drawing>
    </w:r>
  </w:p>
  <w:p w14:paraId="5C810F26" w14:textId="77777777" w:rsidR="001F27CF" w:rsidRDefault="001F27CF" w:rsidP="00BA1163">
    <w:pPr>
      <w:pStyle w:val="Kopfzeile"/>
      <w:ind w:right="2"/>
      <w:jc w:val="right"/>
      <w:rPr>
        <w:b/>
        <w:sz w:val="18"/>
        <w:szCs w:val="18"/>
      </w:rPr>
    </w:pPr>
  </w:p>
  <w:p w14:paraId="5E2EFDE5" w14:textId="77777777" w:rsidR="001F27CF" w:rsidRDefault="001F27CF" w:rsidP="00BA1163">
    <w:pPr>
      <w:pStyle w:val="Kopfzeile"/>
      <w:spacing w:line="360" w:lineRule="auto"/>
      <w:ind w:right="2"/>
      <w:jc w:val="right"/>
      <w:rPr>
        <w:b/>
        <w:sz w:val="18"/>
        <w:szCs w:val="18"/>
      </w:rPr>
    </w:pPr>
  </w:p>
  <w:p w14:paraId="4BCF12E8" w14:textId="77777777" w:rsidR="001F27CF" w:rsidRDefault="001F27CF" w:rsidP="00BA1163">
    <w:pPr>
      <w:pStyle w:val="Kopfzeile"/>
      <w:ind w:right="2"/>
      <w:jc w:val="right"/>
      <w:rPr>
        <w:b/>
        <w:sz w:val="18"/>
        <w:szCs w:val="18"/>
      </w:rPr>
    </w:pPr>
    <w:r>
      <w:rPr>
        <w:b/>
        <w:sz w:val="18"/>
        <w:szCs w:val="18"/>
      </w:rPr>
      <w:t>Deutschland</w:t>
    </w:r>
  </w:p>
  <w:p w14:paraId="62152A84" w14:textId="77777777" w:rsidR="001F27CF" w:rsidRDefault="001F27CF" w:rsidP="00BA1163">
    <w:pPr>
      <w:pStyle w:val="Kopfzeile"/>
      <w:ind w:right="2"/>
      <w:jc w:val="right"/>
    </w:pPr>
    <w:r>
      <w:rPr>
        <w:b/>
        <w:sz w:val="18"/>
        <w:szCs w:val="18"/>
      </w:rPr>
      <w:t>Presse</w:t>
    </w:r>
    <w:r w:rsidR="000B5E3E">
      <w:rPr>
        <w:b/>
        <w:sz w:val="18"/>
        <w:szCs w:val="18"/>
      </w:rPr>
      <w:t>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7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63"/>
    <w:rsid w:val="000066DB"/>
    <w:rsid w:val="000430C8"/>
    <w:rsid w:val="000A3093"/>
    <w:rsid w:val="000B5E3E"/>
    <w:rsid w:val="000F2BA2"/>
    <w:rsid w:val="0017175F"/>
    <w:rsid w:val="00183680"/>
    <w:rsid w:val="001D095A"/>
    <w:rsid w:val="001F27CF"/>
    <w:rsid w:val="001F590A"/>
    <w:rsid w:val="00215429"/>
    <w:rsid w:val="00232E59"/>
    <w:rsid w:val="002376ED"/>
    <w:rsid w:val="00240809"/>
    <w:rsid w:val="00263CA0"/>
    <w:rsid w:val="002703B0"/>
    <w:rsid w:val="00281C27"/>
    <w:rsid w:val="0028355A"/>
    <w:rsid w:val="002D4353"/>
    <w:rsid w:val="002E44FD"/>
    <w:rsid w:val="00306D04"/>
    <w:rsid w:val="003227A0"/>
    <w:rsid w:val="00351627"/>
    <w:rsid w:val="00394F11"/>
    <w:rsid w:val="003A22CE"/>
    <w:rsid w:val="003B7707"/>
    <w:rsid w:val="00420179"/>
    <w:rsid w:val="00421C5A"/>
    <w:rsid w:val="00455BA8"/>
    <w:rsid w:val="004710A4"/>
    <w:rsid w:val="00497E67"/>
    <w:rsid w:val="00557C5C"/>
    <w:rsid w:val="005703C1"/>
    <w:rsid w:val="005B1D69"/>
    <w:rsid w:val="005C0620"/>
    <w:rsid w:val="0060209B"/>
    <w:rsid w:val="006671BA"/>
    <w:rsid w:val="006B0F9D"/>
    <w:rsid w:val="006E2B0D"/>
    <w:rsid w:val="00753890"/>
    <w:rsid w:val="00777467"/>
    <w:rsid w:val="00777772"/>
    <w:rsid w:val="0079206E"/>
    <w:rsid w:val="007D72FC"/>
    <w:rsid w:val="00820B47"/>
    <w:rsid w:val="00830450"/>
    <w:rsid w:val="00861430"/>
    <w:rsid w:val="008B4CFC"/>
    <w:rsid w:val="008E0D29"/>
    <w:rsid w:val="00962AC2"/>
    <w:rsid w:val="009A5315"/>
    <w:rsid w:val="009C15CF"/>
    <w:rsid w:val="009E393A"/>
    <w:rsid w:val="00A70CCC"/>
    <w:rsid w:val="00AA6A00"/>
    <w:rsid w:val="00AE226F"/>
    <w:rsid w:val="00B54608"/>
    <w:rsid w:val="00B9783B"/>
    <w:rsid w:val="00BA1163"/>
    <w:rsid w:val="00BB42A9"/>
    <w:rsid w:val="00BB65B2"/>
    <w:rsid w:val="00BC2F93"/>
    <w:rsid w:val="00BD02A7"/>
    <w:rsid w:val="00BE63DC"/>
    <w:rsid w:val="00C10DFF"/>
    <w:rsid w:val="00C11177"/>
    <w:rsid w:val="00C24ADD"/>
    <w:rsid w:val="00C4124E"/>
    <w:rsid w:val="00C42D4B"/>
    <w:rsid w:val="00C62004"/>
    <w:rsid w:val="00C76515"/>
    <w:rsid w:val="00C7767D"/>
    <w:rsid w:val="00D17E97"/>
    <w:rsid w:val="00D303B0"/>
    <w:rsid w:val="00D30E0F"/>
    <w:rsid w:val="00D3672E"/>
    <w:rsid w:val="00D7045B"/>
    <w:rsid w:val="00D8029A"/>
    <w:rsid w:val="00D87B53"/>
    <w:rsid w:val="00DE6AD3"/>
    <w:rsid w:val="00DF3EC9"/>
    <w:rsid w:val="00E06655"/>
    <w:rsid w:val="00EA3528"/>
    <w:rsid w:val="00ED64B5"/>
    <w:rsid w:val="00F1041A"/>
    <w:rsid w:val="00F461A1"/>
    <w:rsid w:val="00F66760"/>
    <w:rsid w:val="00F67BE1"/>
    <w:rsid w:val="00F71076"/>
    <w:rsid w:val="00FC0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14:docId w14:val="474226FC"/>
  <w15:chartTrackingRefBased/>
  <w15:docId w15:val="{8B3C54F3-A24B-4D38-B40D-DEC91DA3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BC2F93"/>
    <w:rPr>
      <w:b/>
      <w:bCs/>
    </w:rPr>
  </w:style>
  <w:style w:type="paragraph" w:styleId="Sprechblasentext">
    <w:name w:val="Balloon Text"/>
    <w:basedOn w:val="Standard"/>
    <w:link w:val="SprechblasentextZchn"/>
    <w:rsid w:val="00D7045B"/>
    <w:rPr>
      <w:rFonts w:ascii="Tahoma" w:hAnsi="Tahoma" w:cs="Tahoma"/>
      <w:sz w:val="16"/>
      <w:szCs w:val="16"/>
    </w:rPr>
  </w:style>
  <w:style w:type="character" w:customStyle="1" w:styleId="SprechblasentextZchn">
    <w:name w:val="Sprechblasentext Zchn"/>
    <w:link w:val="Sprechblasentext"/>
    <w:rsid w:val="00D7045B"/>
    <w:rPr>
      <w:rFonts w:ascii="Tahoma" w:hAnsi="Tahoma" w:cs="Tahoma"/>
      <w:sz w:val="16"/>
      <w:szCs w:val="16"/>
    </w:rPr>
  </w:style>
  <w:style w:type="character" w:styleId="Hyperlink">
    <w:name w:val="Hyperlink"/>
    <w:uiPriority w:val="99"/>
    <w:unhideWhenUsed/>
    <w:rsid w:val="002D4353"/>
    <w:rPr>
      <w:color w:val="0000FF"/>
      <w:u w:val="single"/>
    </w:rPr>
  </w:style>
  <w:style w:type="paragraph" w:customStyle="1" w:styleId="paragraph">
    <w:name w:val="paragraph"/>
    <w:basedOn w:val="Standard"/>
    <w:rsid w:val="00497E6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497E67"/>
  </w:style>
  <w:style w:type="character" w:customStyle="1" w:styleId="eop">
    <w:name w:val="eop"/>
    <w:basedOn w:val="Absatz-Standardschriftart"/>
    <w:rsid w:val="00497E67"/>
  </w:style>
  <w:style w:type="character" w:customStyle="1" w:styleId="tabchar">
    <w:name w:val="tabchar"/>
    <w:basedOn w:val="Absatz-Standardschriftart"/>
    <w:rsid w:val="00497E67"/>
  </w:style>
  <w:style w:type="character" w:customStyle="1" w:styleId="scxw234750376">
    <w:name w:val="scxw234750376"/>
    <w:basedOn w:val="Absatz-Standardschriftart"/>
    <w:rsid w:val="00497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438532">
      <w:bodyDiv w:val="1"/>
      <w:marLeft w:val="0"/>
      <w:marRight w:val="0"/>
      <w:marTop w:val="0"/>
      <w:marBottom w:val="0"/>
      <w:divBdr>
        <w:top w:val="none" w:sz="0" w:space="0" w:color="auto"/>
        <w:left w:val="none" w:sz="0" w:space="0" w:color="auto"/>
        <w:bottom w:val="none" w:sz="0" w:space="0" w:color="auto"/>
        <w:right w:val="none" w:sz="0" w:space="0" w:color="auto"/>
      </w:divBdr>
      <w:divsChild>
        <w:div w:id="2047676791">
          <w:marLeft w:val="0"/>
          <w:marRight w:val="0"/>
          <w:marTop w:val="0"/>
          <w:marBottom w:val="0"/>
          <w:divBdr>
            <w:top w:val="none" w:sz="0" w:space="0" w:color="auto"/>
            <w:left w:val="none" w:sz="0" w:space="0" w:color="auto"/>
            <w:bottom w:val="none" w:sz="0" w:space="0" w:color="auto"/>
            <w:right w:val="none" w:sz="0" w:space="0" w:color="auto"/>
          </w:divBdr>
        </w:div>
        <w:div w:id="335574980">
          <w:marLeft w:val="0"/>
          <w:marRight w:val="0"/>
          <w:marTop w:val="0"/>
          <w:marBottom w:val="0"/>
          <w:divBdr>
            <w:top w:val="none" w:sz="0" w:space="0" w:color="auto"/>
            <w:left w:val="none" w:sz="0" w:space="0" w:color="auto"/>
            <w:bottom w:val="none" w:sz="0" w:space="0" w:color="auto"/>
            <w:right w:val="none" w:sz="0" w:space="0" w:color="auto"/>
          </w:divBdr>
        </w:div>
        <w:div w:id="871452643">
          <w:marLeft w:val="0"/>
          <w:marRight w:val="0"/>
          <w:marTop w:val="0"/>
          <w:marBottom w:val="0"/>
          <w:divBdr>
            <w:top w:val="none" w:sz="0" w:space="0" w:color="auto"/>
            <w:left w:val="none" w:sz="0" w:space="0" w:color="auto"/>
            <w:bottom w:val="none" w:sz="0" w:space="0" w:color="auto"/>
            <w:right w:val="none" w:sz="0" w:space="0" w:color="auto"/>
          </w:divBdr>
        </w:div>
        <w:div w:id="1426077831">
          <w:marLeft w:val="0"/>
          <w:marRight w:val="0"/>
          <w:marTop w:val="0"/>
          <w:marBottom w:val="0"/>
          <w:divBdr>
            <w:top w:val="none" w:sz="0" w:space="0" w:color="auto"/>
            <w:left w:val="none" w:sz="0" w:space="0" w:color="auto"/>
            <w:bottom w:val="none" w:sz="0" w:space="0" w:color="auto"/>
            <w:right w:val="none" w:sz="0" w:space="0" w:color="auto"/>
          </w:divBdr>
        </w:div>
        <w:div w:id="473378203">
          <w:marLeft w:val="0"/>
          <w:marRight w:val="0"/>
          <w:marTop w:val="0"/>
          <w:marBottom w:val="0"/>
          <w:divBdr>
            <w:top w:val="none" w:sz="0" w:space="0" w:color="auto"/>
            <w:left w:val="none" w:sz="0" w:space="0" w:color="auto"/>
            <w:bottom w:val="none" w:sz="0" w:space="0" w:color="auto"/>
            <w:right w:val="none" w:sz="0" w:space="0" w:color="auto"/>
          </w:divBdr>
        </w:div>
        <w:div w:id="644578736">
          <w:marLeft w:val="0"/>
          <w:marRight w:val="0"/>
          <w:marTop w:val="0"/>
          <w:marBottom w:val="0"/>
          <w:divBdr>
            <w:top w:val="none" w:sz="0" w:space="0" w:color="auto"/>
            <w:left w:val="none" w:sz="0" w:space="0" w:color="auto"/>
            <w:bottom w:val="none" w:sz="0" w:space="0" w:color="auto"/>
            <w:right w:val="none" w:sz="0" w:space="0" w:color="auto"/>
          </w:divBdr>
        </w:div>
        <w:div w:id="113715395">
          <w:marLeft w:val="0"/>
          <w:marRight w:val="0"/>
          <w:marTop w:val="0"/>
          <w:marBottom w:val="0"/>
          <w:divBdr>
            <w:top w:val="none" w:sz="0" w:space="0" w:color="auto"/>
            <w:left w:val="none" w:sz="0" w:space="0" w:color="auto"/>
            <w:bottom w:val="none" w:sz="0" w:space="0" w:color="auto"/>
            <w:right w:val="none" w:sz="0" w:space="0" w:color="auto"/>
          </w:divBdr>
        </w:div>
        <w:div w:id="1490443432">
          <w:marLeft w:val="0"/>
          <w:marRight w:val="0"/>
          <w:marTop w:val="0"/>
          <w:marBottom w:val="0"/>
          <w:divBdr>
            <w:top w:val="none" w:sz="0" w:space="0" w:color="auto"/>
            <w:left w:val="none" w:sz="0" w:space="0" w:color="auto"/>
            <w:bottom w:val="none" w:sz="0" w:space="0" w:color="auto"/>
            <w:right w:val="none" w:sz="0" w:space="0" w:color="auto"/>
          </w:divBdr>
        </w:div>
        <w:div w:id="843470104">
          <w:marLeft w:val="0"/>
          <w:marRight w:val="0"/>
          <w:marTop w:val="0"/>
          <w:marBottom w:val="0"/>
          <w:divBdr>
            <w:top w:val="none" w:sz="0" w:space="0" w:color="auto"/>
            <w:left w:val="none" w:sz="0" w:space="0" w:color="auto"/>
            <w:bottom w:val="none" w:sz="0" w:space="0" w:color="auto"/>
            <w:right w:val="none" w:sz="0" w:space="0" w:color="auto"/>
          </w:divBdr>
        </w:div>
        <w:div w:id="210923429">
          <w:marLeft w:val="0"/>
          <w:marRight w:val="0"/>
          <w:marTop w:val="0"/>
          <w:marBottom w:val="0"/>
          <w:divBdr>
            <w:top w:val="none" w:sz="0" w:space="0" w:color="auto"/>
            <w:left w:val="none" w:sz="0" w:space="0" w:color="auto"/>
            <w:bottom w:val="none" w:sz="0" w:space="0" w:color="auto"/>
            <w:right w:val="none" w:sz="0" w:space="0" w:color="auto"/>
          </w:divBdr>
        </w:div>
        <w:div w:id="698162107">
          <w:marLeft w:val="0"/>
          <w:marRight w:val="0"/>
          <w:marTop w:val="0"/>
          <w:marBottom w:val="0"/>
          <w:divBdr>
            <w:top w:val="none" w:sz="0" w:space="0" w:color="auto"/>
            <w:left w:val="none" w:sz="0" w:space="0" w:color="auto"/>
            <w:bottom w:val="none" w:sz="0" w:space="0" w:color="auto"/>
            <w:right w:val="none" w:sz="0" w:space="0" w:color="auto"/>
          </w:divBdr>
        </w:div>
        <w:div w:id="1731347064">
          <w:marLeft w:val="0"/>
          <w:marRight w:val="0"/>
          <w:marTop w:val="0"/>
          <w:marBottom w:val="0"/>
          <w:divBdr>
            <w:top w:val="none" w:sz="0" w:space="0" w:color="auto"/>
            <w:left w:val="none" w:sz="0" w:space="0" w:color="auto"/>
            <w:bottom w:val="none" w:sz="0" w:space="0" w:color="auto"/>
            <w:right w:val="none" w:sz="0" w:space="0" w:color="auto"/>
          </w:divBdr>
        </w:div>
        <w:div w:id="553663512">
          <w:marLeft w:val="0"/>
          <w:marRight w:val="0"/>
          <w:marTop w:val="0"/>
          <w:marBottom w:val="0"/>
          <w:divBdr>
            <w:top w:val="none" w:sz="0" w:space="0" w:color="auto"/>
            <w:left w:val="none" w:sz="0" w:space="0" w:color="auto"/>
            <w:bottom w:val="none" w:sz="0" w:space="0" w:color="auto"/>
            <w:right w:val="none" w:sz="0" w:space="0" w:color="auto"/>
          </w:divBdr>
        </w:div>
        <w:div w:id="75830767">
          <w:marLeft w:val="0"/>
          <w:marRight w:val="0"/>
          <w:marTop w:val="0"/>
          <w:marBottom w:val="0"/>
          <w:divBdr>
            <w:top w:val="none" w:sz="0" w:space="0" w:color="auto"/>
            <w:left w:val="none" w:sz="0" w:space="0" w:color="auto"/>
            <w:bottom w:val="none" w:sz="0" w:space="0" w:color="auto"/>
            <w:right w:val="none" w:sz="0" w:space="0" w:color="auto"/>
          </w:divBdr>
        </w:div>
        <w:div w:id="1927305594">
          <w:marLeft w:val="0"/>
          <w:marRight w:val="0"/>
          <w:marTop w:val="0"/>
          <w:marBottom w:val="0"/>
          <w:divBdr>
            <w:top w:val="none" w:sz="0" w:space="0" w:color="auto"/>
            <w:left w:val="none" w:sz="0" w:space="0" w:color="auto"/>
            <w:bottom w:val="none" w:sz="0" w:space="0" w:color="auto"/>
            <w:right w:val="none" w:sz="0" w:space="0" w:color="auto"/>
          </w:divBdr>
        </w:div>
        <w:div w:id="1071852386">
          <w:marLeft w:val="0"/>
          <w:marRight w:val="0"/>
          <w:marTop w:val="0"/>
          <w:marBottom w:val="0"/>
          <w:divBdr>
            <w:top w:val="none" w:sz="0" w:space="0" w:color="auto"/>
            <w:left w:val="none" w:sz="0" w:space="0" w:color="auto"/>
            <w:bottom w:val="none" w:sz="0" w:space="0" w:color="auto"/>
            <w:right w:val="none" w:sz="0" w:space="0" w:color="auto"/>
          </w:divBdr>
        </w:div>
        <w:div w:id="1746293582">
          <w:marLeft w:val="0"/>
          <w:marRight w:val="0"/>
          <w:marTop w:val="0"/>
          <w:marBottom w:val="0"/>
          <w:divBdr>
            <w:top w:val="none" w:sz="0" w:space="0" w:color="auto"/>
            <w:left w:val="none" w:sz="0" w:space="0" w:color="auto"/>
            <w:bottom w:val="none" w:sz="0" w:space="0" w:color="auto"/>
            <w:right w:val="none" w:sz="0" w:space="0" w:color="auto"/>
          </w:divBdr>
        </w:div>
        <w:div w:id="1826051348">
          <w:marLeft w:val="0"/>
          <w:marRight w:val="0"/>
          <w:marTop w:val="0"/>
          <w:marBottom w:val="0"/>
          <w:divBdr>
            <w:top w:val="none" w:sz="0" w:space="0" w:color="auto"/>
            <w:left w:val="none" w:sz="0" w:space="0" w:color="auto"/>
            <w:bottom w:val="none" w:sz="0" w:space="0" w:color="auto"/>
            <w:right w:val="none" w:sz="0" w:space="0" w:color="auto"/>
          </w:divBdr>
        </w:div>
        <w:div w:id="1991864509">
          <w:marLeft w:val="0"/>
          <w:marRight w:val="0"/>
          <w:marTop w:val="0"/>
          <w:marBottom w:val="0"/>
          <w:divBdr>
            <w:top w:val="none" w:sz="0" w:space="0" w:color="auto"/>
            <w:left w:val="none" w:sz="0" w:space="0" w:color="auto"/>
            <w:bottom w:val="none" w:sz="0" w:space="0" w:color="auto"/>
            <w:right w:val="none" w:sz="0" w:space="0" w:color="auto"/>
          </w:divBdr>
        </w:div>
        <w:div w:id="866720284">
          <w:marLeft w:val="0"/>
          <w:marRight w:val="0"/>
          <w:marTop w:val="0"/>
          <w:marBottom w:val="0"/>
          <w:divBdr>
            <w:top w:val="none" w:sz="0" w:space="0" w:color="auto"/>
            <w:left w:val="none" w:sz="0" w:space="0" w:color="auto"/>
            <w:bottom w:val="none" w:sz="0" w:space="0" w:color="auto"/>
            <w:right w:val="none" w:sz="0" w:space="0" w:color="auto"/>
          </w:divBdr>
        </w:div>
        <w:div w:id="1122385091">
          <w:marLeft w:val="0"/>
          <w:marRight w:val="0"/>
          <w:marTop w:val="0"/>
          <w:marBottom w:val="0"/>
          <w:divBdr>
            <w:top w:val="none" w:sz="0" w:space="0" w:color="auto"/>
            <w:left w:val="none" w:sz="0" w:space="0" w:color="auto"/>
            <w:bottom w:val="none" w:sz="0" w:space="0" w:color="auto"/>
            <w:right w:val="none" w:sz="0" w:space="0" w:color="auto"/>
          </w:divBdr>
        </w:div>
        <w:div w:id="476917210">
          <w:marLeft w:val="0"/>
          <w:marRight w:val="0"/>
          <w:marTop w:val="0"/>
          <w:marBottom w:val="0"/>
          <w:divBdr>
            <w:top w:val="none" w:sz="0" w:space="0" w:color="auto"/>
            <w:left w:val="none" w:sz="0" w:space="0" w:color="auto"/>
            <w:bottom w:val="none" w:sz="0" w:space="0" w:color="auto"/>
            <w:right w:val="none" w:sz="0" w:space="0" w:color="auto"/>
          </w:divBdr>
        </w:div>
        <w:div w:id="634719202">
          <w:marLeft w:val="0"/>
          <w:marRight w:val="0"/>
          <w:marTop w:val="0"/>
          <w:marBottom w:val="0"/>
          <w:divBdr>
            <w:top w:val="none" w:sz="0" w:space="0" w:color="auto"/>
            <w:left w:val="none" w:sz="0" w:space="0" w:color="auto"/>
            <w:bottom w:val="none" w:sz="0" w:space="0" w:color="auto"/>
            <w:right w:val="none" w:sz="0" w:space="0" w:color="auto"/>
          </w:divBdr>
        </w:div>
        <w:div w:id="1880386918">
          <w:marLeft w:val="0"/>
          <w:marRight w:val="0"/>
          <w:marTop w:val="0"/>
          <w:marBottom w:val="0"/>
          <w:divBdr>
            <w:top w:val="none" w:sz="0" w:space="0" w:color="auto"/>
            <w:left w:val="none" w:sz="0" w:space="0" w:color="auto"/>
            <w:bottom w:val="none" w:sz="0" w:space="0" w:color="auto"/>
            <w:right w:val="none" w:sz="0" w:space="0" w:color="auto"/>
          </w:divBdr>
        </w:div>
        <w:div w:id="300113982">
          <w:marLeft w:val="0"/>
          <w:marRight w:val="0"/>
          <w:marTop w:val="0"/>
          <w:marBottom w:val="0"/>
          <w:divBdr>
            <w:top w:val="none" w:sz="0" w:space="0" w:color="auto"/>
            <w:left w:val="none" w:sz="0" w:space="0" w:color="auto"/>
            <w:bottom w:val="none" w:sz="0" w:space="0" w:color="auto"/>
            <w:right w:val="none" w:sz="0" w:space="0" w:color="auto"/>
          </w:divBdr>
        </w:div>
        <w:div w:id="1122505012">
          <w:marLeft w:val="0"/>
          <w:marRight w:val="0"/>
          <w:marTop w:val="0"/>
          <w:marBottom w:val="0"/>
          <w:divBdr>
            <w:top w:val="none" w:sz="0" w:space="0" w:color="auto"/>
            <w:left w:val="none" w:sz="0" w:space="0" w:color="auto"/>
            <w:bottom w:val="none" w:sz="0" w:space="0" w:color="auto"/>
            <w:right w:val="none" w:sz="0" w:space="0" w:color="auto"/>
          </w:divBdr>
        </w:div>
        <w:div w:id="46876580">
          <w:marLeft w:val="0"/>
          <w:marRight w:val="0"/>
          <w:marTop w:val="0"/>
          <w:marBottom w:val="0"/>
          <w:divBdr>
            <w:top w:val="none" w:sz="0" w:space="0" w:color="auto"/>
            <w:left w:val="none" w:sz="0" w:space="0" w:color="auto"/>
            <w:bottom w:val="none" w:sz="0" w:space="0" w:color="auto"/>
            <w:right w:val="none" w:sz="0" w:space="0" w:color="auto"/>
          </w:divBdr>
        </w:div>
        <w:div w:id="2004890897">
          <w:marLeft w:val="0"/>
          <w:marRight w:val="0"/>
          <w:marTop w:val="0"/>
          <w:marBottom w:val="0"/>
          <w:divBdr>
            <w:top w:val="none" w:sz="0" w:space="0" w:color="auto"/>
            <w:left w:val="none" w:sz="0" w:space="0" w:color="auto"/>
            <w:bottom w:val="none" w:sz="0" w:space="0" w:color="auto"/>
            <w:right w:val="none" w:sz="0" w:space="0" w:color="auto"/>
          </w:divBdr>
        </w:div>
        <w:div w:id="1949653504">
          <w:marLeft w:val="0"/>
          <w:marRight w:val="0"/>
          <w:marTop w:val="0"/>
          <w:marBottom w:val="0"/>
          <w:divBdr>
            <w:top w:val="none" w:sz="0" w:space="0" w:color="auto"/>
            <w:left w:val="none" w:sz="0" w:space="0" w:color="auto"/>
            <w:bottom w:val="none" w:sz="0" w:space="0" w:color="auto"/>
            <w:right w:val="none" w:sz="0" w:space="0" w:color="auto"/>
          </w:divBdr>
        </w:div>
        <w:div w:id="1363046485">
          <w:marLeft w:val="0"/>
          <w:marRight w:val="0"/>
          <w:marTop w:val="0"/>
          <w:marBottom w:val="0"/>
          <w:divBdr>
            <w:top w:val="none" w:sz="0" w:space="0" w:color="auto"/>
            <w:left w:val="none" w:sz="0" w:space="0" w:color="auto"/>
            <w:bottom w:val="none" w:sz="0" w:space="0" w:color="auto"/>
            <w:right w:val="none" w:sz="0" w:space="0" w:color="auto"/>
          </w:divBdr>
        </w:div>
        <w:div w:id="635645333">
          <w:marLeft w:val="0"/>
          <w:marRight w:val="0"/>
          <w:marTop w:val="0"/>
          <w:marBottom w:val="0"/>
          <w:divBdr>
            <w:top w:val="none" w:sz="0" w:space="0" w:color="auto"/>
            <w:left w:val="none" w:sz="0" w:space="0" w:color="auto"/>
            <w:bottom w:val="none" w:sz="0" w:space="0" w:color="auto"/>
            <w:right w:val="none" w:sz="0" w:space="0" w:color="auto"/>
          </w:divBdr>
        </w:div>
        <w:div w:id="1144858946">
          <w:marLeft w:val="0"/>
          <w:marRight w:val="0"/>
          <w:marTop w:val="0"/>
          <w:marBottom w:val="0"/>
          <w:divBdr>
            <w:top w:val="none" w:sz="0" w:space="0" w:color="auto"/>
            <w:left w:val="none" w:sz="0" w:space="0" w:color="auto"/>
            <w:bottom w:val="none" w:sz="0" w:space="0" w:color="auto"/>
            <w:right w:val="none" w:sz="0" w:space="0" w:color="auto"/>
          </w:divBdr>
        </w:div>
        <w:div w:id="1733189723">
          <w:marLeft w:val="0"/>
          <w:marRight w:val="0"/>
          <w:marTop w:val="0"/>
          <w:marBottom w:val="0"/>
          <w:divBdr>
            <w:top w:val="none" w:sz="0" w:space="0" w:color="auto"/>
            <w:left w:val="none" w:sz="0" w:space="0" w:color="auto"/>
            <w:bottom w:val="none" w:sz="0" w:space="0" w:color="auto"/>
            <w:right w:val="none" w:sz="0" w:space="0" w:color="auto"/>
          </w:divBdr>
        </w:div>
        <w:div w:id="981076040">
          <w:marLeft w:val="0"/>
          <w:marRight w:val="0"/>
          <w:marTop w:val="0"/>
          <w:marBottom w:val="0"/>
          <w:divBdr>
            <w:top w:val="none" w:sz="0" w:space="0" w:color="auto"/>
            <w:left w:val="none" w:sz="0" w:space="0" w:color="auto"/>
            <w:bottom w:val="none" w:sz="0" w:space="0" w:color="auto"/>
            <w:right w:val="none" w:sz="0" w:space="0" w:color="auto"/>
          </w:divBdr>
        </w:div>
        <w:div w:id="947200520">
          <w:marLeft w:val="0"/>
          <w:marRight w:val="0"/>
          <w:marTop w:val="0"/>
          <w:marBottom w:val="0"/>
          <w:divBdr>
            <w:top w:val="none" w:sz="0" w:space="0" w:color="auto"/>
            <w:left w:val="none" w:sz="0" w:space="0" w:color="auto"/>
            <w:bottom w:val="none" w:sz="0" w:space="0" w:color="auto"/>
            <w:right w:val="none" w:sz="0" w:space="0" w:color="auto"/>
          </w:divBdr>
        </w:div>
      </w:divsChild>
    </w:div>
    <w:div w:id="17395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www.moka-studio.com/"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ka-studio.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06a3db9f2c9f3bfe106fe85b2fe30ae7">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d38f8f08ab83c77e7165f351e5af864"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5b868fa-b6b0-47e5-9bd5-9ee2320497d0}"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AD37D0-61DF-45CA-BF22-1587CC449B84}"/>
</file>

<file path=customXml/itemProps2.xml><?xml version="1.0" encoding="utf-8"?>
<ds:datastoreItem xmlns:ds="http://schemas.openxmlformats.org/officeDocument/2006/customXml" ds:itemID="{CF80812E-C948-43B7-9086-19946E490838}"/>
</file>

<file path=customXml/itemProps3.xml><?xml version="1.0" encoding="utf-8"?>
<ds:datastoreItem xmlns:ds="http://schemas.openxmlformats.org/officeDocument/2006/customXml" ds:itemID="{A11371BD-A229-4F0D-B8D5-9DB76D1BE3C5}"/>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4051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HeidelbergCement AG</Company>
  <LinksUpToDate>false</LinksUpToDate>
  <CharactersWithSpaces>4685</CharactersWithSpaces>
  <SharedDoc>false</SharedDoc>
  <HLinks>
    <vt:vector size="6" baseType="variant">
      <vt:variant>
        <vt:i4>2293874</vt:i4>
      </vt:variant>
      <vt:variant>
        <vt:i4>0</vt:i4>
      </vt:variant>
      <vt:variant>
        <vt:i4>0</vt:i4>
      </vt:variant>
      <vt:variant>
        <vt:i4>5</vt:i4>
      </vt:variant>
      <vt:variant>
        <vt:lpwstr>http://www.heidelbergcement.de/bestellung-publikationen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Haut;Christina</dc:creator>
  <cp:keywords/>
  <cp:lastModifiedBy>Goepferich, Silke (Heidelberg) DEU</cp:lastModifiedBy>
  <cp:revision>2</cp:revision>
  <cp:lastPrinted>2010-08-18T07:51:00Z</cp:lastPrinted>
  <dcterms:created xsi:type="dcterms:W3CDTF">2023-01-18T15:42:00Z</dcterms:created>
  <dcterms:modified xsi:type="dcterms:W3CDTF">2023-01-18T15:42:00Z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ies>
</file>