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2E0DDF52" w:rsidR="00551F8C" w:rsidRPr="009309E7" w:rsidRDefault="005B55F6" w:rsidP="1A1122BE">
            <w:r>
              <w:t>5</w:t>
            </w:r>
            <w:r w:rsidR="008A64B5">
              <w:t xml:space="preserve">. </w:t>
            </w:r>
            <w:r>
              <w:t>Februar</w:t>
            </w:r>
            <w:r w:rsidR="004D6477">
              <w:t xml:space="preserve"> </w:t>
            </w:r>
            <w:r w:rsidR="00D86247">
              <w:t>202</w:t>
            </w:r>
            <w:r>
              <w:t>4</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3AB7EFA7" w:rsidR="00BC6376" w:rsidRPr="003C3720" w:rsidRDefault="0084246A" w:rsidP="7FCC03DB">
            <w:pPr>
              <w:rPr>
                <w:rFonts w:ascii="Arial" w:hAnsi="Arial" w:cs="Arial"/>
                <w:b/>
              </w:rPr>
            </w:pPr>
            <w:r w:rsidRPr="0084246A">
              <w:rPr>
                <w:rFonts w:ascii="Arial" w:hAnsi="Arial" w:cs="Arial"/>
                <w:b/>
                <w:sz w:val="32"/>
                <w:szCs w:val="32"/>
              </w:rPr>
              <w:t>Schlüsselübergabe für Europas größtes 3D-gedrucktes Gebäude</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4E0D346D" w:rsidR="00BC6376" w:rsidRPr="00537CC9" w:rsidRDefault="003E7101">
            <w:pPr>
              <w:rPr>
                <w:sz w:val="28"/>
                <w:szCs w:val="28"/>
              </w:rPr>
            </w:pPr>
            <w:r w:rsidRPr="003E7101">
              <w:rPr>
                <w:sz w:val="28"/>
                <w:szCs w:val="28"/>
              </w:rPr>
              <w:t>Heidelberg Materials liefert 333 Tonnen 3D-Druckbeton</w:t>
            </w:r>
          </w:p>
        </w:tc>
        <w:tc>
          <w:tcPr>
            <w:tcW w:w="1386" w:type="dxa"/>
          </w:tcPr>
          <w:p w14:paraId="29C97289" w14:textId="77777777" w:rsidR="00BC6376" w:rsidRPr="004C5448" w:rsidRDefault="00BC6376"/>
        </w:tc>
      </w:tr>
    </w:tbl>
    <w:p w14:paraId="625777DB" w14:textId="07109DAD" w:rsidR="004D6477" w:rsidRPr="004D6477" w:rsidRDefault="003E7101" w:rsidP="004D6477">
      <w:pPr>
        <w:rPr>
          <w:b/>
          <w:bCs/>
        </w:rPr>
      </w:pPr>
      <w:r w:rsidRPr="003E7101">
        <w:rPr>
          <w:b/>
          <w:bCs/>
        </w:rPr>
        <w:t xml:space="preserve">Wie ein welliger Vorhang schmiegt sich Europas größtes 3D-gedrucktes Gebäude an die Billie-Holiday-Straße in Heidelberg. Genau diese Wellen geben dem markanten Bau seinen Namen: das </w:t>
      </w:r>
      <w:proofErr w:type="spellStart"/>
      <w:r w:rsidRPr="003E7101">
        <w:rPr>
          <w:b/>
          <w:bCs/>
        </w:rPr>
        <w:t>Wavehouse</w:t>
      </w:r>
      <w:proofErr w:type="spellEnd"/>
      <w:r w:rsidRPr="003E7101">
        <w:rPr>
          <w:b/>
          <w:bCs/>
        </w:rPr>
        <w:t>. Ende Januar wurde es feierlich seiner Nutzung als Rechenzentrum übergeben.</w:t>
      </w:r>
    </w:p>
    <w:p w14:paraId="549CA8BA" w14:textId="77777777" w:rsidR="004D6477" w:rsidRDefault="004D6477" w:rsidP="004D6477"/>
    <w:p w14:paraId="23FCFB08" w14:textId="7A68A520" w:rsidR="003E7101" w:rsidRPr="005C5DE3" w:rsidRDefault="003E7101" w:rsidP="003E7101">
      <w:pPr>
        <w:rPr>
          <w:color w:val="000000" w:themeColor="text1"/>
        </w:rPr>
      </w:pPr>
      <w:r w:rsidRPr="005C5DE3">
        <w:rPr>
          <w:color w:val="000000" w:themeColor="text1"/>
        </w:rPr>
        <w:t>In nur rund 170 Druckstunden wurde der Bau zwischen dem 31. März und 17. Juli 2023 im 3D-Druckverfahren errichtet. Anschließend folgte der nun abgeschlossene Innenausbau. Rund 54 Meter lang, 11 Meter tief und 9 Meter hoch ist das beeindruckende wellenförmige Gebäude geworden – außergewöhnlich in der architektonischen Ästhetik und innovativ vom 3D-Baudruck sowie dem zu 100 % recyclebaren mineralischen 3D-Druckbeton. Eine große Herausforderung war dabei die Umsetzung der Wellenform des Gebäudes. „Mit unserem 3D-Baustoff konnten wir die Idee der Architekten sehr gut darstellen. Das Projekt in Heidelberg ist für uns ein weiter Meilenstein im 3D-Betondruck“, betont Dr. Jörg Dietrich, Leiter Engineering &amp; Innovation und Leiter Produktmanagement bei Heidelberg Materials Deutschland.</w:t>
      </w:r>
    </w:p>
    <w:p w14:paraId="3B371EAC" w14:textId="77777777" w:rsidR="003E7101" w:rsidRPr="005C5DE3" w:rsidRDefault="003E7101" w:rsidP="003E7101">
      <w:pPr>
        <w:rPr>
          <w:color w:val="000000" w:themeColor="text1"/>
        </w:rPr>
      </w:pPr>
    </w:p>
    <w:p w14:paraId="4CA0923D" w14:textId="0C55B310" w:rsidR="003E7101" w:rsidRPr="005C5DE3" w:rsidRDefault="003E7101" w:rsidP="003E7101">
      <w:pPr>
        <w:rPr>
          <w:color w:val="000000" w:themeColor="text1"/>
        </w:rPr>
      </w:pPr>
      <w:r w:rsidRPr="005C5DE3">
        <w:rPr>
          <w:color w:val="000000" w:themeColor="text1"/>
        </w:rPr>
        <w:t xml:space="preserve">Die Lieferungen des Hightech-3D-Baustoffs erfolgten Just-in-time per Silo-LKW und in enger Abstimmung mit der Bauleitung. Heidelberg Materials setzte beim </w:t>
      </w:r>
      <w:proofErr w:type="spellStart"/>
      <w:r w:rsidRPr="005C5DE3">
        <w:rPr>
          <w:color w:val="000000" w:themeColor="text1"/>
        </w:rPr>
        <w:t>Wavehouse</w:t>
      </w:r>
      <w:proofErr w:type="spellEnd"/>
      <w:r w:rsidRPr="005C5DE3">
        <w:rPr>
          <w:color w:val="000000" w:themeColor="text1"/>
        </w:rPr>
        <w:t xml:space="preserve"> genau 333 Tonnen seines 3D-Materials ein, das gut </w:t>
      </w:r>
      <w:proofErr w:type="spellStart"/>
      <w:r w:rsidRPr="005C5DE3">
        <w:rPr>
          <w:color w:val="000000" w:themeColor="text1"/>
        </w:rPr>
        <w:t>pumpbar</w:t>
      </w:r>
      <w:proofErr w:type="spellEnd"/>
      <w:r w:rsidRPr="005C5DE3">
        <w:rPr>
          <w:color w:val="000000" w:themeColor="text1"/>
        </w:rPr>
        <w:t xml:space="preserve"> ist, sehr gute </w:t>
      </w:r>
      <w:proofErr w:type="spellStart"/>
      <w:r w:rsidRPr="005C5DE3">
        <w:rPr>
          <w:color w:val="000000" w:themeColor="text1"/>
        </w:rPr>
        <w:t>Extrusionseigenschaften</w:t>
      </w:r>
      <w:proofErr w:type="spellEnd"/>
      <w:r w:rsidRPr="005C5DE3">
        <w:rPr>
          <w:color w:val="000000" w:themeColor="text1"/>
        </w:rPr>
        <w:t xml:space="preserve"> besitzt und bei gezielter Entwurfsplanung einen effizienten Materialeinsatz ermöglicht. Die weiterentwickelte Materialrezeptur wurde hinsichtlich des CO2-Fußabdrucks optimiert. Das beinhaltete Bindemittel weist nun eine CO2-Reduktion von 55 % gegenüber einem reinen Portlandzement auf. Die </w:t>
      </w:r>
      <w:proofErr w:type="spellStart"/>
      <w:r w:rsidRPr="005C5DE3">
        <w:rPr>
          <w:color w:val="000000" w:themeColor="text1"/>
        </w:rPr>
        <w:t>Größtkornstärke</w:t>
      </w:r>
      <w:proofErr w:type="spellEnd"/>
      <w:r w:rsidRPr="005C5DE3">
        <w:rPr>
          <w:color w:val="000000" w:themeColor="text1"/>
        </w:rPr>
        <w:t xml:space="preserve"> von 4 Millimeter (statt 2 Millimeter) kam erstmalig zum Einsatz. Damit verringert sich der Bindemittelgehalt in der Trockenmischung und verbessert die CO2-Bilanz des Baustoffs. Die zielsichere Festigkeitsentwicklung und hohe Formtreue des 3D-Druckbetons ermöglichten bei den Wänden, neben der Wellenform, auch einen Überhang von bis zu 18 Grad.</w:t>
      </w:r>
    </w:p>
    <w:p w14:paraId="4716FB43" w14:textId="77777777" w:rsidR="003E7101" w:rsidRPr="005C5DE3" w:rsidRDefault="003E7101" w:rsidP="003E7101">
      <w:pPr>
        <w:rPr>
          <w:color w:val="000000" w:themeColor="text1"/>
        </w:rPr>
      </w:pPr>
    </w:p>
    <w:p w14:paraId="0C616DA3" w14:textId="57B20FA8" w:rsidR="004D6477" w:rsidRDefault="003E7101" w:rsidP="003E7101">
      <w:r>
        <w:t xml:space="preserve">„Auf Baustellen hat man oft Diskussionen. Beim </w:t>
      </w:r>
      <w:proofErr w:type="spellStart"/>
      <w:r>
        <w:t>Wavehouse</w:t>
      </w:r>
      <w:proofErr w:type="spellEnd"/>
      <w:r>
        <w:t xml:space="preserve"> gab es diese nicht, weil wir nur Lösungen gesucht haben“, fällt das positive Fazit von Bauherr Hans-Jörg Kraus aus, geschäftsführender Gesellschafter der KRAUSGRUPPE. Die innovative 3D-Druck-Technik lässt nicht nur ein eindrucksvolles Gebäude völlig neuer Dimension entstehen – sondern mit der wellenartigen Formgebung auch eine bemerkenswerte architektonische Ästhetik. Entworfen haben den ikonischen Bau </w:t>
      </w:r>
      <w:proofErr w:type="spellStart"/>
      <w:r>
        <w:t>Mense</w:t>
      </w:r>
      <w:proofErr w:type="spellEnd"/>
      <w:r>
        <w:t xml:space="preserve">-Korte </w:t>
      </w:r>
      <w:proofErr w:type="spellStart"/>
      <w:r>
        <w:t>ingenieure+architekten</w:t>
      </w:r>
      <w:proofErr w:type="spellEnd"/>
      <w:r>
        <w:t xml:space="preserve"> und </w:t>
      </w:r>
      <w:proofErr w:type="gramStart"/>
      <w:r>
        <w:t>SSV Architekten</w:t>
      </w:r>
      <w:proofErr w:type="gramEnd"/>
      <w:r>
        <w:t xml:space="preserve">. PERI 3D Construction erstellte mit seinem COBOD BOD2 </w:t>
      </w:r>
      <w:r>
        <w:lastRenderedPageBreak/>
        <w:t xml:space="preserve">3D-Baudrucker die vertikalen Elemente des Baus. Mieter des Gebäudes und Betreiber des Rechenzentrums ist Heidelberg </w:t>
      </w:r>
      <w:proofErr w:type="spellStart"/>
      <w:r>
        <w:t>iT.</w:t>
      </w:r>
      <w:proofErr w:type="spellEnd"/>
    </w:p>
    <w:p w14:paraId="4095A36F" w14:textId="77777777" w:rsidR="00262C77" w:rsidRDefault="00262C77" w:rsidP="004D6477"/>
    <w:p w14:paraId="7134E185" w14:textId="63C854AB" w:rsidR="00537CC9" w:rsidRDefault="00537CC9" w:rsidP="1A1122BE">
      <w:r>
        <w:t xml:space="preserve">Link: </w:t>
      </w:r>
      <w:hyperlink r:id="rId11" w:history="1">
        <w:r w:rsidR="00A11760">
          <w:rPr>
            <w:rStyle w:val="Hyperlink"/>
          </w:rPr>
          <w:t>Hausbau mit 3D-Betondruck - Heidelberg Materials</w:t>
        </w:r>
      </w:hyperlink>
    </w:p>
    <w:p w14:paraId="03E94417" w14:textId="77777777" w:rsidR="00AE6A82" w:rsidRPr="00513573" w:rsidRDefault="00AE6A82" w:rsidP="00AE6A82">
      <w:pPr>
        <w:jc w:val="right"/>
        <w:rPr>
          <w:szCs w:val="22"/>
        </w:rPr>
      </w:pPr>
    </w:p>
    <w:p w14:paraId="7E5EB59E" w14:textId="1D07506F" w:rsidR="00886555" w:rsidRPr="00513573" w:rsidRDefault="00A916C8" w:rsidP="00BC6376">
      <w:pPr>
        <w:rPr>
          <w:b/>
          <w:bCs/>
          <w:szCs w:val="22"/>
        </w:rPr>
      </w:pPr>
      <w:r w:rsidRPr="00513573">
        <w:rPr>
          <w:b/>
          <w:bCs/>
          <w:szCs w:val="22"/>
        </w:rPr>
        <w:t>Bildunterschrift</w:t>
      </w:r>
    </w:p>
    <w:p w14:paraId="5D9BCC71" w14:textId="7EF1837F" w:rsidR="0034018B" w:rsidRDefault="007C0FB0" w:rsidP="0034018B">
      <w:r>
        <w:t>Bilder</w:t>
      </w:r>
      <w:r w:rsidR="00B27113">
        <w:t xml:space="preserve">: </w:t>
      </w:r>
      <w:r w:rsidR="00283163">
        <w:t xml:space="preserve">Das </w:t>
      </w:r>
      <w:proofErr w:type="spellStart"/>
      <w:r w:rsidR="00283163">
        <w:t>Wavehouse</w:t>
      </w:r>
      <w:proofErr w:type="spellEnd"/>
      <w:r w:rsidR="00283163">
        <w:t xml:space="preserve"> ist </w:t>
      </w:r>
      <w:r w:rsidR="00283163" w:rsidRPr="00283163">
        <w:t>Europas größtes 3D-gedrucktes Gebäude</w:t>
      </w:r>
      <w:r w:rsidR="00283163">
        <w:t>.</w:t>
      </w:r>
      <w:r w:rsidR="00283163" w:rsidRPr="00283163">
        <w:t xml:space="preserve"> </w:t>
      </w:r>
      <w:r w:rsidR="008B2A2A" w:rsidRPr="008B2A2A">
        <w:t>Heidelberg Materials liefert</w:t>
      </w:r>
      <w:r w:rsidR="00612575">
        <w:t>e</w:t>
      </w:r>
      <w:r w:rsidR="008B2A2A" w:rsidRPr="008B2A2A">
        <w:t xml:space="preserve"> 333 Tonnen 3D-Druckbeton</w:t>
      </w:r>
      <w:r w:rsidR="00612575">
        <w:t>.</w:t>
      </w:r>
      <w:r w:rsidR="008B2A2A" w:rsidRPr="008B2A2A">
        <w:t xml:space="preserve"> </w:t>
      </w:r>
      <w:r w:rsidR="00CF5525">
        <w:t xml:space="preserve">© </w:t>
      </w:r>
      <w:r w:rsidR="0034018B">
        <w:t xml:space="preserve">Heidelberg Materials AG I </w:t>
      </w:r>
      <w:r>
        <w:t>Christian Buck</w:t>
      </w:r>
    </w:p>
    <w:p w14:paraId="5AB6016E" w14:textId="3CFEED95" w:rsidR="00B27113" w:rsidRPr="00513573" w:rsidRDefault="00B27113" w:rsidP="1A1122BE"/>
    <w:p w14:paraId="0DDB4825" w14:textId="5499C5FA" w:rsidR="00705760" w:rsidRDefault="00705760" w:rsidP="1A1122BE">
      <w:pPr>
        <w:spacing w:line="250" w:lineRule="atLeast"/>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66FF3673" w:rsidR="00537CC9" w:rsidRPr="008B53A6" w:rsidRDefault="00537CC9" w:rsidP="008B53A6">
      <w:pPr>
        <w:spacing w:line="250" w:lineRule="atLeast"/>
        <w:jc w:val="both"/>
      </w:pPr>
      <w:r w:rsidRPr="1A1122BE">
        <w:rPr>
          <w:b/>
          <w:bCs/>
        </w:rPr>
        <w:t xml:space="preserve">Projekt: </w:t>
      </w:r>
      <w:r w:rsidR="008B53A6" w:rsidRPr="008B53A6">
        <w:t xml:space="preserve">3D-gedrucktes </w:t>
      </w:r>
      <w:proofErr w:type="spellStart"/>
      <w:r w:rsidR="008B53A6" w:rsidRPr="008B53A6">
        <w:t>Wavehouse</w:t>
      </w:r>
      <w:proofErr w:type="spellEnd"/>
      <w:r w:rsidR="008B53A6" w:rsidRPr="008B53A6">
        <w:t>, Heidelberg</w:t>
      </w:r>
    </w:p>
    <w:p w14:paraId="05F81A3B" w14:textId="734B0616" w:rsidR="00537CC9" w:rsidRDefault="00EC2F13" w:rsidP="1A1122BE">
      <w:pPr>
        <w:spacing w:line="250" w:lineRule="atLeast"/>
      </w:pPr>
      <w:r>
        <w:rPr>
          <w:b/>
          <w:bCs/>
        </w:rPr>
        <w:t>Bauherr</w:t>
      </w:r>
      <w:r w:rsidR="00537CC9" w:rsidRPr="1A1122BE">
        <w:rPr>
          <w:b/>
          <w:bCs/>
        </w:rPr>
        <w:t>:</w:t>
      </w:r>
      <w:r w:rsidR="009303B4">
        <w:rPr>
          <w:b/>
          <w:bCs/>
        </w:rPr>
        <w:t xml:space="preserve"> </w:t>
      </w:r>
      <w:r w:rsidR="008B53A6" w:rsidRPr="008B53A6">
        <w:t>KRAUSGRUPPE, Heidelberg</w:t>
      </w:r>
    </w:p>
    <w:p w14:paraId="3DFF88F3" w14:textId="6414C09B" w:rsidR="00EC2F13" w:rsidRPr="00D812AD" w:rsidRDefault="00EC2F13" w:rsidP="1A1122BE">
      <w:pPr>
        <w:spacing w:line="250" w:lineRule="atLeast"/>
      </w:pPr>
      <w:r w:rsidRPr="00EC2F13">
        <w:rPr>
          <w:b/>
          <w:bCs/>
        </w:rPr>
        <w:t>Projektpartner:</w:t>
      </w:r>
      <w:r w:rsidRPr="00EC2F13">
        <w:t> PERI 3D Construction</w:t>
      </w:r>
    </w:p>
    <w:p w14:paraId="02D83A2E" w14:textId="168B3B97" w:rsidR="00537CC9" w:rsidRPr="00BC6AE4" w:rsidRDefault="00537CC9" w:rsidP="1A1122BE">
      <w:pPr>
        <w:spacing w:line="250" w:lineRule="atLeast"/>
      </w:pPr>
      <w:r w:rsidRPr="1A1122BE">
        <w:rPr>
          <w:b/>
          <w:bCs/>
        </w:rPr>
        <w:t>Architekturbüro:</w:t>
      </w:r>
      <w:r w:rsidR="00D812AD">
        <w:rPr>
          <w:b/>
          <w:bCs/>
        </w:rPr>
        <w:t xml:space="preserve"> </w:t>
      </w:r>
      <w:r w:rsidR="00BC6AE4" w:rsidRPr="00BC6AE4">
        <w:t xml:space="preserve">Arbeitsgemeinschaft MENSE-KORTE, Beckum, und </w:t>
      </w:r>
      <w:proofErr w:type="gramStart"/>
      <w:r w:rsidR="00BC6AE4" w:rsidRPr="00BC6AE4">
        <w:t>SSV Architekten</w:t>
      </w:r>
      <w:proofErr w:type="gramEnd"/>
      <w:r w:rsidR="00BC6AE4" w:rsidRPr="00BC6AE4">
        <w:t>, Heidelberg</w:t>
      </w:r>
    </w:p>
    <w:p w14:paraId="34EE11E3" w14:textId="4ABB9D3B" w:rsidR="7A5EA4F9" w:rsidRDefault="7A5EA4F9" w:rsidP="1A1122BE">
      <w:pPr>
        <w:spacing w:line="250" w:lineRule="atLeast"/>
      </w:pPr>
      <w:r w:rsidRPr="1A1122BE">
        <w:rPr>
          <w:b/>
          <w:bCs/>
        </w:rPr>
        <w:t>Bauunternehmen:</w:t>
      </w:r>
      <w:r w:rsidR="002A7F97">
        <w:rPr>
          <w:b/>
          <w:bCs/>
        </w:rPr>
        <w:t xml:space="preserve"> </w:t>
      </w:r>
    </w:p>
    <w:p w14:paraId="7D085DB7" w14:textId="77777777" w:rsidR="008862E1" w:rsidRDefault="008862E1" w:rsidP="1A1122BE">
      <w:pPr>
        <w:spacing w:line="250" w:lineRule="atLeast"/>
        <w:rPr>
          <w:b/>
          <w:bCs/>
        </w:rPr>
      </w:pPr>
      <w:r w:rsidRPr="008862E1">
        <w:rPr>
          <w:b/>
          <w:bCs/>
        </w:rPr>
        <w:t>3D-Druckbeton:</w:t>
      </w:r>
      <w:r w:rsidRPr="008862E1">
        <w:t xml:space="preserve"> Heidelberg Materials Hightech-3D-Baustoff </w:t>
      </w:r>
      <w:proofErr w:type="spellStart"/>
      <w:proofErr w:type="gramStart"/>
      <w:r w:rsidRPr="008862E1">
        <w:t>i.tech</w:t>
      </w:r>
      <w:proofErr w:type="spellEnd"/>
      <w:proofErr w:type="gramEnd"/>
      <w:r w:rsidRPr="008862E1">
        <w:t xml:space="preserve"> 3D</w:t>
      </w:r>
      <w:r w:rsidRPr="008862E1">
        <w:rPr>
          <w:b/>
          <w:bCs/>
        </w:rPr>
        <w:t> </w:t>
      </w:r>
      <w:r w:rsidRPr="008862E1">
        <w:rPr>
          <w:b/>
          <w:bCs/>
        </w:rPr>
        <w:br/>
        <w:t>Liefermenge:</w:t>
      </w:r>
      <w:r w:rsidRPr="008862E1">
        <w:t> 333 Tonnen</w:t>
      </w:r>
    </w:p>
    <w:p w14:paraId="387E302B" w14:textId="1AE5CD79" w:rsidR="7A5EA4F9" w:rsidRDefault="7A5EA4F9" w:rsidP="1A1122BE">
      <w:pPr>
        <w:spacing w:line="250" w:lineRule="atLeast"/>
      </w:pPr>
      <w:r w:rsidRPr="1A1122BE">
        <w:rPr>
          <w:b/>
          <w:bCs/>
        </w:rPr>
        <w:t xml:space="preserve">Fertigstellung: </w:t>
      </w:r>
      <w:r w:rsidR="00857CD2" w:rsidRPr="00857CD2">
        <w:t>202</w:t>
      </w:r>
      <w:r w:rsidR="00BC6AE4">
        <w:t>4</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00513573">
        <w:rPr>
          <w:b/>
          <w:bCs/>
          <w:szCs w:val="22"/>
        </w:rPr>
        <w:t>Über Heidelberg Materials</w:t>
      </w:r>
      <w:r w:rsidR="00B27113" w:rsidRPr="00513573">
        <w:rPr>
          <w:b/>
          <w:bCs/>
          <w:szCs w:val="22"/>
        </w:rPr>
        <w:t xml:space="preserve"> in Deutschland</w:t>
      </w:r>
    </w:p>
    <w:p w14:paraId="2B5B7576" w14:textId="740C7C17" w:rsidR="00ED75BB" w:rsidRDefault="00115581" w:rsidP="00ED75BB">
      <w:pPr>
        <w:rPr>
          <w:szCs w:val="22"/>
        </w:rPr>
      </w:pPr>
      <w:r w:rsidRPr="00115581">
        <w:rPr>
          <w:szCs w:val="22"/>
        </w:rP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03A723B3" w14:textId="77777777" w:rsidR="00C0620F" w:rsidRPr="00513573" w:rsidRDefault="00C0620F"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11A24A05" w14:textId="4B8927D7" w:rsidR="00B27113" w:rsidRPr="00513573" w:rsidRDefault="00B27113" w:rsidP="00B27113">
      <w:pPr>
        <w:spacing w:line="216" w:lineRule="atLeast"/>
        <w:rPr>
          <w:rFonts w:cs="Calibri"/>
          <w:color w:val="242424"/>
          <w:szCs w:val="22"/>
        </w:rPr>
      </w:pPr>
      <w:r w:rsidRPr="00513573">
        <w:rPr>
          <w:rFonts w:cs="Calibri"/>
          <w:color w:val="242424"/>
          <w:szCs w:val="22"/>
        </w:rPr>
        <w:t>Heidelberg Materials AG</w:t>
      </w:r>
      <w:r w:rsidRPr="00513573">
        <w:rPr>
          <w:rFonts w:cs="Calibri"/>
          <w:color w:val="242424"/>
          <w:szCs w:val="22"/>
        </w:rPr>
        <w:br/>
        <w:t>Marketing &amp; Kommunikation Deutschland, Produkt- und Marken-PR</w:t>
      </w:r>
    </w:p>
    <w:p w14:paraId="34357B93" w14:textId="0E8F5DAB" w:rsidR="00ED75BB" w:rsidRPr="00513573" w:rsidRDefault="00B27113" w:rsidP="00B27113">
      <w:pPr>
        <w:spacing w:line="216" w:lineRule="atLeast"/>
        <w:rPr>
          <w:rFonts w:cs="Calibri"/>
          <w:color w:val="242424"/>
          <w:szCs w:val="22"/>
          <w:lang w:val="en-US"/>
        </w:rPr>
      </w:pPr>
      <w:r w:rsidRPr="00513573">
        <w:rPr>
          <w:rFonts w:cs="Calibri"/>
          <w:color w:val="242424"/>
          <w:szCs w:val="22"/>
          <w:lang w:val="en-US"/>
        </w:rPr>
        <w:t>Conny Eck</w:t>
      </w:r>
      <w:r w:rsidR="00ED75BB" w:rsidRPr="00513573">
        <w:rPr>
          <w:rFonts w:cs="Calibri"/>
          <w:color w:val="242424"/>
          <w:szCs w:val="22"/>
          <w:lang w:val="en-US"/>
        </w:rPr>
        <w:t>, T</w:t>
      </w:r>
      <w:r w:rsidR="00F45C4D" w:rsidRPr="00513573">
        <w:rPr>
          <w:rFonts w:cs="Calibri"/>
          <w:color w:val="242424"/>
          <w:szCs w:val="22"/>
          <w:lang w:val="en-US"/>
        </w:rPr>
        <w:t xml:space="preserve"> </w:t>
      </w:r>
      <w:r w:rsidR="00ED75BB" w:rsidRPr="00513573">
        <w:rPr>
          <w:rFonts w:cs="Calibri"/>
          <w:color w:val="242424"/>
          <w:szCs w:val="22"/>
          <w:lang w:val="en-US"/>
        </w:rPr>
        <w:t>+49 6221</w:t>
      </w:r>
      <w:r w:rsidR="00CC4C84" w:rsidRPr="00513573">
        <w:rPr>
          <w:rFonts w:cs="Calibri"/>
          <w:color w:val="242424"/>
          <w:szCs w:val="22"/>
          <w:lang w:val="en-US"/>
        </w:rPr>
        <w:t xml:space="preserve"> </w:t>
      </w:r>
      <w:r w:rsidR="00ED75BB" w:rsidRPr="00513573">
        <w:rPr>
          <w:rFonts w:cs="Calibri"/>
          <w:color w:val="242424"/>
          <w:szCs w:val="22"/>
          <w:lang w:val="en-US"/>
        </w:rPr>
        <w:t>481</w:t>
      </w:r>
      <w:r w:rsidR="00B15F76" w:rsidRPr="00513573">
        <w:rPr>
          <w:rFonts w:cs="Calibri"/>
          <w:color w:val="242424"/>
          <w:szCs w:val="22"/>
          <w:lang w:val="en-US"/>
        </w:rPr>
        <w:t xml:space="preserve"> </w:t>
      </w:r>
      <w:r w:rsidRPr="00513573">
        <w:rPr>
          <w:rFonts w:cs="Calibri"/>
          <w:color w:val="242424"/>
          <w:szCs w:val="22"/>
          <w:lang w:val="en-US"/>
        </w:rPr>
        <w:t>39487</w:t>
      </w:r>
    </w:p>
    <w:p w14:paraId="632B09BC" w14:textId="2E9920AC" w:rsidR="009448CC" w:rsidRPr="00513573" w:rsidRDefault="005C5DE3" w:rsidP="00B27113">
      <w:pPr>
        <w:spacing w:line="216" w:lineRule="atLeast"/>
        <w:rPr>
          <w:b/>
          <w:bCs/>
          <w:szCs w:val="22"/>
          <w:lang w:val="en-US"/>
        </w:rPr>
      </w:pPr>
      <w:hyperlink r:id="rId12" w:history="1">
        <w:r w:rsidR="00A6691B" w:rsidRPr="00513573">
          <w:rPr>
            <w:rStyle w:val="Hyperlink"/>
            <w:rFonts w:cs="Calibri"/>
            <w:szCs w:val="22"/>
            <w:lang w:val="en-US"/>
          </w:rPr>
          <w:t>conny.eck@heidelbergmaterials.com</w:t>
        </w:r>
      </w:hyperlink>
      <w:r w:rsidR="00A6691B" w:rsidRPr="00513573">
        <w:rPr>
          <w:rFonts w:cs="Calibri"/>
          <w:color w:val="242424"/>
          <w:szCs w:val="22"/>
          <w:lang w:val="en-US"/>
        </w:rPr>
        <w:t xml:space="preserve"> </w:t>
      </w:r>
    </w:p>
    <w:sectPr w:rsidR="009448CC" w:rsidRPr="00513573"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6C0D3" w14:textId="77777777" w:rsidR="006D495F" w:rsidRDefault="006D495F">
      <w:r>
        <w:separator/>
      </w:r>
    </w:p>
  </w:endnote>
  <w:endnote w:type="continuationSeparator" w:id="0">
    <w:p w14:paraId="5C7C85B2" w14:textId="77777777" w:rsidR="006D495F" w:rsidRDefault="006D495F">
      <w:r>
        <w:continuationSeparator/>
      </w:r>
    </w:p>
  </w:endnote>
  <w:endnote w:type="continuationNotice" w:id="1">
    <w:p w14:paraId="21EA0CC6" w14:textId="77777777" w:rsidR="006D495F" w:rsidRDefault="006D49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altName w:val="Calibri"/>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19392" w14:textId="77777777" w:rsidR="006D495F" w:rsidRDefault="006D495F">
      <w:r>
        <w:separator/>
      </w:r>
    </w:p>
  </w:footnote>
  <w:footnote w:type="continuationSeparator" w:id="0">
    <w:p w14:paraId="273ADA46" w14:textId="77777777" w:rsidR="006D495F" w:rsidRDefault="006D495F">
      <w:r>
        <w:continuationSeparator/>
      </w:r>
    </w:p>
  </w:footnote>
  <w:footnote w:type="continuationNotice" w:id="1">
    <w:p w14:paraId="4A420BAF" w14:textId="77777777" w:rsidR="006D495F" w:rsidRDefault="006D495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62B"/>
    <w:rsid w:val="000E6D8F"/>
    <w:rsid w:val="00100F8D"/>
    <w:rsid w:val="00101922"/>
    <w:rsid w:val="001021B4"/>
    <w:rsid w:val="0011000A"/>
    <w:rsid w:val="00110E14"/>
    <w:rsid w:val="00111830"/>
    <w:rsid w:val="00114FDB"/>
    <w:rsid w:val="00115581"/>
    <w:rsid w:val="001315E9"/>
    <w:rsid w:val="00132D22"/>
    <w:rsid w:val="00133957"/>
    <w:rsid w:val="00134685"/>
    <w:rsid w:val="001401E4"/>
    <w:rsid w:val="00151332"/>
    <w:rsid w:val="0015423D"/>
    <w:rsid w:val="00154BA4"/>
    <w:rsid w:val="00155AFF"/>
    <w:rsid w:val="00156EEF"/>
    <w:rsid w:val="001617B1"/>
    <w:rsid w:val="00161FA0"/>
    <w:rsid w:val="001739D6"/>
    <w:rsid w:val="001821F7"/>
    <w:rsid w:val="001861F8"/>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46344"/>
    <w:rsid w:val="002525A3"/>
    <w:rsid w:val="00254CAD"/>
    <w:rsid w:val="002566F1"/>
    <w:rsid w:val="00256780"/>
    <w:rsid w:val="00262C77"/>
    <w:rsid w:val="00266E6E"/>
    <w:rsid w:val="0026713A"/>
    <w:rsid w:val="00275F97"/>
    <w:rsid w:val="002770CF"/>
    <w:rsid w:val="0028156D"/>
    <w:rsid w:val="00281F3F"/>
    <w:rsid w:val="00283163"/>
    <w:rsid w:val="00287B52"/>
    <w:rsid w:val="00291F23"/>
    <w:rsid w:val="0029203F"/>
    <w:rsid w:val="00296766"/>
    <w:rsid w:val="002968F5"/>
    <w:rsid w:val="002A024E"/>
    <w:rsid w:val="002A220A"/>
    <w:rsid w:val="002A4E70"/>
    <w:rsid w:val="002A5CCF"/>
    <w:rsid w:val="002A7F97"/>
    <w:rsid w:val="002B1DE4"/>
    <w:rsid w:val="002C13B5"/>
    <w:rsid w:val="002C7FD9"/>
    <w:rsid w:val="002D651E"/>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274B7"/>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8A3"/>
    <w:rsid w:val="003B6A68"/>
    <w:rsid w:val="003B77EE"/>
    <w:rsid w:val="003C182F"/>
    <w:rsid w:val="003C3720"/>
    <w:rsid w:val="003C3DF8"/>
    <w:rsid w:val="003C5598"/>
    <w:rsid w:val="003D22C0"/>
    <w:rsid w:val="003D7777"/>
    <w:rsid w:val="003D777A"/>
    <w:rsid w:val="003E0E0E"/>
    <w:rsid w:val="003E1F7F"/>
    <w:rsid w:val="003E7101"/>
    <w:rsid w:val="003F1877"/>
    <w:rsid w:val="003F1B03"/>
    <w:rsid w:val="003F6E6C"/>
    <w:rsid w:val="00400F24"/>
    <w:rsid w:val="004018F8"/>
    <w:rsid w:val="00403AD5"/>
    <w:rsid w:val="004047B3"/>
    <w:rsid w:val="00404BDE"/>
    <w:rsid w:val="00406638"/>
    <w:rsid w:val="004071B7"/>
    <w:rsid w:val="004108B7"/>
    <w:rsid w:val="00416D61"/>
    <w:rsid w:val="00422C1E"/>
    <w:rsid w:val="004234B8"/>
    <w:rsid w:val="0042701A"/>
    <w:rsid w:val="00427AAD"/>
    <w:rsid w:val="00430120"/>
    <w:rsid w:val="00430489"/>
    <w:rsid w:val="00434CF9"/>
    <w:rsid w:val="00436F01"/>
    <w:rsid w:val="0043754B"/>
    <w:rsid w:val="00440CF5"/>
    <w:rsid w:val="00441071"/>
    <w:rsid w:val="00441072"/>
    <w:rsid w:val="00451C55"/>
    <w:rsid w:val="0045423C"/>
    <w:rsid w:val="00454C0F"/>
    <w:rsid w:val="004553C8"/>
    <w:rsid w:val="00457E54"/>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4B9B"/>
    <w:rsid w:val="005B55F6"/>
    <w:rsid w:val="005B575D"/>
    <w:rsid w:val="005B62D5"/>
    <w:rsid w:val="005B6410"/>
    <w:rsid w:val="005C2CF7"/>
    <w:rsid w:val="005C5DE3"/>
    <w:rsid w:val="005C703D"/>
    <w:rsid w:val="005C742D"/>
    <w:rsid w:val="005C742E"/>
    <w:rsid w:val="005D122A"/>
    <w:rsid w:val="005D420D"/>
    <w:rsid w:val="005D4683"/>
    <w:rsid w:val="005D501B"/>
    <w:rsid w:val="005D62F8"/>
    <w:rsid w:val="005E1897"/>
    <w:rsid w:val="005E1D6B"/>
    <w:rsid w:val="005F0196"/>
    <w:rsid w:val="005F22A4"/>
    <w:rsid w:val="005F360A"/>
    <w:rsid w:val="005F6501"/>
    <w:rsid w:val="006025CF"/>
    <w:rsid w:val="00602B73"/>
    <w:rsid w:val="0060308E"/>
    <w:rsid w:val="0060635D"/>
    <w:rsid w:val="00612575"/>
    <w:rsid w:val="006126F1"/>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78AD"/>
    <w:rsid w:val="006C21C4"/>
    <w:rsid w:val="006C343D"/>
    <w:rsid w:val="006D4331"/>
    <w:rsid w:val="006D495F"/>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7D9F"/>
    <w:rsid w:val="007714C5"/>
    <w:rsid w:val="007734A2"/>
    <w:rsid w:val="00782EA9"/>
    <w:rsid w:val="007831BE"/>
    <w:rsid w:val="00786D20"/>
    <w:rsid w:val="007922FE"/>
    <w:rsid w:val="007A3D7D"/>
    <w:rsid w:val="007A5A75"/>
    <w:rsid w:val="007B042A"/>
    <w:rsid w:val="007B04A9"/>
    <w:rsid w:val="007B31D7"/>
    <w:rsid w:val="007B44E6"/>
    <w:rsid w:val="007B50D5"/>
    <w:rsid w:val="007C0FB0"/>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2639D"/>
    <w:rsid w:val="00827F38"/>
    <w:rsid w:val="008347C5"/>
    <w:rsid w:val="00834C4D"/>
    <w:rsid w:val="00837589"/>
    <w:rsid w:val="0084127C"/>
    <w:rsid w:val="00842454"/>
    <w:rsid w:val="0084246A"/>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2E1"/>
    <w:rsid w:val="00886555"/>
    <w:rsid w:val="00890A8A"/>
    <w:rsid w:val="00892973"/>
    <w:rsid w:val="0089339C"/>
    <w:rsid w:val="008A17AB"/>
    <w:rsid w:val="008A287B"/>
    <w:rsid w:val="008A2CD6"/>
    <w:rsid w:val="008A46C5"/>
    <w:rsid w:val="008A5678"/>
    <w:rsid w:val="008A64B5"/>
    <w:rsid w:val="008B0FE1"/>
    <w:rsid w:val="008B1B0D"/>
    <w:rsid w:val="008B2A2A"/>
    <w:rsid w:val="008B53A6"/>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F0864"/>
    <w:rsid w:val="009F14DC"/>
    <w:rsid w:val="009F3070"/>
    <w:rsid w:val="009F46F1"/>
    <w:rsid w:val="00A014C8"/>
    <w:rsid w:val="00A050BF"/>
    <w:rsid w:val="00A07190"/>
    <w:rsid w:val="00A11760"/>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84244"/>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616A2"/>
    <w:rsid w:val="00B64AEA"/>
    <w:rsid w:val="00B726BB"/>
    <w:rsid w:val="00B728C0"/>
    <w:rsid w:val="00B80DFD"/>
    <w:rsid w:val="00B87443"/>
    <w:rsid w:val="00B903A8"/>
    <w:rsid w:val="00BA2DCC"/>
    <w:rsid w:val="00BA74FB"/>
    <w:rsid w:val="00BA7D93"/>
    <w:rsid w:val="00BB5612"/>
    <w:rsid w:val="00BB6E45"/>
    <w:rsid w:val="00BC0B25"/>
    <w:rsid w:val="00BC0E9D"/>
    <w:rsid w:val="00BC262A"/>
    <w:rsid w:val="00BC4A0B"/>
    <w:rsid w:val="00BC6376"/>
    <w:rsid w:val="00BC6AE4"/>
    <w:rsid w:val="00BD1BE1"/>
    <w:rsid w:val="00BD2F5F"/>
    <w:rsid w:val="00BE029F"/>
    <w:rsid w:val="00C05E12"/>
    <w:rsid w:val="00C0620F"/>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504F"/>
    <w:rsid w:val="00DB009B"/>
    <w:rsid w:val="00DB10BC"/>
    <w:rsid w:val="00DB3AF1"/>
    <w:rsid w:val="00DC15F8"/>
    <w:rsid w:val="00DC1A9B"/>
    <w:rsid w:val="00DC42E2"/>
    <w:rsid w:val="00DD0B67"/>
    <w:rsid w:val="00DE2F6B"/>
    <w:rsid w:val="00DF37F4"/>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41DC4"/>
    <w:rsid w:val="00E547A4"/>
    <w:rsid w:val="00E6412A"/>
    <w:rsid w:val="00E71637"/>
    <w:rsid w:val="00E73459"/>
    <w:rsid w:val="00E73695"/>
    <w:rsid w:val="00E73D91"/>
    <w:rsid w:val="00E75950"/>
    <w:rsid w:val="00E766E6"/>
    <w:rsid w:val="00E81B56"/>
    <w:rsid w:val="00E836F3"/>
    <w:rsid w:val="00E8441A"/>
    <w:rsid w:val="00E92AEF"/>
    <w:rsid w:val="00E92B0C"/>
    <w:rsid w:val="00EA3CEA"/>
    <w:rsid w:val="00EA64E1"/>
    <w:rsid w:val="00EB0CF0"/>
    <w:rsid w:val="00EB209B"/>
    <w:rsid w:val="00EB3DC9"/>
    <w:rsid w:val="00EB3E0B"/>
    <w:rsid w:val="00EC2F13"/>
    <w:rsid w:val="00ED13B8"/>
    <w:rsid w:val="00ED1B04"/>
    <w:rsid w:val="00ED75BB"/>
    <w:rsid w:val="00EE1029"/>
    <w:rsid w:val="00EE1144"/>
    <w:rsid w:val="00EE3743"/>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60D4A"/>
    <w:rsid w:val="00F64D73"/>
    <w:rsid w:val="00F654A6"/>
    <w:rsid w:val="00F66AE1"/>
    <w:rsid w:val="00F67BD1"/>
    <w:rsid w:val="00F71F42"/>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385292">
      <w:bodyDiv w:val="1"/>
      <w:marLeft w:val="0"/>
      <w:marRight w:val="0"/>
      <w:marTop w:val="0"/>
      <w:marBottom w:val="0"/>
      <w:divBdr>
        <w:top w:val="none" w:sz="0" w:space="0" w:color="auto"/>
        <w:left w:val="none" w:sz="0" w:space="0" w:color="auto"/>
        <w:bottom w:val="none" w:sz="0" w:space="0" w:color="auto"/>
        <w:right w:val="none" w:sz="0" w:space="0" w:color="auto"/>
      </w:divBdr>
      <w:divsChild>
        <w:div w:id="1808623989">
          <w:marLeft w:val="0"/>
          <w:marRight w:val="0"/>
          <w:marTop w:val="0"/>
          <w:marBottom w:val="0"/>
          <w:divBdr>
            <w:top w:val="none" w:sz="0" w:space="0" w:color="auto"/>
            <w:left w:val="none" w:sz="0" w:space="0" w:color="auto"/>
            <w:bottom w:val="none" w:sz="0" w:space="0" w:color="auto"/>
            <w:right w:val="none" w:sz="0" w:space="0" w:color="auto"/>
          </w:divBdr>
        </w:div>
        <w:div w:id="1335303897">
          <w:marLeft w:val="0"/>
          <w:marRight w:val="0"/>
          <w:marTop w:val="0"/>
          <w:marBottom w:val="0"/>
          <w:divBdr>
            <w:top w:val="none" w:sz="0" w:space="0" w:color="auto"/>
            <w:left w:val="none" w:sz="0" w:space="0" w:color="auto"/>
            <w:bottom w:val="none" w:sz="0" w:space="0" w:color="auto"/>
            <w:right w:val="none" w:sz="0" w:space="0" w:color="auto"/>
          </w:divBdr>
        </w:div>
        <w:div w:id="1884711523">
          <w:marLeft w:val="0"/>
          <w:marRight w:val="0"/>
          <w:marTop w:val="0"/>
          <w:marBottom w:val="0"/>
          <w:divBdr>
            <w:top w:val="none" w:sz="0" w:space="0" w:color="auto"/>
            <w:left w:val="none" w:sz="0" w:space="0" w:color="auto"/>
            <w:bottom w:val="none" w:sz="0" w:space="0" w:color="auto"/>
            <w:right w:val="none" w:sz="0" w:space="0" w:color="auto"/>
          </w:divBdr>
        </w:div>
      </w:divsChild>
    </w:div>
    <w:div w:id="1090812852">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ny.eck@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zement/produkte/zemente-fuer-bauchemie-und-trockenmoertel/itech3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b3bc92d04c948c0f37871a1d4b5b1e5a">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d8d81c99b63a561c20e4ba44cbe6cea8"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ustomXml xmlns:xsi="http://www.w3.org/2001/XMLSchema-instance" xmlns:xsd="http://www.w3.org/2001/XMLSchema" xmlns="CustomXml">
  <AreBuildingBlocksHidden>false</AreBuildingBlocksHidden>
</CustomXml>
</file>

<file path=customXml/item4.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2.xml><?xml version="1.0" encoding="utf-8"?>
<ds:datastoreItem xmlns:ds="http://schemas.openxmlformats.org/officeDocument/2006/customXml" ds:itemID="{11B827F9-B9B4-40AA-B336-CF68D07B87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4.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3900</Characters>
  <Application>Microsoft Office Word</Application>
  <DocSecurity>0</DocSecurity>
  <Lines>32</Lines>
  <Paragraphs>8</Paragraphs>
  <ScaleCrop>false</ScaleCrop>
  <Company>HeidelbergCement AG</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Wittenmaier, Moritz (Heidelberg) DEU</cp:lastModifiedBy>
  <cp:revision>6</cp:revision>
  <cp:lastPrinted>2023-07-05T12:21:00Z</cp:lastPrinted>
  <dcterms:created xsi:type="dcterms:W3CDTF">2024-02-05T11:48:00Z</dcterms:created>
  <dcterms:modified xsi:type="dcterms:W3CDTF">2024-02-05T15:24:00Z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