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W w:w="11907" w:type="dxa"/>
        <w:tblInd w:w="-13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tblCellMar>
        <w:tblLook w:val="04A0" w:firstRow="1" w:lastRow="0" w:firstColumn="1" w:lastColumn="0" w:noHBand="0" w:noVBand="1"/>
      </w:tblPr>
      <w:tblGrid>
        <w:gridCol w:w="1380"/>
        <w:gridCol w:w="9141"/>
        <w:gridCol w:w="1386"/>
      </w:tblGrid>
      <w:tr w:rsidR="00551F8C" w14:paraId="73F83F1C" w14:textId="77777777" w:rsidTr="1A1122BE">
        <w:tc>
          <w:tcPr>
            <w:tcW w:w="1380" w:type="dxa"/>
          </w:tcPr>
          <w:p w14:paraId="7FACE5ED" w14:textId="77777777" w:rsidR="00551F8C" w:rsidRPr="009309E7" w:rsidRDefault="00551F8C" w:rsidP="00BC0E9D"/>
        </w:tc>
        <w:tc>
          <w:tcPr>
            <w:tcW w:w="9141" w:type="dxa"/>
          </w:tcPr>
          <w:p w14:paraId="26FDA8F0" w14:textId="5F9A9CF8" w:rsidR="00551F8C" w:rsidRPr="009309E7" w:rsidRDefault="00E22632" w:rsidP="1A1122BE">
            <w:r>
              <w:t>1</w:t>
            </w:r>
            <w:r w:rsidR="00615DB7">
              <w:t>5</w:t>
            </w:r>
            <w:r w:rsidR="008A64B5">
              <w:t>.</w:t>
            </w:r>
            <w:r>
              <w:t xml:space="preserve"> Mai</w:t>
            </w:r>
            <w:r w:rsidR="004D6477">
              <w:t xml:space="preserve"> </w:t>
            </w:r>
            <w:r w:rsidR="00D86247">
              <w:t>202</w:t>
            </w:r>
            <w:r>
              <w:t>4</w:t>
            </w:r>
          </w:p>
        </w:tc>
        <w:tc>
          <w:tcPr>
            <w:tcW w:w="1386" w:type="dxa"/>
          </w:tcPr>
          <w:p w14:paraId="6C46D221" w14:textId="77777777" w:rsidR="00551F8C" w:rsidRDefault="00551F8C" w:rsidP="00BC0E9D"/>
        </w:tc>
      </w:tr>
      <w:tr w:rsidR="00551F8C" w14:paraId="5C350363" w14:textId="77777777" w:rsidTr="1A1122BE">
        <w:trPr>
          <w:trHeight w:val="347"/>
        </w:trPr>
        <w:tc>
          <w:tcPr>
            <w:tcW w:w="1380" w:type="dxa"/>
          </w:tcPr>
          <w:p w14:paraId="159A1095" w14:textId="77777777" w:rsidR="00551F8C" w:rsidRDefault="00551F8C" w:rsidP="00BC0E9D"/>
        </w:tc>
        <w:tc>
          <w:tcPr>
            <w:tcW w:w="9141" w:type="dxa"/>
          </w:tcPr>
          <w:p w14:paraId="527ADDE6" w14:textId="26AD65B8" w:rsidR="00551F8C" w:rsidRDefault="00551F8C" w:rsidP="00BC0E9D"/>
        </w:tc>
        <w:tc>
          <w:tcPr>
            <w:tcW w:w="1386" w:type="dxa"/>
          </w:tcPr>
          <w:p w14:paraId="4E9F9C1E" w14:textId="77777777" w:rsidR="00551F8C" w:rsidRDefault="00551F8C" w:rsidP="00BC0E9D"/>
        </w:tc>
      </w:tr>
      <w:tr w:rsidR="00BC6376" w:rsidRPr="00240D74" w14:paraId="7358F339" w14:textId="77777777" w:rsidTr="1A1122BE">
        <w:trPr>
          <w:trHeight w:val="347"/>
        </w:trPr>
        <w:tc>
          <w:tcPr>
            <w:tcW w:w="1380" w:type="dxa"/>
          </w:tcPr>
          <w:p w14:paraId="78CFDAA8" w14:textId="77777777" w:rsidR="00BC6376" w:rsidRDefault="00BC6376"/>
        </w:tc>
        <w:tc>
          <w:tcPr>
            <w:tcW w:w="9141" w:type="dxa"/>
          </w:tcPr>
          <w:p w14:paraId="59045C3C" w14:textId="31B5437A" w:rsidR="00BC6376" w:rsidRPr="003C3720" w:rsidRDefault="00577E68" w:rsidP="7FCC03DB">
            <w:pPr>
              <w:rPr>
                <w:rFonts w:ascii="Arial" w:hAnsi="Arial" w:cs="Arial"/>
                <w:b/>
              </w:rPr>
            </w:pPr>
            <w:r w:rsidRPr="00577E68">
              <w:rPr>
                <w:rFonts w:ascii="Arial" w:hAnsi="Arial" w:cs="Arial"/>
                <w:b/>
                <w:sz w:val="32"/>
                <w:szCs w:val="32"/>
              </w:rPr>
              <w:t>Leichtbeton mit der nötigen Schwere</w:t>
            </w:r>
          </w:p>
        </w:tc>
        <w:tc>
          <w:tcPr>
            <w:tcW w:w="1386" w:type="dxa"/>
          </w:tcPr>
          <w:p w14:paraId="175357B8" w14:textId="77777777" w:rsidR="00BC6376" w:rsidRPr="004C5448" w:rsidRDefault="00BC6376"/>
        </w:tc>
      </w:tr>
      <w:tr w:rsidR="00BC6376" w:rsidRPr="00240D74" w14:paraId="303BBBBA" w14:textId="77777777" w:rsidTr="1A1122BE">
        <w:trPr>
          <w:trHeight w:hRule="exact" w:val="717"/>
        </w:trPr>
        <w:tc>
          <w:tcPr>
            <w:tcW w:w="1380" w:type="dxa"/>
          </w:tcPr>
          <w:p w14:paraId="3677D98E" w14:textId="77777777" w:rsidR="00BC6376" w:rsidRPr="004C5448" w:rsidRDefault="00BC6376"/>
        </w:tc>
        <w:tc>
          <w:tcPr>
            <w:tcW w:w="9141" w:type="dxa"/>
          </w:tcPr>
          <w:p w14:paraId="2EE1DC34" w14:textId="52DCD1A6" w:rsidR="00BC6376" w:rsidRPr="00537CC9" w:rsidRDefault="001D7992">
            <w:pPr>
              <w:rPr>
                <w:sz w:val="28"/>
                <w:szCs w:val="28"/>
              </w:rPr>
            </w:pPr>
            <w:r w:rsidRPr="001D7992">
              <w:rPr>
                <w:sz w:val="28"/>
                <w:szCs w:val="28"/>
              </w:rPr>
              <w:t>Wohnungsbau Magazinstraße, Berlin</w:t>
            </w:r>
          </w:p>
        </w:tc>
        <w:tc>
          <w:tcPr>
            <w:tcW w:w="1386" w:type="dxa"/>
          </w:tcPr>
          <w:p w14:paraId="29C97289" w14:textId="77777777" w:rsidR="00BC6376" w:rsidRPr="004C5448" w:rsidRDefault="00BC6376"/>
        </w:tc>
      </w:tr>
      <w:tr w:rsidR="00BC6376" w:rsidRPr="008A64B5" w14:paraId="138843D5" w14:textId="77777777" w:rsidTr="1A1122BE">
        <w:trPr>
          <w:trHeight w:val="1441"/>
        </w:trPr>
        <w:tc>
          <w:tcPr>
            <w:tcW w:w="1380" w:type="dxa"/>
          </w:tcPr>
          <w:p w14:paraId="7E9D8CC2" w14:textId="77777777" w:rsidR="00BC6376" w:rsidRPr="004C5448" w:rsidRDefault="00BC6376"/>
        </w:tc>
        <w:tc>
          <w:tcPr>
            <w:tcW w:w="9141" w:type="dxa"/>
          </w:tcPr>
          <w:p w14:paraId="69E3AA34" w14:textId="61DD349F" w:rsidR="00537CC9" w:rsidRPr="00B96BAB" w:rsidRDefault="00A81AF2" w:rsidP="00537CC9">
            <w:pPr>
              <w:pStyle w:val="Aufzhlungszeichen"/>
              <w:rPr>
                <w:b/>
                <w:bCs/>
              </w:rPr>
            </w:pPr>
            <w:r>
              <w:rPr>
                <w:b/>
                <w:bCs/>
              </w:rPr>
              <w:t>Neubau</w:t>
            </w:r>
            <w:r w:rsidR="00B96BAB" w:rsidRPr="00B96BAB">
              <w:rPr>
                <w:b/>
                <w:bCs/>
              </w:rPr>
              <w:t xml:space="preserve"> fügt sich nahtlos zwischen </w:t>
            </w:r>
            <w:r w:rsidR="00FD3BC6" w:rsidRPr="00B96BAB">
              <w:rPr>
                <w:b/>
                <w:bCs/>
              </w:rPr>
              <w:t xml:space="preserve">Gründerzeit- und Plattenbauten </w:t>
            </w:r>
            <w:r w:rsidR="00B96BAB" w:rsidRPr="00B96BAB">
              <w:rPr>
                <w:b/>
                <w:bCs/>
              </w:rPr>
              <w:t>ein</w:t>
            </w:r>
          </w:p>
          <w:p w14:paraId="123C9580" w14:textId="02FE7CA8" w:rsidR="007C11C6" w:rsidRPr="00125D0D" w:rsidRDefault="007C11C6" w:rsidP="00537CC9">
            <w:pPr>
              <w:pStyle w:val="Aufzhlungszeichen"/>
              <w:rPr>
                <w:b/>
                <w:bCs/>
              </w:rPr>
            </w:pPr>
            <w:r w:rsidRPr="00125D0D">
              <w:rPr>
                <w:b/>
                <w:bCs/>
              </w:rPr>
              <w:t xml:space="preserve">Architekturbüro </w:t>
            </w:r>
            <w:proofErr w:type="spellStart"/>
            <w:r w:rsidRPr="00125D0D">
              <w:rPr>
                <w:rFonts w:eastAsia="Lexend-Light" w:cstheme="minorHAnsi"/>
                <w:b/>
                <w:bCs/>
                <w:color w:val="000000" w:themeColor="text1"/>
              </w:rPr>
              <w:t>zanderroth</w:t>
            </w:r>
            <w:proofErr w:type="spellEnd"/>
            <w:r w:rsidR="00125D0D" w:rsidRPr="00125D0D">
              <w:rPr>
                <w:rFonts w:eastAsia="Lexend-Light" w:cstheme="minorHAnsi"/>
                <w:b/>
                <w:bCs/>
                <w:color w:val="000000" w:themeColor="text1"/>
              </w:rPr>
              <w:t xml:space="preserve"> setzt auf Sichtbetonflächen</w:t>
            </w:r>
          </w:p>
          <w:p w14:paraId="7461D2C6" w14:textId="31AFBE4C" w:rsidR="00064622" w:rsidRPr="00027A8B" w:rsidRDefault="00876C23" w:rsidP="008D3AFF">
            <w:pPr>
              <w:pStyle w:val="Aufzhlungszeichen"/>
              <w:rPr>
                <w:b/>
                <w:bCs/>
              </w:rPr>
            </w:pPr>
            <w:r w:rsidRPr="00027A8B">
              <w:rPr>
                <w:b/>
                <w:bCs/>
              </w:rPr>
              <w:t>Robustheit und Langlebigkeit ließ Wahl auf Leichtbeton von Hei</w:t>
            </w:r>
            <w:r w:rsidR="00DF40CC" w:rsidRPr="00027A8B">
              <w:rPr>
                <w:b/>
                <w:bCs/>
              </w:rPr>
              <w:t>delberg Materials</w:t>
            </w:r>
            <w:r w:rsidRPr="00027A8B">
              <w:rPr>
                <w:b/>
                <w:bCs/>
              </w:rPr>
              <w:t xml:space="preserve"> fallen</w:t>
            </w:r>
          </w:p>
        </w:tc>
        <w:tc>
          <w:tcPr>
            <w:tcW w:w="1386" w:type="dxa"/>
          </w:tcPr>
          <w:p w14:paraId="67DFE605" w14:textId="77777777" w:rsidR="00BC6376" w:rsidRPr="008A64B5" w:rsidRDefault="00BC6376"/>
        </w:tc>
      </w:tr>
    </w:tbl>
    <w:p w14:paraId="549CA8BA" w14:textId="7E740C7F" w:rsidR="004D6477" w:rsidRDefault="00C030F4" w:rsidP="004D6477">
      <w:pPr>
        <w:rPr>
          <w:b/>
          <w:bCs/>
        </w:rPr>
      </w:pPr>
      <w:r w:rsidRPr="00C030F4">
        <w:rPr>
          <w:b/>
          <w:bCs/>
        </w:rPr>
        <w:t xml:space="preserve">Nicht zuletzt dank der zugleich wärmedämmenden und tragenden Leichtbetonfassaden fügt sich dieses Wohnhaus in Berlin Mitte perfekt in sein heterogenes Umfeld ein. Zugleich schufen die Architekten des Berliner Büros </w:t>
      </w:r>
      <w:proofErr w:type="spellStart"/>
      <w:r w:rsidRPr="00C030F4">
        <w:rPr>
          <w:b/>
          <w:bCs/>
        </w:rPr>
        <w:t>zanderroth</w:t>
      </w:r>
      <w:proofErr w:type="spellEnd"/>
      <w:r w:rsidRPr="00C030F4">
        <w:rPr>
          <w:b/>
          <w:bCs/>
        </w:rPr>
        <w:t xml:space="preserve"> Innenräume, deren zeitlose Eleganz vor allem auf den Sichtbetonflächen beruht.</w:t>
      </w:r>
    </w:p>
    <w:p w14:paraId="15B749EF" w14:textId="77777777" w:rsidR="00C030F4" w:rsidRDefault="00C030F4" w:rsidP="004D6477"/>
    <w:p w14:paraId="2843F7D1" w14:textId="4EF9274A" w:rsidR="004D6477" w:rsidRDefault="00066AE7" w:rsidP="004D6477">
      <w:r w:rsidRPr="00066AE7">
        <w:t xml:space="preserve">Nur einen Steinwurf östlich vom Alexanderplatz wirkt die Magazinstraße wie aus einer anderen Welt. Sie fällt allein schon wegen ihres diagonalen Verlaufs inmitten gleichförmig orthogonal angeordneter Plattenbauten aus dem Rahmen. Außergewöhnlich ist sie aber hauptsächlich wegen einiger prachtvoller Gründerzeitbauten mit feingliedrigen Natursteinfassaden, die hier im Zentrum Berlins einen geradezu museal wirkenden Straßenzug mit beidseitiger Blockrandbebauung entstehen lassen. In dieser spannungsvollen Szenerie ergab sich für die Architekten des Büros </w:t>
      </w:r>
      <w:proofErr w:type="spellStart"/>
      <w:r w:rsidRPr="00066AE7">
        <w:t>zanderroth</w:t>
      </w:r>
      <w:proofErr w:type="spellEnd"/>
      <w:r w:rsidRPr="00066AE7">
        <w:t xml:space="preserve"> die einmalige Chance, mit einem punktförmigen Wohnhaus direkt an die bislang fensterlose Brandwand eines der Altbauten anzuschließen und so zwischen beiden Gebäudetypologien zu vermitteln.</w:t>
      </w:r>
    </w:p>
    <w:p w14:paraId="725E985A" w14:textId="77777777" w:rsidR="004D6477" w:rsidRDefault="004D6477" w:rsidP="004D6477"/>
    <w:p w14:paraId="32079F78" w14:textId="5F0E20FE" w:rsidR="004D6477" w:rsidRPr="004D6477" w:rsidRDefault="00D90F68" w:rsidP="004D6477">
      <w:pPr>
        <w:rPr>
          <w:b/>
          <w:bCs/>
        </w:rPr>
      </w:pPr>
      <w:r w:rsidRPr="00D90F68">
        <w:rPr>
          <w:b/>
          <w:bCs/>
        </w:rPr>
        <w:t>Filigrane Fassadenstruktur aus Sichtbeton</w:t>
      </w:r>
    </w:p>
    <w:p w14:paraId="3EC398E3" w14:textId="15F41FBD" w:rsidR="00477417" w:rsidRDefault="00477417" w:rsidP="00477417">
      <w:r>
        <w:t xml:space="preserve">Für die Baugemeinschaft Magazinstraße realisierte </w:t>
      </w:r>
      <w:proofErr w:type="spellStart"/>
      <w:r>
        <w:t>zanderroth</w:t>
      </w:r>
      <w:proofErr w:type="spellEnd"/>
      <w:r>
        <w:t xml:space="preserve"> einen Geschosswohnungsbau mit insgesamt elf Wohnungen und einer Gewerbeeinheit im Erdgeschoss. Die drei Fassaden des siebengeschossigen Neubaus mit rund 250 m² oberirdischer Grundfläche korrespondieren weder gestalterisch noch hinsichtlich ihrer Materialität direkt mit den Altbauten, wirken in ihrer Nachbarschaft aber dennoch völlig selbstverständlich. Das liegt einerseits an der im 5. OG auf mehreren Metern Länge zurückspringenden Straßenfassade. Dieser Rücksprung nimmt Bezug auf die Traufkante des Nachbarhauses und lässt eine große Dachterrasse entstehen, zugleich erscheint die siebengeschossige Stirnseite </w:t>
      </w:r>
      <w:r w:rsidR="000F4AE2">
        <w:t>des Gebäudes</w:t>
      </w:r>
      <w:r>
        <w:t xml:space="preserve"> dadurch als turmartiger, städtebaulich stimmiger Abschluss des bislang eher tristen Blockrands. Eine Rolle spielen aber auch die großen, tief eingeschnittenen bodentiefen Fensteröffnungen, die der Gebäudehülle eine angenehme Plastizität verleihen. Noch wichtiger sind schließlich die schmalen Wand- und Deckenstreifen aus Sichtbeton. Sie erzeugen jene Massivität, die für ein harmonisches Straßenbild nötig ist, und schaffen gleichzeitig eine filigrane Struktur, die sich in Richtung der Gebäudestirnseite als langes Fensterband aus großformatigen Glas-Schiebefenstern fortsetzt. </w:t>
      </w:r>
    </w:p>
    <w:p w14:paraId="70CD0405" w14:textId="77777777" w:rsidR="00477417" w:rsidRDefault="00477417" w:rsidP="00477417"/>
    <w:p w14:paraId="5F67B8F1" w14:textId="3467D830" w:rsidR="00477417" w:rsidRPr="00066AE7" w:rsidRDefault="00477417" w:rsidP="00477417">
      <w:pPr>
        <w:rPr>
          <w:b/>
          <w:bCs/>
        </w:rPr>
      </w:pPr>
      <w:r w:rsidRPr="00477417">
        <w:rPr>
          <w:b/>
          <w:bCs/>
        </w:rPr>
        <w:t>Gestalterische Freiheit durch Leichtbeton</w:t>
      </w:r>
    </w:p>
    <w:p w14:paraId="292EE964" w14:textId="77777777" w:rsidR="00477417" w:rsidRDefault="00477417" w:rsidP="00477417">
      <w:r>
        <w:t xml:space="preserve">Der Wohnungsbau in der Magazinstraße ist das inzwischen 15. Projekt aus der langjährigen Kooperation von </w:t>
      </w:r>
      <w:proofErr w:type="spellStart"/>
      <w:r>
        <w:t>zanderroth</w:t>
      </w:r>
      <w:proofErr w:type="spellEnd"/>
      <w:r>
        <w:t xml:space="preserve"> mit dem eigenen Projektentwicklungsbüro </w:t>
      </w:r>
      <w:proofErr w:type="spellStart"/>
      <w:r>
        <w:t>SmartHoming</w:t>
      </w:r>
      <w:proofErr w:type="spellEnd"/>
      <w:r>
        <w:t xml:space="preserve">. Dass die Fassade hier aus Sichtbeton bestehen würde, stand für die Architekten bereits früh fest – zum einen wegen der bereits beschriebenen städtebaulichen Wirkung, zum anderen wegen seiner Robustheit und Langlebigkeit, die für jedes nachhaltige Gebäudekonzept unerlässlich ist. Denn im Gegensatz zu vielen alternativen Fassadenmaterialien verursacht Beton einen minimalen Unterhaltsaufwand, der sich vor allem auf die Erneuerung der nicht sichtbaren hydrophobierenden Beschichtung beschränkt. Ebenfalls nicht unmittelbar sichtbar ist, dass die gesamte Sichtbetonfassade aus 350 m³ wärmedämmendem Leichtbeton von Heidelberg Materials besteht. </w:t>
      </w:r>
    </w:p>
    <w:p w14:paraId="07BC7421" w14:textId="77777777" w:rsidR="00477417" w:rsidRDefault="00477417" w:rsidP="00477417"/>
    <w:p w14:paraId="63BFBE73" w14:textId="58A8B13F" w:rsidR="00477417" w:rsidRDefault="00477417" w:rsidP="00477417">
      <w:r>
        <w:t>Die monolithische Ausbildung der 60 cm starken Leichtbetonaußenwände (Festigkeitsklasse LC12/13, Rohdichteklasse 1,2) bot zwei wesentliche Vorteile. Erstens ermöglichte sie einen gleichermaßen wärmedämmenden und tragenden, konstruktiv einfachen Wandaufbau, der ganz ohne zusätzliche Fassadenschichten auskommt – die Dämmwirkung beruht auf der geringen Wärmeleitfähigkeit des Leichtzuschlags aus Blähton (</w:t>
      </w:r>
      <w:proofErr w:type="spellStart"/>
      <w:r>
        <w:t>Liapor</w:t>
      </w:r>
      <w:proofErr w:type="spellEnd"/>
      <w:r>
        <w:t xml:space="preserve">). Zweitens bietet sie – ohne aufwendige Kerndämmung – die gestalterische Freiheit, die Innenseiten der Wohnungsaußenwände in Sichtbeton auszuführen. Dank des einfachen Wandaufbaus und der gleichförmigen Fassaden waren sämtliche Fensteranschlussdetails mit überschaubarem Aufwand lösbar. Besondere bauphysikalische Aufmerksamkeit erforderten lediglich die in der Fassadenebene von tief eingeschnitten zu fassadenbündig verspringenden Festverglasungen an den stirnseitigen Gebäudeecken. Unter anderem, um dieses Detail, aber auch die Oberflächenqualitäten und Fugenausbildungen definieren zu können, entstand eine 4x4 m große Musterfassade. Die Anbindung der </w:t>
      </w:r>
      <w:r w:rsidR="00FD3837">
        <w:t>D</w:t>
      </w:r>
      <w:r>
        <w:t xml:space="preserve">eckenplatten an die zuvor hergestellten Leichtbetonaußenwände erfolgte mittels Rückbiegeanschlüssen. Mit ihnen ließ sich die Lage und Ausrichtung der Arbeitsfugen präzise steuern. Zudem sorgten die stumpfen Bauteilstöße dafür, dass die wärmedämmenden Außenwände im Bereich der Decken im Querschnitt nicht geschwächt werden mussten. </w:t>
      </w:r>
    </w:p>
    <w:p w14:paraId="4DFA1EEA" w14:textId="77777777" w:rsidR="00477417" w:rsidRDefault="00477417" w:rsidP="00477417"/>
    <w:p w14:paraId="5A94151E" w14:textId="02506FE3" w:rsidR="00477417" w:rsidRPr="00066AE7" w:rsidRDefault="00477417" w:rsidP="00477417">
      <w:pPr>
        <w:rPr>
          <w:b/>
          <w:bCs/>
        </w:rPr>
      </w:pPr>
      <w:r w:rsidRPr="00477417">
        <w:rPr>
          <w:b/>
          <w:bCs/>
        </w:rPr>
        <w:t xml:space="preserve">Fein abgestimmte Materialien in den Innenräumen </w:t>
      </w:r>
    </w:p>
    <w:p w14:paraId="36AD9161" w14:textId="279F83D2" w:rsidR="004D6477" w:rsidRDefault="00477417" w:rsidP="00477417">
      <w:r>
        <w:t xml:space="preserve">In den Innenräumen harmonieren die unbekleideten Leichtbetonaußenwände wunderbar mit dem warmen Farbton der Fensterprofile aus </w:t>
      </w:r>
      <w:proofErr w:type="spellStart"/>
      <w:r>
        <w:t>Red</w:t>
      </w:r>
      <w:proofErr w:type="spellEnd"/>
      <w:r>
        <w:t>-Grandis-Holz, den weißen Decken und den Böden aus Eichenholz bzw. einer hellen blauen Kunststoffbeschichtung. Vor dem Hintergrund dieser perfektionistischen Architektur erscheint das Nebeneinander aus Gründerzeit- und Plattenbauten, das beim Blick aus den großformatigen Glas-Schiebefenstern der Wohnzimmer zu sehen ist, auf eine künstlerisch anmutende Art und Weise surreal.</w:t>
      </w:r>
    </w:p>
    <w:p w14:paraId="4095A36F" w14:textId="77777777" w:rsidR="00262C77" w:rsidRDefault="00262C77" w:rsidP="004D6477"/>
    <w:p w14:paraId="7134E185" w14:textId="7AA82F8D" w:rsidR="00537CC9" w:rsidRPr="00B10CDB" w:rsidRDefault="00537CC9" w:rsidP="1A1122BE">
      <w:pPr>
        <w:rPr>
          <w:lang w:val="en-US"/>
        </w:rPr>
      </w:pPr>
      <w:r w:rsidRPr="00B10CDB">
        <w:rPr>
          <w:lang w:val="en-US"/>
        </w:rPr>
        <w:t xml:space="preserve">Link: </w:t>
      </w:r>
      <w:hyperlink r:id="rId11" w:history="1">
        <w:r w:rsidR="00B10CDB" w:rsidRPr="005F2597">
          <w:rPr>
            <w:rStyle w:val="Hyperlink"/>
            <w:lang w:val="en-US"/>
          </w:rPr>
          <w:t>https://www.heidelbergmaterials.de/de/beton-und-fliessestrich/produkte/spezialbetone/leichtbeton</w:t>
        </w:r>
      </w:hyperlink>
      <w:r w:rsidR="00B10CDB">
        <w:rPr>
          <w:lang w:val="en-US"/>
        </w:rPr>
        <w:t xml:space="preserve"> </w:t>
      </w:r>
    </w:p>
    <w:p w14:paraId="03E94417" w14:textId="77777777" w:rsidR="00AE6A82" w:rsidRPr="00B10CDB" w:rsidRDefault="00AE6A82" w:rsidP="00AE6A82">
      <w:pPr>
        <w:jc w:val="right"/>
        <w:rPr>
          <w:szCs w:val="22"/>
          <w:lang w:val="en-US"/>
        </w:rPr>
      </w:pPr>
    </w:p>
    <w:p w14:paraId="7E5EB59E" w14:textId="2159A12B" w:rsidR="00886555" w:rsidRPr="00513573" w:rsidRDefault="00A916C8" w:rsidP="00BC6376">
      <w:pPr>
        <w:rPr>
          <w:b/>
          <w:bCs/>
          <w:szCs w:val="22"/>
        </w:rPr>
      </w:pPr>
      <w:r w:rsidRPr="00513573">
        <w:rPr>
          <w:b/>
          <w:bCs/>
          <w:szCs w:val="22"/>
        </w:rPr>
        <w:t>Bildunterschrift</w:t>
      </w:r>
      <w:r w:rsidR="00537CC9" w:rsidRPr="00513573">
        <w:rPr>
          <w:b/>
          <w:bCs/>
          <w:szCs w:val="22"/>
        </w:rPr>
        <w:t>en</w:t>
      </w:r>
    </w:p>
    <w:p w14:paraId="4449FA72" w14:textId="2EA47B3C" w:rsidR="00CF5525" w:rsidRPr="00EB0231" w:rsidRDefault="00B27113" w:rsidP="1A1122BE">
      <w:r>
        <w:t>Bild 1</w:t>
      </w:r>
      <w:r w:rsidRPr="00EB0231">
        <w:t xml:space="preserve">: </w:t>
      </w:r>
      <w:r w:rsidR="0079166C">
        <w:t>Schmale Wand- und Deckenstreifen aus Sichtbeton schaffen eine filigrane Struktur</w:t>
      </w:r>
      <w:r w:rsidR="00EB0231" w:rsidRPr="00EB0231">
        <w:t>.</w:t>
      </w:r>
      <w:r w:rsidR="003A25E0" w:rsidRPr="00EB0231">
        <w:t xml:space="preserve"> </w:t>
      </w:r>
      <w:r w:rsidR="00CF5525" w:rsidRPr="00EB0231">
        <w:t xml:space="preserve">© </w:t>
      </w:r>
      <w:r w:rsidR="00403E92" w:rsidRPr="00EB0231">
        <w:t>Simon Menges</w:t>
      </w:r>
    </w:p>
    <w:p w14:paraId="5D9BCC71" w14:textId="5949813D" w:rsidR="0034018B" w:rsidRDefault="00B27113" w:rsidP="0034018B">
      <w:r w:rsidRPr="006B613E">
        <w:t>Bild 2:</w:t>
      </w:r>
      <w:r w:rsidR="00A6691B" w:rsidRPr="006B613E">
        <w:t xml:space="preserve"> </w:t>
      </w:r>
      <w:r w:rsidR="00D260FE">
        <w:t>U</w:t>
      </w:r>
      <w:r w:rsidR="00D260FE" w:rsidRPr="00D260FE">
        <w:t xml:space="preserve">nbekleideten Leichtbetonaußenwände </w:t>
      </w:r>
      <w:r w:rsidR="003919C0">
        <w:t>harmonieren</w:t>
      </w:r>
      <w:r w:rsidR="00D260FE" w:rsidRPr="00D260FE">
        <w:t xml:space="preserve"> mit Fensterprofile</w:t>
      </w:r>
      <w:r w:rsidR="003919C0">
        <w:t>n</w:t>
      </w:r>
      <w:r w:rsidR="00D260FE" w:rsidRPr="00D260FE">
        <w:t xml:space="preserve"> aus </w:t>
      </w:r>
      <w:proofErr w:type="spellStart"/>
      <w:r w:rsidR="00D260FE" w:rsidRPr="00D260FE">
        <w:t>Red</w:t>
      </w:r>
      <w:proofErr w:type="spellEnd"/>
      <w:r w:rsidR="00D260FE" w:rsidRPr="00D260FE">
        <w:t>-Grandis-Holz, weißen Decken und Böden aus einer blauen Kunststoffbeschichtung</w:t>
      </w:r>
      <w:r w:rsidR="006B613E" w:rsidRPr="006B613E">
        <w:t xml:space="preserve">. </w:t>
      </w:r>
      <w:r w:rsidR="0034018B" w:rsidRPr="006B613E">
        <w:t>©</w:t>
      </w:r>
      <w:r w:rsidR="0034018B">
        <w:t xml:space="preserve"> </w:t>
      </w:r>
      <w:r w:rsidR="00403E92" w:rsidRPr="00403E92">
        <w:t>Simon Menges</w:t>
      </w:r>
    </w:p>
    <w:p w14:paraId="5AB6016E" w14:textId="360FC595" w:rsidR="00B27113" w:rsidRPr="00513573" w:rsidRDefault="00F048AE" w:rsidP="008C00C2">
      <w:r>
        <w:t xml:space="preserve">Bild </w:t>
      </w:r>
      <w:r w:rsidRPr="005F1337">
        <w:t xml:space="preserve">3: </w:t>
      </w:r>
      <w:r w:rsidR="008C00C2" w:rsidRPr="005F1337">
        <w:t>Das Wohnhaus wurde im Rahmen Architektur Preis Berlin 2023 ausgezeichnet.</w:t>
      </w:r>
      <w:r w:rsidR="008D54D3">
        <w:t xml:space="preserve"> </w:t>
      </w:r>
      <w:r>
        <w:t xml:space="preserve">© </w:t>
      </w:r>
      <w:r w:rsidR="00403E92" w:rsidRPr="00403E92">
        <w:t>Simon Menges</w:t>
      </w:r>
    </w:p>
    <w:p w14:paraId="0DDB4825" w14:textId="5499C5FA" w:rsidR="00705760" w:rsidRDefault="00705760" w:rsidP="1A1122BE">
      <w:pPr>
        <w:spacing w:line="250" w:lineRule="atLeast"/>
      </w:pPr>
    </w:p>
    <w:p w14:paraId="0EA6EE43" w14:textId="6807C9F2" w:rsidR="00537CC9" w:rsidRPr="00537CC9" w:rsidRDefault="00537CC9" w:rsidP="00537CC9">
      <w:pPr>
        <w:spacing w:line="250" w:lineRule="atLeast"/>
        <w:rPr>
          <w:b/>
          <w:bCs/>
          <w:szCs w:val="22"/>
        </w:rPr>
      </w:pPr>
      <w:r w:rsidRPr="00537CC9">
        <w:rPr>
          <w:b/>
          <w:bCs/>
          <w:szCs w:val="22"/>
        </w:rPr>
        <w:t>Objektsteckbrief</w:t>
      </w:r>
    </w:p>
    <w:p w14:paraId="350F4234" w14:textId="3C3D66B5" w:rsidR="00537CC9" w:rsidRPr="00537CC9" w:rsidRDefault="00537CC9" w:rsidP="00537CC9">
      <w:pPr>
        <w:spacing w:line="250" w:lineRule="atLeast"/>
      </w:pPr>
      <w:r w:rsidRPr="1A1122BE">
        <w:rPr>
          <w:b/>
          <w:bCs/>
        </w:rPr>
        <w:t xml:space="preserve">Projekt: </w:t>
      </w:r>
      <w:r w:rsidR="00A14732" w:rsidRPr="00A14732">
        <w:rPr>
          <w:rFonts w:eastAsia="Lexend-Light" w:cstheme="minorHAnsi"/>
          <w:color w:val="000000" w:themeColor="text1"/>
        </w:rPr>
        <w:t>Wohnhaus Magazinstraße m17</w:t>
      </w:r>
      <w:r w:rsidR="00C0006A">
        <w:rPr>
          <w:rFonts w:eastAsia="Lexend-Light" w:cstheme="minorHAnsi"/>
          <w:color w:val="000000" w:themeColor="text1"/>
        </w:rPr>
        <w:t>, Berlin</w:t>
      </w:r>
    </w:p>
    <w:p w14:paraId="05F81A3B" w14:textId="11753D88" w:rsidR="00537CC9" w:rsidRPr="00762D45" w:rsidRDefault="56989920" w:rsidP="1A1122BE">
      <w:pPr>
        <w:spacing w:line="250" w:lineRule="atLeast"/>
      </w:pPr>
      <w:r w:rsidRPr="1A1122BE">
        <w:rPr>
          <w:b/>
          <w:bCs/>
        </w:rPr>
        <w:t>Auftraggeber</w:t>
      </w:r>
      <w:r w:rsidR="00537CC9" w:rsidRPr="1A1122BE">
        <w:rPr>
          <w:b/>
          <w:bCs/>
        </w:rPr>
        <w:t>:</w:t>
      </w:r>
      <w:r w:rsidR="009303B4">
        <w:rPr>
          <w:b/>
          <w:bCs/>
        </w:rPr>
        <w:t xml:space="preserve"> </w:t>
      </w:r>
      <w:r w:rsidR="00762D45" w:rsidRPr="00762D45">
        <w:t>Baugemeinschaft Magazinstraße GmbH &amp; Co. KG, Berlin</w:t>
      </w:r>
    </w:p>
    <w:p w14:paraId="02D83A2E" w14:textId="26F2C68D" w:rsidR="00537CC9" w:rsidRDefault="00537CC9" w:rsidP="1A1122BE">
      <w:pPr>
        <w:spacing w:line="250" w:lineRule="atLeast"/>
        <w:rPr>
          <w:rFonts w:eastAsia="Lexend-Light" w:cstheme="minorHAnsi"/>
          <w:color w:val="000000" w:themeColor="text1"/>
        </w:rPr>
      </w:pPr>
      <w:r w:rsidRPr="1A1122BE">
        <w:rPr>
          <w:b/>
          <w:bCs/>
        </w:rPr>
        <w:t>Architekturbüro:</w:t>
      </w:r>
      <w:r w:rsidR="00D812AD">
        <w:rPr>
          <w:b/>
          <w:bCs/>
        </w:rPr>
        <w:t xml:space="preserve"> </w:t>
      </w:r>
      <w:proofErr w:type="spellStart"/>
      <w:r w:rsidR="008B7C34">
        <w:rPr>
          <w:rFonts w:eastAsia="Lexend-Light" w:cstheme="minorHAnsi"/>
          <w:color w:val="000000" w:themeColor="text1"/>
        </w:rPr>
        <w:t>zanderroth</w:t>
      </w:r>
      <w:proofErr w:type="spellEnd"/>
      <w:r w:rsidR="008B7C34">
        <w:rPr>
          <w:rFonts w:eastAsia="Lexend-Light" w:cstheme="minorHAnsi"/>
          <w:color w:val="000000" w:themeColor="text1"/>
        </w:rPr>
        <w:t>, Berlin</w:t>
      </w:r>
    </w:p>
    <w:p w14:paraId="30398606" w14:textId="76976136" w:rsidR="00352899" w:rsidRPr="00537CC9" w:rsidRDefault="00352899" w:rsidP="1A1122BE">
      <w:pPr>
        <w:spacing w:line="250" w:lineRule="atLeast"/>
      </w:pPr>
      <w:r w:rsidRPr="00352899">
        <w:rPr>
          <w:b/>
          <w:bCs/>
        </w:rPr>
        <w:t>Projektentwicklung:</w:t>
      </w:r>
      <w:r>
        <w:t xml:space="preserve"> </w:t>
      </w:r>
      <w:proofErr w:type="spellStart"/>
      <w:r w:rsidRPr="00352899">
        <w:t>SmartHoming</w:t>
      </w:r>
      <w:proofErr w:type="spellEnd"/>
      <w:r w:rsidRPr="00352899">
        <w:t xml:space="preserve"> GmbH, Berlin</w:t>
      </w:r>
    </w:p>
    <w:p w14:paraId="34EE11E3" w14:textId="5F706F2F" w:rsidR="7A5EA4F9" w:rsidRDefault="7A5EA4F9" w:rsidP="1A1122BE">
      <w:pPr>
        <w:spacing w:line="250" w:lineRule="atLeast"/>
      </w:pPr>
      <w:r w:rsidRPr="1A1122BE">
        <w:rPr>
          <w:b/>
          <w:bCs/>
        </w:rPr>
        <w:t>Bauunternehmen:</w:t>
      </w:r>
      <w:r w:rsidR="002A7F97">
        <w:rPr>
          <w:b/>
          <w:bCs/>
        </w:rPr>
        <w:t xml:space="preserve"> </w:t>
      </w:r>
      <w:r w:rsidR="00BB5C74">
        <w:rPr>
          <w:rFonts w:eastAsia="Lexend-Light" w:cstheme="minorHAnsi"/>
          <w:color w:val="000000" w:themeColor="text1"/>
        </w:rPr>
        <w:t>SBG Generalübernehmer GmbH</w:t>
      </w:r>
      <w:r w:rsidR="007E2451">
        <w:rPr>
          <w:rFonts w:eastAsia="Lexend-Light" w:cstheme="minorHAnsi"/>
          <w:color w:val="000000" w:themeColor="text1"/>
        </w:rPr>
        <w:t>, Berlin</w:t>
      </w:r>
    </w:p>
    <w:p w14:paraId="0DD912C1" w14:textId="22B9AF9C" w:rsidR="7A5EA4F9" w:rsidRPr="006E1AFC" w:rsidRDefault="7A5EA4F9" w:rsidP="006E1AFC">
      <w:pPr>
        <w:autoSpaceDE w:val="0"/>
        <w:autoSpaceDN w:val="0"/>
        <w:adjustRightInd w:val="0"/>
        <w:rPr>
          <w:rFonts w:asciiTheme="minorHAnsi" w:eastAsia="Lexend-Light" w:hAnsiTheme="minorHAnsi" w:cstheme="minorHAnsi"/>
          <w:color w:val="000000" w:themeColor="text1"/>
          <w:szCs w:val="22"/>
        </w:rPr>
      </w:pPr>
      <w:r w:rsidRPr="1A1122BE">
        <w:rPr>
          <w:b/>
          <w:bCs/>
        </w:rPr>
        <w:t xml:space="preserve">Beton: </w:t>
      </w:r>
      <w:r w:rsidR="006E1AFC" w:rsidRPr="724B03A1">
        <w:rPr>
          <w:rFonts w:eastAsia="Lexend-Light" w:cstheme="minorBidi"/>
          <w:color w:val="000000" w:themeColor="text1"/>
        </w:rPr>
        <w:t>350 m³ Leichtbeton C12/13, Rohdichteklasse 1,2</w:t>
      </w:r>
      <w:r w:rsidR="006E1AFC" w:rsidRPr="724B03A1">
        <w:rPr>
          <w:rFonts w:asciiTheme="minorHAnsi" w:eastAsia="Lexend-Light" w:hAnsiTheme="minorHAnsi" w:cstheme="minorBidi"/>
          <w:color w:val="000000" w:themeColor="text1"/>
        </w:rPr>
        <w:t xml:space="preserve">, </w:t>
      </w:r>
      <w:r w:rsidR="006E1AFC" w:rsidRPr="724B03A1">
        <w:rPr>
          <w:rFonts w:eastAsia="Lexend-Light" w:cstheme="minorBidi"/>
          <w:color w:val="000000" w:themeColor="text1"/>
        </w:rPr>
        <w:t>Lieferwerk Wuhlheide, Berlin</w:t>
      </w:r>
    </w:p>
    <w:p w14:paraId="2C63044C" w14:textId="75C7C358" w:rsidR="1A1122BE" w:rsidRDefault="1A1122BE" w:rsidP="1A1122BE">
      <w:pPr>
        <w:spacing w:line="250" w:lineRule="atLeast"/>
        <w:rPr>
          <w:b/>
          <w:bCs/>
        </w:rPr>
      </w:pPr>
    </w:p>
    <w:p w14:paraId="2BFC9FF9" w14:textId="2E50A27C" w:rsidR="724B03A1" w:rsidRDefault="724B03A1" w:rsidP="724B03A1">
      <w:pPr>
        <w:spacing w:line="250" w:lineRule="atLeast"/>
        <w:rPr>
          <w:b/>
          <w:bCs/>
        </w:rPr>
      </w:pPr>
    </w:p>
    <w:p w14:paraId="41AB9C47" w14:textId="56ABD990" w:rsidR="00BC6376" w:rsidRPr="00513573" w:rsidRDefault="00BC6376" w:rsidP="00BC6376">
      <w:pPr>
        <w:spacing w:line="250" w:lineRule="atLeast"/>
        <w:rPr>
          <w:b/>
          <w:bCs/>
          <w:szCs w:val="22"/>
        </w:rPr>
      </w:pPr>
      <w:r w:rsidRPr="1BC28D1F">
        <w:rPr>
          <w:b/>
          <w:bCs/>
        </w:rPr>
        <w:t>Über Heidelberg Materials</w:t>
      </w:r>
      <w:r w:rsidR="00B27113" w:rsidRPr="1BC28D1F">
        <w:rPr>
          <w:b/>
          <w:bCs/>
        </w:rPr>
        <w:t xml:space="preserve"> in Deutschland</w:t>
      </w:r>
    </w:p>
    <w:p w14:paraId="72482D48" w14:textId="3A1B37DB" w:rsidR="60331BC6" w:rsidRDefault="60331BC6" w:rsidP="1BC28D1F">
      <w:pPr>
        <w:spacing w:line="250" w:lineRule="atLeast"/>
      </w:pPr>
      <w:r>
        <w:t>Heidelberg Materials ist eines der größten Baustoffunternehmen der Welt. In Deutschland sind wir mit ca. 4</w:t>
      </w:r>
      <w:r w:rsidR="005200F4">
        <w:t>.</w:t>
      </w:r>
      <w:r>
        <w:t>000 Mitarbeitenden an 177 Standorten Marktführer bei Zement und Transportbeton und nehmen eine führende Position im Bereich mineralischer Baustoffe ein. Seit über 150 Jahren tragen wir zum Fortschritt bei. Unsere Produkte werden für den Bau von Häusern, Verkehrswegen, Gewerbe- und Industrieanlagen verwendet. Als Vorreiter auf dem Weg zur CO₂-Neutralität und Kreislaufwirtschaft in der Baustoffindustrie arbeiten wir an nachhaltigen Baustoffen und Lösungen für die Zukunft. Unseren Kunden erschließen wir neue Möglichkeiten durch Digitalisierung.</w:t>
      </w:r>
    </w:p>
    <w:p w14:paraId="2B5B7576" w14:textId="77777777" w:rsidR="00ED75BB" w:rsidRPr="00513573" w:rsidRDefault="00ED75BB" w:rsidP="00ED75BB">
      <w:pPr>
        <w:rPr>
          <w:szCs w:val="22"/>
        </w:rPr>
      </w:pPr>
    </w:p>
    <w:p w14:paraId="46EDEDF3" w14:textId="3614F8A2" w:rsidR="724B03A1" w:rsidRDefault="724B03A1" w:rsidP="724B03A1">
      <w:pPr>
        <w:spacing w:line="216" w:lineRule="atLeast"/>
        <w:rPr>
          <w:rFonts w:cs="Calibri"/>
          <w:b/>
          <w:bCs/>
          <w:color w:val="242424"/>
        </w:rPr>
      </w:pPr>
    </w:p>
    <w:p w14:paraId="6EB5FCF7" w14:textId="41C49A5D" w:rsidR="00ED75BB" w:rsidRPr="00513573" w:rsidRDefault="00636635" w:rsidP="00ED75BB">
      <w:pPr>
        <w:spacing w:line="216" w:lineRule="atLeast"/>
        <w:rPr>
          <w:rFonts w:cs="Calibri"/>
          <w:b/>
          <w:color w:val="242424"/>
        </w:rPr>
      </w:pPr>
      <w:r w:rsidRPr="724B03A1">
        <w:rPr>
          <w:rFonts w:cs="Calibri"/>
          <w:b/>
          <w:color w:val="242424"/>
        </w:rPr>
        <w:t>K</w:t>
      </w:r>
      <w:r w:rsidR="00ED75BB" w:rsidRPr="724B03A1">
        <w:rPr>
          <w:rFonts w:cs="Calibri"/>
          <w:b/>
          <w:color w:val="242424"/>
        </w:rPr>
        <w:t>onta</w:t>
      </w:r>
      <w:r w:rsidRPr="724B03A1">
        <w:rPr>
          <w:rFonts w:cs="Calibri"/>
          <w:b/>
          <w:color w:val="242424"/>
        </w:rPr>
        <w:t>k</w:t>
      </w:r>
      <w:r w:rsidR="00ED75BB" w:rsidRPr="724B03A1">
        <w:rPr>
          <w:rFonts w:cs="Calibri"/>
          <w:b/>
          <w:color w:val="242424"/>
        </w:rPr>
        <w:t>t</w:t>
      </w:r>
    </w:p>
    <w:p w14:paraId="46600FB2" w14:textId="60AF2B28" w:rsidR="724B03A1" w:rsidRDefault="724B03A1" w:rsidP="724B03A1">
      <w:pPr>
        <w:spacing w:line="216" w:lineRule="atLeast"/>
        <w:rPr>
          <w:rFonts w:eastAsia="Calibri" w:cs="Calibri"/>
          <w:szCs w:val="22"/>
        </w:rPr>
      </w:pPr>
    </w:p>
    <w:p w14:paraId="70683D43" w14:textId="53D353A0" w:rsidR="009448CC" w:rsidRPr="00513573" w:rsidRDefault="0E75842C" w:rsidP="724B03A1">
      <w:pPr>
        <w:spacing w:line="216" w:lineRule="atLeast"/>
        <w:rPr>
          <w:rFonts w:eastAsia="Calibri" w:cs="Calibri"/>
          <w:szCs w:val="22"/>
        </w:rPr>
      </w:pPr>
      <w:r w:rsidRPr="724B03A1">
        <w:rPr>
          <w:rFonts w:eastAsia="Calibri" w:cs="Calibri"/>
          <w:szCs w:val="22"/>
        </w:rPr>
        <w:t>Conny Eck</w:t>
      </w:r>
    </w:p>
    <w:p w14:paraId="668B10CB" w14:textId="4A8830A0" w:rsidR="009448CC" w:rsidRPr="00513573" w:rsidRDefault="0E75842C" w:rsidP="724B03A1">
      <w:pPr>
        <w:spacing w:line="216" w:lineRule="atLeast"/>
      </w:pPr>
      <w:r w:rsidRPr="724B03A1">
        <w:rPr>
          <w:rFonts w:eastAsia="Calibri" w:cs="Calibri"/>
          <w:szCs w:val="22"/>
        </w:rPr>
        <w:t>Leiterin</w:t>
      </w:r>
    </w:p>
    <w:p w14:paraId="0E60E2C4" w14:textId="02B59A41" w:rsidR="009448CC" w:rsidRPr="00513573" w:rsidRDefault="0E75842C" w:rsidP="724B03A1">
      <w:pPr>
        <w:spacing w:line="216" w:lineRule="atLeast"/>
      </w:pPr>
      <w:r w:rsidRPr="724B03A1">
        <w:rPr>
          <w:rFonts w:eastAsia="Calibri" w:cs="Calibri"/>
          <w:szCs w:val="22"/>
        </w:rPr>
        <w:t>Marketing &amp; Kommunikation Deutschland</w:t>
      </w:r>
    </w:p>
    <w:p w14:paraId="632B09BC" w14:textId="329018CF" w:rsidR="009448CC" w:rsidRPr="00513573" w:rsidRDefault="00B5551A" w:rsidP="00B27113">
      <w:pPr>
        <w:spacing w:line="216" w:lineRule="atLeast"/>
      </w:pPr>
      <w:hyperlink r:id="rId12">
        <w:r w:rsidR="0E75842C" w:rsidRPr="724B03A1">
          <w:rPr>
            <w:rStyle w:val="Hyperlink"/>
            <w:color w:val="0000FF"/>
            <w:szCs w:val="22"/>
            <w:lang w:val="de"/>
          </w:rPr>
          <w:t>conny.eck@heidelbergmaterials.com</w:t>
        </w:r>
      </w:hyperlink>
    </w:p>
    <w:sectPr w:rsidR="009448CC" w:rsidRPr="00513573" w:rsidSect="00CC59A7">
      <w:headerReference w:type="default" r:id="rId13"/>
      <w:footerReference w:type="default" r:id="rId14"/>
      <w:type w:val="continuous"/>
      <w:pgSz w:w="11906" w:h="16838" w:code="9"/>
      <w:pgMar w:top="3629" w:right="1361" w:bottom="1304" w:left="1361" w:header="1247" w:footer="39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C29773" w14:textId="77777777" w:rsidR="00C74010" w:rsidRDefault="00C74010">
      <w:r>
        <w:separator/>
      </w:r>
    </w:p>
  </w:endnote>
  <w:endnote w:type="continuationSeparator" w:id="0">
    <w:p w14:paraId="05F58BC9" w14:textId="77777777" w:rsidR="00C74010" w:rsidRDefault="00C74010">
      <w:r>
        <w:continuationSeparator/>
      </w:r>
    </w:p>
  </w:endnote>
  <w:endnote w:type="continuationNotice" w:id="1">
    <w:p w14:paraId="7E51D1AB" w14:textId="77777777" w:rsidR="00C74010" w:rsidRDefault="00C7401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charset w:val="80"/>
    <w:family w:val="swiss"/>
    <w:pitch w:val="variable"/>
    <w:sig w:usb0="E00002FF" w:usb1="6AC7FFFF" w:usb2="08000012" w:usb3="00000000" w:csb0="0002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Lexend-Light">
    <w:altName w:val="Klee One"/>
    <w:panose1 w:val="00000000000000000000"/>
    <w:charset w:val="80"/>
    <w:family w:val="auto"/>
    <w:notTrueType/>
    <w:pitch w:val="default"/>
    <w:sig w:usb0="00000003" w:usb1="08070000" w:usb2="00000010" w:usb3="00000000" w:csb0="00020001" w:csb1="00000000"/>
  </w:font>
  <w:font w:name="Lexend Exa HM Xlight">
    <w:altName w:val="Calibri"/>
    <w:charset w:val="00"/>
    <w:family w:val="auto"/>
    <w:pitch w:val="variable"/>
    <w:sig w:usb0="A00000FF" w:usb1="4000205B" w:usb2="00000000" w:usb3="00000000" w:csb0="00000193" w:csb1="00000000"/>
  </w:font>
  <w:font w:name="Lexend Exa HM">
    <w:altName w:val="Calibri"/>
    <w:panose1 w:val="00000000000000000000"/>
    <w:charset w:val="00"/>
    <w:family w:val="modern"/>
    <w:notTrueType/>
    <w:pitch w:val="variable"/>
    <w:sig w:usb0="2000000F" w:usb1="00000001"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51E54" w14:textId="65692F79" w:rsidR="005E1D6B" w:rsidRPr="005E1D6B" w:rsidRDefault="00537CC9" w:rsidP="00537CC9">
    <w:pPr>
      <w:tabs>
        <w:tab w:val="left" w:pos="2010"/>
        <w:tab w:val="center" w:pos="4536"/>
        <w:tab w:val="right" w:pos="9072"/>
        <w:tab w:val="right" w:pos="9184"/>
      </w:tabs>
      <w:spacing w:after="250"/>
      <w:rPr>
        <w:sz w:val="18"/>
        <w:szCs w:val="18"/>
      </w:rPr>
    </w:pPr>
    <w:r>
      <w:rPr>
        <w:sz w:val="18"/>
        <w:szCs w:val="18"/>
      </w:rPr>
      <w:tab/>
    </w:r>
    <w:r>
      <w:rPr>
        <w:sz w:val="18"/>
        <w:szCs w:val="18"/>
      </w:rPr>
      <w:tab/>
    </w:r>
    <w:r w:rsidR="005E1D6B" w:rsidRPr="005E1D6B">
      <w:rPr>
        <w:sz w:val="18"/>
        <w:szCs w:val="18"/>
      </w:rPr>
      <w:fldChar w:fldCharType="begin"/>
    </w:r>
    <w:r w:rsidR="005E1D6B" w:rsidRPr="005E1D6B">
      <w:rPr>
        <w:sz w:val="18"/>
        <w:szCs w:val="18"/>
      </w:rPr>
      <w:instrText xml:space="preserve"> PAGE   \* MERGEFORMAT </w:instrText>
    </w:r>
    <w:r w:rsidR="005E1D6B" w:rsidRPr="005E1D6B">
      <w:rPr>
        <w:sz w:val="18"/>
        <w:szCs w:val="18"/>
      </w:rPr>
      <w:fldChar w:fldCharType="separate"/>
    </w:r>
    <w:r w:rsidR="007922FE">
      <w:rPr>
        <w:noProof/>
        <w:sz w:val="18"/>
        <w:szCs w:val="18"/>
      </w:rPr>
      <w:t>2</w:t>
    </w:r>
    <w:r w:rsidR="005E1D6B" w:rsidRPr="005E1D6B">
      <w:rPr>
        <w:sz w:val="18"/>
        <w:szCs w:val="18"/>
      </w:rPr>
      <w:fldChar w:fldCharType="end"/>
    </w:r>
    <w:r w:rsidR="005E1D6B" w:rsidRPr="005E1D6B">
      <w:rPr>
        <w:sz w:val="18"/>
        <w:szCs w:val="18"/>
      </w:rPr>
      <w:t>/</w:t>
    </w:r>
    <w:r w:rsidR="005E1D6B" w:rsidRPr="005E1D6B">
      <w:rPr>
        <w:noProof/>
        <w:sz w:val="18"/>
        <w:szCs w:val="18"/>
      </w:rPr>
      <w:fldChar w:fldCharType="begin"/>
    </w:r>
    <w:r w:rsidR="005E1D6B" w:rsidRPr="005E1D6B">
      <w:rPr>
        <w:noProof/>
        <w:sz w:val="18"/>
        <w:szCs w:val="18"/>
      </w:rPr>
      <w:instrText xml:space="preserve"> NUMPAGES   \* MERGEFORMAT </w:instrText>
    </w:r>
    <w:r w:rsidR="005E1D6B" w:rsidRPr="005E1D6B">
      <w:rPr>
        <w:noProof/>
        <w:sz w:val="18"/>
        <w:szCs w:val="18"/>
      </w:rPr>
      <w:fldChar w:fldCharType="separate"/>
    </w:r>
    <w:r w:rsidR="00BB6E45">
      <w:rPr>
        <w:noProof/>
        <w:sz w:val="18"/>
        <w:szCs w:val="18"/>
      </w:rPr>
      <w:t>1</w:t>
    </w:r>
    <w:r w:rsidR="005E1D6B" w:rsidRPr="005E1D6B">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9C37FD" w14:textId="77777777" w:rsidR="00C74010" w:rsidRDefault="00C74010">
      <w:r>
        <w:separator/>
      </w:r>
    </w:p>
  </w:footnote>
  <w:footnote w:type="continuationSeparator" w:id="0">
    <w:p w14:paraId="1ECDEF62" w14:textId="77777777" w:rsidR="00C74010" w:rsidRDefault="00C74010">
      <w:r>
        <w:continuationSeparator/>
      </w:r>
    </w:p>
  </w:footnote>
  <w:footnote w:type="continuationNotice" w:id="1">
    <w:p w14:paraId="13227D8A" w14:textId="77777777" w:rsidR="00C74010" w:rsidRDefault="00C74010">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2E881D" w14:textId="45218AF4" w:rsidR="00F31979" w:rsidRPr="00F31979" w:rsidRDefault="00F936CE" w:rsidP="00F31979">
    <w:pPr>
      <w:pStyle w:val="Kopfzeile"/>
      <w:spacing w:after="900"/>
      <w:rPr>
        <w:color w:val="FFFFFF" w:themeColor="background1"/>
      </w:rPr>
    </w:pPr>
    <w:r w:rsidRPr="00543D7C">
      <w:rPr>
        <w:rFonts w:cs="Calibri"/>
        <w:b/>
        <w:bCs/>
        <w:noProof/>
        <w:sz w:val="36"/>
        <w:szCs w:val="36"/>
      </w:rPr>
      <mc:AlternateContent>
        <mc:Choice Requires="wps">
          <w:drawing>
            <wp:anchor distT="0" distB="0" distL="114300" distR="114300" simplePos="0" relativeHeight="251658242" behindDoc="0" locked="0" layoutInCell="1" allowOverlap="1" wp14:anchorId="32DC8B0F" wp14:editId="1B49ED19">
              <wp:simplePos x="0" y="0"/>
              <wp:positionH relativeFrom="margin">
                <wp:posOffset>2117090</wp:posOffset>
              </wp:positionH>
              <wp:positionV relativeFrom="paragraph">
                <wp:posOffset>74930</wp:posOffset>
              </wp:positionV>
              <wp:extent cx="3952875" cy="676275"/>
              <wp:effectExtent l="0" t="0" r="0" b="0"/>
              <wp:wrapNone/>
              <wp:docPr id="7" name="Textfeld 7"/>
              <wp:cNvGraphicFramePr/>
              <a:graphic xmlns:a="http://schemas.openxmlformats.org/drawingml/2006/main">
                <a:graphicData uri="http://schemas.microsoft.com/office/word/2010/wordprocessingShape">
                  <wps:wsp>
                    <wps:cNvSpPr txBox="1"/>
                    <wps:spPr>
                      <a:xfrm>
                        <a:off x="0" y="0"/>
                        <a:ext cx="3952875" cy="676275"/>
                      </a:xfrm>
                      <a:prstGeom prst="rect">
                        <a:avLst/>
                      </a:prstGeom>
                      <a:noFill/>
                      <a:extLst>
                        <a:ext uri="{909E8E84-426E-40DD-AFC4-6F175D3DCCD1}">
                          <a14:hiddenFill xmlns:a14="http://schemas.microsoft.com/office/drawing/2010/main">
                            <a:solidFill>
                              <a:srgbClr val="FFFFFF"/>
                            </a:solidFill>
                          </a14:hiddenFill>
                        </a:ext>
                      </a:extLst>
                    </wps:spPr>
                    <wps:txbx>
                      <w:txbxContent>
                        <w:p w14:paraId="10EF3DC6" w14:textId="77777777" w:rsidR="00F936CE" w:rsidRPr="00F936CE" w:rsidRDefault="00F936CE" w:rsidP="00F936CE">
                          <w:pPr>
                            <w:pStyle w:val="Listenabsatz"/>
                            <w:spacing w:line="240" w:lineRule="auto"/>
                            <w:jc w:val="right"/>
                            <w:rPr>
                              <w:rFonts w:ascii="Lexend Exa HM Xlight" w:hAnsi="Lexend Exa HM Xlight" w:cstheme="minorBidi"/>
                              <w:b/>
                              <w:bCs/>
                              <w:color w:val="FFFFFF"/>
                              <w:kern w:val="24"/>
                              <w:sz w:val="32"/>
                              <w:szCs w:val="32"/>
                              <w:lang w:val="en-US"/>
                            </w:rPr>
                          </w:pPr>
                          <w:proofErr w:type="spellStart"/>
                          <w:r w:rsidRPr="00F936CE">
                            <w:rPr>
                              <w:rFonts w:ascii="Lexend Exa HM Xlight" w:hAnsi="Lexend Exa HM Xlight" w:cstheme="minorBidi"/>
                              <w:b/>
                              <w:color w:val="FFFFFF"/>
                              <w:kern w:val="24"/>
                              <w:sz w:val="32"/>
                              <w:szCs w:val="32"/>
                              <w:lang w:val="en-US"/>
                            </w:rPr>
                            <w:t>Fachpressemitteilung</w:t>
                          </w:r>
                          <w:proofErr w:type="spellEnd"/>
                          <w:r w:rsidRPr="00F936CE">
                            <w:rPr>
                              <w:rFonts w:ascii="Lexend Exa HM Xlight" w:hAnsi="Lexend Exa HM Xlight" w:cstheme="minorBidi"/>
                              <w:b/>
                              <w:color w:val="FFFFFF"/>
                              <w:kern w:val="24"/>
                              <w:sz w:val="32"/>
                              <w:szCs w:val="32"/>
                              <w:lang w:val="en-US"/>
                            </w:rPr>
                            <w:br/>
                            <w:t>Deutschland</w:t>
                          </w:r>
                        </w:p>
                      </w:txbxContent>
                    </wps:txbx>
                    <wps:bodyPr vert="horz"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32DC8B0F" id="_x0000_t202" coordsize="21600,21600" o:spt="202" path="m,l,21600r21600,l21600,xe">
              <v:stroke joinstyle="miter"/>
              <v:path gradientshapeok="t" o:connecttype="rect"/>
            </v:shapetype>
            <v:shape id="Textfeld 7" o:spid="_x0000_s1026" type="#_x0000_t202" style="position:absolute;margin-left:166.7pt;margin-top:5.9pt;width:311.25pt;height:53.25pt;z-index:25165824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" filled="f" stroked="f">
              <v:textbox inset="0,0,0,0">
                <w:txbxContent>
                  <w:p w14:paraId="10EF3DC6" w14:textId="77777777" w:rsidR="00F936CE" w:rsidRPr="00F936CE" w:rsidRDefault="00F936CE" w:rsidP="00F936CE">
                    <w:pPr>
                      <w:pStyle w:val="Listenabsatz"/>
                      <w:spacing w:line="240" w:lineRule="auto"/>
                      <w:jc w:val="right"/>
                      <w:rPr>
                        <w:rFonts w:ascii="Lexend Exa HM Xlight" w:hAnsi="Lexend Exa HM Xlight" w:cstheme="minorBidi"/>
                        <w:b/>
                        <w:bCs/>
                        <w:color w:val="FFFFFF"/>
                        <w:kern w:val="24"/>
                        <w:sz w:val="32"/>
                        <w:szCs w:val="32"/>
                        <w:lang w:val="en-US"/>
                      </w:rPr>
                    </w:pPr>
                    <w:proofErr w:type="spellStart"/>
                    <w:r w:rsidRPr="00F936CE">
                      <w:rPr>
                        <w:rFonts w:ascii="Lexend Exa HM Xlight" w:hAnsi="Lexend Exa HM Xlight" w:cstheme="minorBidi"/>
                        <w:b/>
                        <w:color w:val="FFFFFF"/>
                        <w:kern w:val="24"/>
                        <w:sz w:val="32"/>
                        <w:szCs w:val="32"/>
                        <w:lang w:val="en-US"/>
                      </w:rPr>
                      <w:t>Fachpressemitteilung</w:t>
                    </w:r>
                    <w:proofErr w:type="spellEnd"/>
                    <w:r w:rsidRPr="00F936CE">
                      <w:rPr>
                        <w:rFonts w:ascii="Lexend Exa HM Xlight" w:hAnsi="Lexend Exa HM Xlight" w:cstheme="minorBidi"/>
                        <w:b/>
                        <w:color w:val="FFFFFF"/>
                        <w:kern w:val="24"/>
                        <w:sz w:val="32"/>
                        <w:szCs w:val="32"/>
                        <w:lang w:val="en-US"/>
                      </w:rPr>
                      <w:br/>
                      <w:t>Deutschland</w:t>
                    </w:r>
                  </w:p>
                </w:txbxContent>
              </v:textbox>
              <w10:wrap anchorx="margin"/>
            </v:shape>
          </w:pict>
        </mc:Fallback>
      </mc:AlternateContent>
    </w:r>
    <w:r w:rsidRPr="00551F8C">
      <w:rPr>
        <w:iCs/>
        <w:noProof/>
        <w:sz w:val="20"/>
        <w:szCs w:val="20"/>
      </w:rPr>
      <w:drawing>
        <wp:anchor distT="0" distB="0" distL="114300" distR="114300" simplePos="0" relativeHeight="251658241" behindDoc="0" locked="0" layoutInCell="1" allowOverlap="1" wp14:anchorId="414D8BA8" wp14:editId="75800BD4">
          <wp:simplePos x="0" y="0"/>
          <wp:positionH relativeFrom="margin">
            <wp:posOffset>0</wp:posOffset>
          </wp:positionH>
          <wp:positionV relativeFrom="page">
            <wp:posOffset>835025</wp:posOffset>
          </wp:positionV>
          <wp:extent cx="2004060" cy="575945"/>
          <wp:effectExtent l="0" t="0" r="0" b="0"/>
          <wp:wrapSquare wrapText="bothSides"/>
          <wp:docPr id="9" name="Grafik 9"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graphical user interfac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004060" cy="575945"/>
                  </a:xfrm>
                  <a:prstGeom prst="rect">
                    <a:avLst/>
                  </a:prstGeom>
                </pic:spPr>
              </pic:pic>
            </a:graphicData>
          </a:graphic>
          <wp14:sizeRelH relativeFrom="margin">
            <wp14:pctWidth>0</wp14:pctWidth>
          </wp14:sizeRelH>
          <wp14:sizeRelV relativeFrom="margin">
            <wp14:pctHeight>0</wp14:pctHeight>
          </wp14:sizeRelV>
        </wp:anchor>
      </w:drawing>
    </w:r>
    <w:r w:rsidR="00B15F76" w:rsidRPr="00B15F76">
      <w:rPr>
        <w:noProof/>
        <w:color w:val="FFFFFF" w:themeColor="background1"/>
      </w:rPr>
      <w:drawing>
        <wp:inline distT="0" distB="0" distL="0" distR="0" wp14:anchorId="2607986D" wp14:editId="1F632071">
          <wp:extent cx="3429479" cy="32389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3429479" cy="323895"/>
                  </a:xfrm>
                  <a:prstGeom prst="rect">
                    <a:avLst/>
                  </a:prstGeom>
                </pic:spPr>
              </pic:pic>
            </a:graphicData>
          </a:graphic>
        </wp:inline>
      </w:drawing>
    </w:r>
    <w:r w:rsidR="0090371F">
      <w:rPr>
        <w:noProof/>
      </w:rPr>
      <mc:AlternateContent>
        <mc:Choice Requires="wps">
          <w:drawing>
            <wp:anchor distT="0" distB="0" distL="114300" distR="114300" simplePos="0" relativeHeight="251658240" behindDoc="0" locked="0" layoutInCell="1" allowOverlap="1" wp14:anchorId="581005EC" wp14:editId="79C01D66">
              <wp:simplePos x="0" y="0"/>
              <wp:positionH relativeFrom="column">
                <wp:posOffset>-384175</wp:posOffset>
              </wp:positionH>
              <wp:positionV relativeFrom="paragraph">
                <wp:posOffset>-344805</wp:posOffset>
              </wp:positionV>
              <wp:extent cx="6655435" cy="1417955"/>
              <wp:effectExtent l="0" t="0" r="12065" b="10795"/>
              <wp:wrapNone/>
              <wp:docPr id="5" name="Rechteck: eine Ecke abgerundet 5"/>
              <wp:cNvGraphicFramePr/>
              <a:graphic xmlns:a="http://schemas.openxmlformats.org/drawingml/2006/main">
                <a:graphicData uri="http://schemas.microsoft.com/office/word/2010/wordprocessingShape">
                  <wps:wsp>
                    <wps:cNvSpPr/>
                    <wps:spPr>
                      <a:xfrm flipV="1">
                        <a:off x="0" y="0"/>
                        <a:ext cx="6655435" cy="1417955"/>
                      </a:xfrm>
                      <a:prstGeom prst="round1Rect">
                        <a:avLst>
                          <a:gd name="adj" fmla="val 32103"/>
                        </a:avLst>
                      </a:prstGeom>
                      <a:solidFill>
                        <a:srgbClr val="004E2B"/>
                      </a:solidFill>
                    </wps:spPr>
                    <wps:style>
                      <a:lnRef idx="2">
                        <a:schemeClr val="accent1">
                          <a:shade val="50000"/>
                        </a:schemeClr>
                      </a:lnRef>
                      <a:fillRef idx="1">
                        <a:schemeClr val="accent1"/>
                      </a:fillRef>
                      <a:effectRef idx="0">
                        <a:schemeClr val="accent1"/>
                      </a:effectRef>
                      <a:fontRef idx="minor">
                        <a:schemeClr val="lt1"/>
                      </a:fontRef>
                    </wps:style>
                    <wps:txbx>
                      <w:txbxContent>
                        <w:p w14:paraId="5A34DD1F" w14:textId="77777777" w:rsidR="00CD0BE6" w:rsidRPr="00CD0BE6" w:rsidRDefault="00CD0BE6" w:rsidP="00CD0BE6">
                          <w:pPr>
                            <w:jc w:val="center"/>
                            <w:rPr>
                              <w:rFonts w:ascii="Lexend Exa HM" w:hAnsi="Lexend Exa HM"/>
                              <w:sz w:val="42"/>
                              <w:szCs w:val="4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1005EC" id="Rechteck: eine Ecke abgerundet 5" o:spid="_x0000_s1027" style="position:absolute;margin-left:-30.25pt;margin-top:-27.15pt;width:524.05pt;height:111.6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6655435,141795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" adj="-11796480,,5400" path="m,l6200229,v251403,,455206,203803,455206,455206l6655435,1417955,,1417955,,xe" fillcolor="#004e2b" strokecolor="#1f3763 [1604]" strokeweight="1pt">
              <v:stroke joinstyle="miter"/>
              <v:formulas/>
              <v:path arrowok="t" o:connecttype="custom" o:connectlocs="0,0;6200229,0;6655435,455206;6655435,1417955;0,1417955;0,0" o:connectangles="0,0,0,0,0,0" textboxrect="0,0,6655435,1417955"/>
              <v:textbox>
                <w:txbxContent>
                  <w:p w14:paraId="5A34DD1F" w14:textId="77777777" w:rsidR="00CD0BE6" w:rsidRPr="00CD0BE6" w:rsidRDefault="00CD0BE6" w:rsidP="00CD0BE6">
                    <w:pPr>
                      <w:jc w:val="center"/>
                      <w:rPr>
                        <w:rFonts w:ascii="Lexend Exa HM" w:hAnsi="Lexend Exa HM"/>
                        <w:sz w:val="42"/>
                        <w:szCs w:val="42"/>
                      </w:rPr>
                    </w:pPr>
                  </w:p>
                </w:txbxContent>
              </v:textbox>
            </v:shape>
          </w:pict>
        </mc:Fallback>
      </mc:AlternateContent>
    </w:r>
  </w:p>
</w:hdr>
</file>

<file path=word/intelligence2.xml><?xml version="1.0" encoding="utf-8"?>
<int2:intelligence xmlns:int2="http://schemas.microsoft.com/office/intelligence/2020/intelligence" xmlns:oel="http://schemas.microsoft.com/office/2019/extlst">
  <int2:observations>
    <int2:textHash int2:hashCode="RPVnd9r7ebCxT3" int2:id="FzwtD3mm">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D14DC94"/>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33F0059E"/>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D772BA6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7D0EEF24"/>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C80E7750"/>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7C4601A"/>
    <w:lvl w:ilvl="0">
      <w:start w:val="1"/>
      <w:numFmt w:val="bullet"/>
      <w:pStyle w:val="Aufzhlungszeichen4"/>
      <w:lvlText w:val="-"/>
      <w:lvlJc w:val="left"/>
      <w:pPr>
        <w:tabs>
          <w:tab w:val="num" w:pos="1132"/>
        </w:tabs>
        <w:ind w:left="1132" w:hanging="283"/>
      </w:pPr>
      <w:rPr>
        <w:rFonts w:ascii="Arial" w:hAnsi="Arial" w:hint="default"/>
      </w:rPr>
    </w:lvl>
  </w:abstractNum>
  <w:abstractNum w:abstractNumId="6" w15:restartNumberingAfterBreak="0">
    <w:nsid w:val="FFFFFF82"/>
    <w:multiLevelType w:val="singleLevel"/>
    <w:tmpl w:val="BF629EA2"/>
    <w:lvl w:ilvl="0">
      <w:start w:val="1"/>
      <w:numFmt w:val="bullet"/>
      <w:pStyle w:val="Aufzhlungszeichen3"/>
      <w:lvlText w:val=""/>
      <w:lvlJc w:val="left"/>
      <w:pPr>
        <w:tabs>
          <w:tab w:val="num" w:pos="850"/>
        </w:tabs>
        <w:ind w:left="850" w:hanging="284"/>
      </w:pPr>
      <w:rPr>
        <w:rFonts w:ascii="Wingdings" w:hAnsi="Wingdings" w:hint="default"/>
      </w:rPr>
    </w:lvl>
  </w:abstractNum>
  <w:abstractNum w:abstractNumId="7" w15:restartNumberingAfterBreak="0">
    <w:nsid w:val="FFFFFF83"/>
    <w:multiLevelType w:val="singleLevel"/>
    <w:tmpl w:val="945631B0"/>
    <w:lvl w:ilvl="0">
      <w:start w:val="1"/>
      <w:numFmt w:val="bullet"/>
      <w:pStyle w:val="Aufzhlungszeichen2"/>
      <w:lvlText w:val="-"/>
      <w:lvlJc w:val="left"/>
      <w:pPr>
        <w:tabs>
          <w:tab w:val="num" w:pos="566"/>
        </w:tabs>
        <w:ind w:left="566" w:hanging="283"/>
      </w:pPr>
      <w:rPr>
        <w:rFonts w:ascii="Arial" w:hAnsi="Arial" w:hint="default"/>
      </w:rPr>
    </w:lvl>
  </w:abstractNum>
  <w:abstractNum w:abstractNumId="8" w15:restartNumberingAfterBreak="0">
    <w:nsid w:val="FFFFFF88"/>
    <w:multiLevelType w:val="singleLevel"/>
    <w:tmpl w:val="06902C44"/>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C3701A46"/>
    <w:lvl w:ilvl="0">
      <w:start w:val="1"/>
      <w:numFmt w:val="bullet"/>
      <w:pStyle w:val="Aufzhlungszeichen"/>
      <w:lvlText w:val=""/>
      <w:lvlJc w:val="left"/>
      <w:pPr>
        <w:tabs>
          <w:tab w:val="num" w:pos="284"/>
        </w:tabs>
        <w:ind w:left="284" w:hanging="284"/>
      </w:pPr>
      <w:rPr>
        <w:rFonts w:ascii="Wingdings" w:hAnsi="Wingdings" w:hint="default"/>
      </w:rPr>
    </w:lvl>
  </w:abstractNum>
  <w:abstractNum w:abstractNumId="10" w15:restartNumberingAfterBreak="0">
    <w:nsid w:val="10554D62"/>
    <w:multiLevelType w:val="multilevel"/>
    <w:tmpl w:val="04090023"/>
    <w:styleLink w:val="ArtikelAbschnitt"/>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17E55D36"/>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4AC0DF0"/>
    <w:multiLevelType w:val="hybridMultilevel"/>
    <w:tmpl w:val="A20AEAA2"/>
    <w:lvl w:ilvl="0" w:tplc="E620ECA8">
      <w:start w:val="1"/>
      <w:numFmt w:val="decimal"/>
      <w:lvlText w:val="%1."/>
      <w:lvlJc w:val="left"/>
      <w:pPr>
        <w:tabs>
          <w:tab w:val="num" w:pos="720"/>
        </w:tabs>
        <w:ind w:left="720" w:hanging="360"/>
      </w:pPr>
    </w:lvl>
    <w:lvl w:ilvl="1" w:tplc="6E088EE0" w:tentative="1">
      <w:start w:val="1"/>
      <w:numFmt w:val="decimal"/>
      <w:lvlText w:val="%2."/>
      <w:lvlJc w:val="left"/>
      <w:pPr>
        <w:tabs>
          <w:tab w:val="num" w:pos="1440"/>
        </w:tabs>
        <w:ind w:left="1440" w:hanging="360"/>
      </w:pPr>
    </w:lvl>
    <w:lvl w:ilvl="2" w:tplc="93EAE4F2" w:tentative="1">
      <w:start w:val="1"/>
      <w:numFmt w:val="decimal"/>
      <w:lvlText w:val="%3."/>
      <w:lvlJc w:val="left"/>
      <w:pPr>
        <w:tabs>
          <w:tab w:val="num" w:pos="2160"/>
        </w:tabs>
        <w:ind w:left="2160" w:hanging="360"/>
      </w:pPr>
    </w:lvl>
    <w:lvl w:ilvl="3" w:tplc="D5B62DB4" w:tentative="1">
      <w:start w:val="1"/>
      <w:numFmt w:val="decimal"/>
      <w:lvlText w:val="%4."/>
      <w:lvlJc w:val="left"/>
      <w:pPr>
        <w:tabs>
          <w:tab w:val="num" w:pos="2880"/>
        </w:tabs>
        <w:ind w:left="2880" w:hanging="360"/>
      </w:pPr>
    </w:lvl>
    <w:lvl w:ilvl="4" w:tplc="CAD256C2" w:tentative="1">
      <w:start w:val="1"/>
      <w:numFmt w:val="decimal"/>
      <w:lvlText w:val="%5."/>
      <w:lvlJc w:val="left"/>
      <w:pPr>
        <w:tabs>
          <w:tab w:val="num" w:pos="3600"/>
        </w:tabs>
        <w:ind w:left="3600" w:hanging="360"/>
      </w:pPr>
    </w:lvl>
    <w:lvl w:ilvl="5" w:tplc="C638E996" w:tentative="1">
      <w:start w:val="1"/>
      <w:numFmt w:val="decimal"/>
      <w:lvlText w:val="%6."/>
      <w:lvlJc w:val="left"/>
      <w:pPr>
        <w:tabs>
          <w:tab w:val="num" w:pos="4320"/>
        </w:tabs>
        <w:ind w:left="4320" w:hanging="360"/>
      </w:pPr>
    </w:lvl>
    <w:lvl w:ilvl="6" w:tplc="D98445B2" w:tentative="1">
      <w:start w:val="1"/>
      <w:numFmt w:val="decimal"/>
      <w:lvlText w:val="%7."/>
      <w:lvlJc w:val="left"/>
      <w:pPr>
        <w:tabs>
          <w:tab w:val="num" w:pos="5040"/>
        </w:tabs>
        <w:ind w:left="5040" w:hanging="360"/>
      </w:pPr>
    </w:lvl>
    <w:lvl w:ilvl="7" w:tplc="3712FE02" w:tentative="1">
      <w:start w:val="1"/>
      <w:numFmt w:val="decimal"/>
      <w:lvlText w:val="%8."/>
      <w:lvlJc w:val="left"/>
      <w:pPr>
        <w:tabs>
          <w:tab w:val="num" w:pos="5760"/>
        </w:tabs>
        <w:ind w:left="5760" w:hanging="360"/>
      </w:pPr>
    </w:lvl>
    <w:lvl w:ilvl="8" w:tplc="41466718" w:tentative="1">
      <w:start w:val="1"/>
      <w:numFmt w:val="decimal"/>
      <w:lvlText w:val="%9."/>
      <w:lvlJc w:val="left"/>
      <w:pPr>
        <w:tabs>
          <w:tab w:val="num" w:pos="6480"/>
        </w:tabs>
        <w:ind w:left="6480" w:hanging="360"/>
      </w:pPr>
    </w:lvl>
  </w:abstractNum>
  <w:abstractNum w:abstractNumId="13" w15:restartNumberingAfterBreak="0">
    <w:nsid w:val="67C7784A"/>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19765041">
    <w:abstractNumId w:val="9"/>
  </w:num>
  <w:num w:numId="2" w16cid:durableId="1509295601">
    <w:abstractNumId w:val="7"/>
  </w:num>
  <w:num w:numId="3" w16cid:durableId="879051265">
    <w:abstractNumId w:val="6"/>
  </w:num>
  <w:num w:numId="4" w16cid:durableId="1145926357">
    <w:abstractNumId w:val="5"/>
  </w:num>
  <w:num w:numId="5" w16cid:durableId="1347632355">
    <w:abstractNumId w:val="4"/>
  </w:num>
  <w:num w:numId="6" w16cid:durableId="134223777">
    <w:abstractNumId w:val="8"/>
  </w:num>
  <w:num w:numId="7" w16cid:durableId="1725837212">
    <w:abstractNumId w:val="3"/>
  </w:num>
  <w:num w:numId="8" w16cid:durableId="493031258">
    <w:abstractNumId w:val="2"/>
  </w:num>
  <w:num w:numId="9" w16cid:durableId="282883961">
    <w:abstractNumId w:val="1"/>
  </w:num>
  <w:num w:numId="10" w16cid:durableId="1915166908">
    <w:abstractNumId w:val="0"/>
  </w:num>
  <w:num w:numId="11" w16cid:durableId="662440408">
    <w:abstractNumId w:val="13"/>
  </w:num>
  <w:num w:numId="12" w16cid:durableId="559439087">
    <w:abstractNumId w:val="11"/>
  </w:num>
  <w:num w:numId="13" w16cid:durableId="922497466">
    <w:abstractNumId w:val="10"/>
  </w:num>
  <w:num w:numId="14" w16cid:durableId="39918343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cumentProtection w:edit="forms" w:enforcement="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4C0F"/>
    <w:rsid w:val="000020E1"/>
    <w:rsid w:val="00003153"/>
    <w:rsid w:val="0001008D"/>
    <w:rsid w:val="0001039D"/>
    <w:rsid w:val="000201A8"/>
    <w:rsid w:val="0002026A"/>
    <w:rsid w:val="00021138"/>
    <w:rsid w:val="00021A30"/>
    <w:rsid w:val="00021A3E"/>
    <w:rsid w:val="000221B4"/>
    <w:rsid w:val="000253A1"/>
    <w:rsid w:val="00027A8B"/>
    <w:rsid w:val="00033DB3"/>
    <w:rsid w:val="00037FC9"/>
    <w:rsid w:val="00042962"/>
    <w:rsid w:val="00050665"/>
    <w:rsid w:val="00050FA7"/>
    <w:rsid w:val="00052228"/>
    <w:rsid w:val="0005361B"/>
    <w:rsid w:val="000625E6"/>
    <w:rsid w:val="0006292C"/>
    <w:rsid w:val="00062E5A"/>
    <w:rsid w:val="00064622"/>
    <w:rsid w:val="00065C66"/>
    <w:rsid w:val="00066AE7"/>
    <w:rsid w:val="000762E6"/>
    <w:rsid w:val="000920AC"/>
    <w:rsid w:val="000948EA"/>
    <w:rsid w:val="000950A0"/>
    <w:rsid w:val="00095DC8"/>
    <w:rsid w:val="00097AF5"/>
    <w:rsid w:val="000A5650"/>
    <w:rsid w:val="000A5B15"/>
    <w:rsid w:val="000A63B6"/>
    <w:rsid w:val="000A688A"/>
    <w:rsid w:val="000B1387"/>
    <w:rsid w:val="000B2969"/>
    <w:rsid w:val="000B4964"/>
    <w:rsid w:val="000B4E3E"/>
    <w:rsid w:val="000B6522"/>
    <w:rsid w:val="000C0F50"/>
    <w:rsid w:val="000C1B7D"/>
    <w:rsid w:val="000C3E19"/>
    <w:rsid w:val="000D0E3C"/>
    <w:rsid w:val="000D10B5"/>
    <w:rsid w:val="000D2DAD"/>
    <w:rsid w:val="000D40FA"/>
    <w:rsid w:val="000D5AF7"/>
    <w:rsid w:val="000D67DE"/>
    <w:rsid w:val="000D77CA"/>
    <w:rsid w:val="000E1A4C"/>
    <w:rsid w:val="000E256D"/>
    <w:rsid w:val="000E3B57"/>
    <w:rsid w:val="000E6D8F"/>
    <w:rsid w:val="000F3EAA"/>
    <w:rsid w:val="000F4AE2"/>
    <w:rsid w:val="00100F8D"/>
    <w:rsid w:val="00101922"/>
    <w:rsid w:val="001021B4"/>
    <w:rsid w:val="001076BB"/>
    <w:rsid w:val="0011000A"/>
    <w:rsid w:val="00110E14"/>
    <w:rsid w:val="00111830"/>
    <w:rsid w:val="00114FDB"/>
    <w:rsid w:val="00125D0D"/>
    <w:rsid w:val="001315E9"/>
    <w:rsid w:val="00132D22"/>
    <w:rsid w:val="00133957"/>
    <w:rsid w:val="00134685"/>
    <w:rsid w:val="001401E4"/>
    <w:rsid w:val="00151332"/>
    <w:rsid w:val="0015423D"/>
    <w:rsid w:val="00154BA4"/>
    <w:rsid w:val="00155AFF"/>
    <w:rsid w:val="00156EEF"/>
    <w:rsid w:val="001617B1"/>
    <w:rsid w:val="00161FA0"/>
    <w:rsid w:val="001739D6"/>
    <w:rsid w:val="001821F7"/>
    <w:rsid w:val="00187281"/>
    <w:rsid w:val="00187DD1"/>
    <w:rsid w:val="00195F0B"/>
    <w:rsid w:val="00197E62"/>
    <w:rsid w:val="001A5AFC"/>
    <w:rsid w:val="001A6475"/>
    <w:rsid w:val="001B2645"/>
    <w:rsid w:val="001B2E8C"/>
    <w:rsid w:val="001B5FAB"/>
    <w:rsid w:val="001C11E4"/>
    <w:rsid w:val="001C30E2"/>
    <w:rsid w:val="001D1FE9"/>
    <w:rsid w:val="001D2A42"/>
    <w:rsid w:val="001D5F1D"/>
    <w:rsid w:val="001D6A9D"/>
    <w:rsid w:val="001D7992"/>
    <w:rsid w:val="001E23B8"/>
    <w:rsid w:val="001E35C5"/>
    <w:rsid w:val="001E35E1"/>
    <w:rsid w:val="001E4E3C"/>
    <w:rsid w:val="001F17B6"/>
    <w:rsid w:val="001F20FE"/>
    <w:rsid w:val="001F59C2"/>
    <w:rsid w:val="002004BD"/>
    <w:rsid w:val="00200E3A"/>
    <w:rsid w:val="00201015"/>
    <w:rsid w:val="00204987"/>
    <w:rsid w:val="0021000D"/>
    <w:rsid w:val="002129FE"/>
    <w:rsid w:val="00217454"/>
    <w:rsid w:val="00222BA4"/>
    <w:rsid w:val="0022773A"/>
    <w:rsid w:val="00232CC0"/>
    <w:rsid w:val="00235523"/>
    <w:rsid w:val="00237194"/>
    <w:rsid w:val="00246344"/>
    <w:rsid w:val="002525A3"/>
    <w:rsid w:val="00254CAD"/>
    <w:rsid w:val="002566F1"/>
    <w:rsid w:val="00256780"/>
    <w:rsid w:val="00262C77"/>
    <w:rsid w:val="00266E6E"/>
    <w:rsid w:val="0026713A"/>
    <w:rsid w:val="00270F77"/>
    <w:rsid w:val="00275F97"/>
    <w:rsid w:val="002770CF"/>
    <w:rsid w:val="0028156D"/>
    <w:rsid w:val="00281F3F"/>
    <w:rsid w:val="00287B52"/>
    <w:rsid w:val="00291F23"/>
    <w:rsid w:val="0029203F"/>
    <w:rsid w:val="00296766"/>
    <w:rsid w:val="002968F5"/>
    <w:rsid w:val="002A024E"/>
    <w:rsid w:val="002A220A"/>
    <w:rsid w:val="002A4E70"/>
    <w:rsid w:val="002A5CCF"/>
    <w:rsid w:val="002A7F97"/>
    <w:rsid w:val="002B1DE4"/>
    <w:rsid w:val="002C13B5"/>
    <w:rsid w:val="002C7FD9"/>
    <w:rsid w:val="002D651E"/>
    <w:rsid w:val="002E1FC8"/>
    <w:rsid w:val="002E3748"/>
    <w:rsid w:val="002F0A3E"/>
    <w:rsid w:val="002F6DB8"/>
    <w:rsid w:val="0030027B"/>
    <w:rsid w:val="00300826"/>
    <w:rsid w:val="003024EB"/>
    <w:rsid w:val="00306CC5"/>
    <w:rsid w:val="00310139"/>
    <w:rsid w:val="0031250B"/>
    <w:rsid w:val="00312A41"/>
    <w:rsid w:val="00313775"/>
    <w:rsid w:val="00313EF6"/>
    <w:rsid w:val="0031402C"/>
    <w:rsid w:val="003218BD"/>
    <w:rsid w:val="00324A60"/>
    <w:rsid w:val="0032580A"/>
    <w:rsid w:val="003260E2"/>
    <w:rsid w:val="00331DAF"/>
    <w:rsid w:val="00334B65"/>
    <w:rsid w:val="00335B39"/>
    <w:rsid w:val="003364C0"/>
    <w:rsid w:val="0033700C"/>
    <w:rsid w:val="00337CBF"/>
    <w:rsid w:val="0034018B"/>
    <w:rsid w:val="00342204"/>
    <w:rsid w:val="003427DC"/>
    <w:rsid w:val="00344CAC"/>
    <w:rsid w:val="003453C4"/>
    <w:rsid w:val="00345871"/>
    <w:rsid w:val="00346DFA"/>
    <w:rsid w:val="003507A1"/>
    <w:rsid w:val="00352899"/>
    <w:rsid w:val="003538B6"/>
    <w:rsid w:val="00354357"/>
    <w:rsid w:val="00355BD0"/>
    <w:rsid w:val="00361D16"/>
    <w:rsid w:val="00361F0A"/>
    <w:rsid w:val="00363DB9"/>
    <w:rsid w:val="00367D21"/>
    <w:rsid w:val="0037104A"/>
    <w:rsid w:val="00371085"/>
    <w:rsid w:val="00371F70"/>
    <w:rsid w:val="00372E32"/>
    <w:rsid w:val="00375864"/>
    <w:rsid w:val="00375DE4"/>
    <w:rsid w:val="00380774"/>
    <w:rsid w:val="00380CC7"/>
    <w:rsid w:val="00381F34"/>
    <w:rsid w:val="003919C0"/>
    <w:rsid w:val="003955F2"/>
    <w:rsid w:val="00396FC8"/>
    <w:rsid w:val="003A0AB2"/>
    <w:rsid w:val="003A25E0"/>
    <w:rsid w:val="003A3EB1"/>
    <w:rsid w:val="003A4271"/>
    <w:rsid w:val="003A689F"/>
    <w:rsid w:val="003B0A2C"/>
    <w:rsid w:val="003B4000"/>
    <w:rsid w:val="003B6A68"/>
    <w:rsid w:val="003B77EE"/>
    <w:rsid w:val="003C182F"/>
    <w:rsid w:val="003C3720"/>
    <w:rsid w:val="003C3DF8"/>
    <w:rsid w:val="003D22C0"/>
    <w:rsid w:val="003D7777"/>
    <w:rsid w:val="003D777A"/>
    <w:rsid w:val="003E0E0E"/>
    <w:rsid w:val="003E1F7F"/>
    <w:rsid w:val="003F1877"/>
    <w:rsid w:val="003F1B03"/>
    <w:rsid w:val="003F6E6C"/>
    <w:rsid w:val="00400F24"/>
    <w:rsid w:val="004018F8"/>
    <w:rsid w:val="00403AD5"/>
    <w:rsid w:val="00403E92"/>
    <w:rsid w:val="004047B3"/>
    <w:rsid w:val="00404BDE"/>
    <w:rsid w:val="00406638"/>
    <w:rsid w:val="004108B7"/>
    <w:rsid w:val="00416D61"/>
    <w:rsid w:val="00422C1E"/>
    <w:rsid w:val="004234B8"/>
    <w:rsid w:val="0042701A"/>
    <w:rsid w:val="00427AAD"/>
    <w:rsid w:val="00430120"/>
    <w:rsid w:val="00430489"/>
    <w:rsid w:val="00434CF9"/>
    <w:rsid w:val="00436F01"/>
    <w:rsid w:val="0043754B"/>
    <w:rsid w:val="00440CF5"/>
    <w:rsid w:val="00441071"/>
    <w:rsid w:val="00441072"/>
    <w:rsid w:val="00451C55"/>
    <w:rsid w:val="0045423C"/>
    <w:rsid w:val="00454C0F"/>
    <w:rsid w:val="004553C8"/>
    <w:rsid w:val="00457E54"/>
    <w:rsid w:val="00471324"/>
    <w:rsid w:val="00475224"/>
    <w:rsid w:val="00475614"/>
    <w:rsid w:val="004763F1"/>
    <w:rsid w:val="00477417"/>
    <w:rsid w:val="0048687B"/>
    <w:rsid w:val="00486B3D"/>
    <w:rsid w:val="00486DC2"/>
    <w:rsid w:val="004903A9"/>
    <w:rsid w:val="004950B4"/>
    <w:rsid w:val="00496B82"/>
    <w:rsid w:val="00497463"/>
    <w:rsid w:val="004A0A40"/>
    <w:rsid w:val="004A2CE1"/>
    <w:rsid w:val="004A7D0F"/>
    <w:rsid w:val="004B0AB5"/>
    <w:rsid w:val="004B2045"/>
    <w:rsid w:val="004B4516"/>
    <w:rsid w:val="004B7490"/>
    <w:rsid w:val="004C08D9"/>
    <w:rsid w:val="004C4F36"/>
    <w:rsid w:val="004C6143"/>
    <w:rsid w:val="004D6477"/>
    <w:rsid w:val="004D78AB"/>
    <w:rsid w:val="004E2ACD"/>
    <w:rsid w:val="004E5B76"/>
    <w:rsid w:val="004E76D9"/>
    <w:rsid w:val="004F005C"/>
    <w:rsid w:val="004F02DC"/>
    <w:rsid w:val="004F5B2A"/>
    <w:rsid w:val="004F643B"/>
    <w:rsid w:val="00503D1E"/>
    <w:rsid w:val="00507170"/>
    <w:rsid w:val="00512872"/>
    <w:rsid w:val="00512F46"/>
    <w:rsid w:val="00513573"/>
    <w:rsid w:val="0051422E"/>
    <w:rsid w:val="00516CA9"/>
    <w:rsid w:val="005200F4"/>
    <w:rsid w:val="005266B9"/>
    <w:rsid w:val="005342FE"/>
    <w:rsid w:val="00536FD5"/>
    <w:rsid w:val="00537CC9"/>
    <w:rsid w:val="00540275"/>
    <w:rsid w:val="005436A5"/>
    <w:rsid w:val="00543D7C"/>
    <w:rsid w:val="00543F89"/>
    <w:rsid w:val="005465C6"/>
    <w:rsid w:val="00551F8C"/>
    <w:rsid w:val="00552E70"/>
    <w:rsid w:val="0055310E"/>
    <w:rsid w:val="00556629"/>
    <w:rsid w:val="005574E0"/>
    <w:rsid w:val="00562068"/>
    <w:rsid w:val="0056468E"/>
    <w:rsid w:val="00567561"/>
    <w:rsid w:val="00570701"/>
    <w:rsid w:val="005713E5"/>
    <w:rsid w:val="00572F5E"/>
    <w:rsid w:val="00573B3E"/>
    <w:rsid w:val="00573C20"/>
    <w:rsid w:val="00574496"/>
    <w:rsid w:val="00574872"/>
    <w:rsid w:val="005767DF"/>
    <w:rsid w:val="00577E68"/>
    <w:rsid w:val="00580F3E"/>
    <w:rsid w:val="0058169D"/>
    <w:rsid w:val="00584CBA"/>
    <w:rsid w:val="005869AD"/>
    <w:rsid w:val="00595DD1"/>
    <w:rsid w:val="005A0903"/>
    <w:rsid w:val="005A190E"/>
    <w:rsid w:val="005A1F57"/>
    <w:rsid w:val="005B0B35"/>
    <w:rsid w:val="005B4B9B"/>
    <w:rsid w:val="005B575D"/>
    <w:rsid w:val="005B62D5"/>
    <w:rsid w:val="005B6410"/>
    <w:rsid w:val="005C2CF7"/>
    <w:rsid w:val="005C703D"/>
    <w:rsid w:val="005C742D"/>
    <w:rsid w:val="005C742E"/>
    <w:rsid w:val="005D122A"/>
    <w:rsid w:val="005D420D"/>
    <w:rsid w:val="005D501B"/>
    <w:rsid w:val="005D62F8"/>
    <w:rsid w:val="005E1897"/>
    <w:rsid w:val="005E1D6B"/>
    <w:rsid w:val="005F0196"/>
    <w:rsid w:val="005F1337"/>
    <w:rsid w:val="005F22A4"/>
    <w:rsid w:val="005F360A"/>
    <w:rsid w:val="005F6501"/>
    <w:rsid w:val="006025CF"/>
    <w:rsid w:val="00602B73"/>
    <w:rsid w:val="0060308E"/>
    <w:rsid w:val="0060635D"/>
    <w:rsid w:val="0060747C"/>
    <w:rsid w:val="006126F1"/>
    <w:rsid w:val="0061497A"/>
    <w:rsid w:val="00615DB7"/>
    <w:rsid w:val="006163A4"/>
    <w:rsid w:val="00621CEE"/>
    <w:rsid w:val="00624898"/>
    <w:rsid w:val="0063001A"/>
    <w:rsid w:val="0063192C"/>
    <w:rsid w:val="00631BD6"/>
    <w:rsid w:val="00636635"/>
    <w:rsid w:val="00641B7A"/>
    <w:rsid w:val="00643653"/>
    <w:rsid w:val="00644B83"/>
    <w:rsid w:val="00645B30"/>
    <w:rsid w:val="0065101D"/>
    <w:rsid w:val="00653363"/>
    <w:rsid w:val="0065417E"/>
    <w:rsid w:val="00656A43"/>
    <w:rsid w:val="0066047C"/>
    <w:rsid w:val="00664F04"/>
    <w:rsid w:val="00666B53"/>
    <w:rsid w:val="00673CA0"/>
    <w:rsid w:val="006775A1"/>
    <w:rsid w:val="00682390"/>
    <w:rsid w:val="00682CBF"/>
    <w:rsid w:val="00685A0A"/>
    <w:rsid w:val="00686B8C"/>
    <w:rsid w:val="00686CF2"/>
    <w:rsid w:val="006910BE"/>
    <w:rsid w:val="006A0924"/>
    <w:rsid w:val="006A575F"/>
    <w:rsid w:val="006A5DC4"/>
    <w:rsid w:val="006A7B5A"/>
    <w:rsid w:val="006B3348"/>
    <w:rsid w:val="006B34C2"/>
    <w:rsid w:val="006B613E"/>
    <w:rsid w:val="006B78AD"/>
    <w:rsid w:val="006C21C4"/>
    <w:rsid w:val="006C343D"/>
    <w:rsid w:val="006D4331"/>
    <w:rsid w:val="006E1AFC"/>
    <w:rsid w:val="006E2F62"/>
    <w:rsid w:val="006E575C"/>
    <w:rsid w:val="006E7241"/>
    <w:rsid w:val="006F0023"/>
    <w:rsid w:val="006F0A59"/>
    <w:rsid w:val="006F1B00"/>
    <w:rsid w:val="006F388E"/>
    <w:rsid w:val="006F483F"/>
    <w:rsid w:val="007007B2"/>
    <w:rsid w:val="00703B27"/>
    <w:rsid w:val="00705760"/>
    <w:rsid w:val="007064F3"/>
    <w:rsid w:val="007068DC"/>
    <w:rsid w:val="00712FE1"/>
    <w:rsid w:val="00723C8C"/>
    <w:rsid w:val="0073321C"/>
    <w:rsid w:val="007335F1"/>
    <w:rsid w:val="00736C68"/>
    <w:rsid w:val="00740527"/>
    <w:rsid w:val="0074176C"/>
    <w:rsid w:val="007500DC"/>
    <w:rsid w:val="0075123C"/>
    <w:rsid w:val="0076126B"/>
    <w:rsid w:val="00762D45"/>
    <w:rsid w:val="00767D9F"/>
    <w:rsid w:val="007714C5"/>
    <w:rsid w:val="007734A2"/>
    <w:rsid w:val="00782EA9"/>
    <w:rsid w:val="007831BE"/>
    <w:rsid w:val="00786D20"/>
    <w:rsid w:val="0079166C"/>
    <w:rsid w:val="007922FE"/>
    <w:rsid w:val="007A3D7D"/>
    <w:rsid w:val="007A5A75"/>
    <w:rsid w:val="007B042A"/>
    <w:rsid w:val="007B04A9"/>
    <w:rsid w:val="007B31D7"/>
    <w:rsid w:val="007B44E6"/>
    <w:rsid w:val="007B50D5"/>
    <w:rsid w:val="007C11C6"/>
    <w:rsid w:val="007C15FE"/>
    <w:rsid w:val="007C44C6"/>
    <w:rsid w:val="007C47B6"/>
    <w:rsid w:val="007D2371"/>
    <w:rsid w:val="007D3D23"/>
    <w:rsid w:val="007D4259"/>
    <w:rsid w:val="007D6113"/>
    <w:rsid w:val="007D6529"/>
    <w:rsid w:val="007E0C19"/>
    <w:rsid w:val="007E2451"/>
    <w:rsid w:val="007E2ED5"/>
    <w:rsid w:val="007E4FCA"/>
    <w:rsid w:val="007E54E8"/>
    <w:rsid w:val="007F048F"/>
    <w:rsid w:val="007F5DF7"/>
    <w:rsid w:val="007F7441"/>
    <w:rsid w:val="00802BF2"/>
    <w:rsid w:val="00806F20"/>
    <w:rsid w:val="00812815"/>
    <w:rsid w:val="008142C5"/>
    <w:rsid w:val="0082639D"/>
    <w:rsid w:val="00826D43"/>
    <w:rsid w:val="00827F38"/>
    <w:rsid w:val="008347C5"/>
    <w:rsid w:val="00834C4D"/>
    <w:rsid w:val="00837589"/>
    <w:rsid w:val="0084127C"/>
    <w:rsid w:val="00842454"/>
    <w:rsid w:val="00844D66"/>
    <w:rsid w:val="00847694"/>
    <w:rsid w:val="00847B46"/>
    <w:rsid w:val="00847B81"/>
    <w:rsid w:val="008504D3"/>
    <w:rsid w:val="008515E8"/>
    <w:rsid w:val="00852E3E"/>
    <w:rsid w:val="00854F50"/>
    <w:rsid w:val="00855162"/>
    <w:rsid w:val="00857CD2"/>
    <w:rsid w:val="00861B90"/>
    <w:rsid w:val="00863768"/>
    <w:rsid w:val="00866038"/>
    <w:rsid w:val="008722A0"/>
    <w:rsid w:val="00872BE1"/>
    <w:rsid w:val="00873965"/>
    <w:rsid w:val="008758CE"/>
    <w:rsid w:val="00876C23"/>
    <w:rsid w:val="00877DA8"/>
    <w:rsid w:val="00880932"/>
    <w:rsid w:val="00880A5C"/>
    <w:rsid w:val="00881AF2"/>
    <w:rsid w:val="00886555"/>
    <w:rsid w:val="00890A8A"/>
    <w:rsid w:val="00892973"/>
    <w:rsid w:val="0089339C"/>
    <w:rsid w:val="008A17AB"/>
    <w:rsid w:val="008A287B"/>
    <w:rsid w:val="008A2CD6"/>
    <w:rsid w:val="008A46C5"/>
    <w:rsid w:val="008A5678"/>
    <w:rsid w:val="008A57A8"/>
    <w:rsid w:val="008A64B5"/>
    <w:rsid w:val="008B0FE1"/>
    <w:rsid w:val="008B1B0D"/>
    <w:rsid w:val="008B56D2"/>
    <w:rsid w:val="008B6C52"/>
    <w:rsid w:val="008B7C34"/>
    <w:rsid w:val="008C00C2"/>
    <w:rsid w:val="008C07E3"/>
    <w:rsid w:val="008C0A36"/>
    <w:rsid w:val="008C1638"/>
    <w:rsid w:val="008C2E37"/>
    <w:rsid w:val="008C718B"/>
    <w:rsid w:val="008D0C22"/>
    <w:rsid w:val="008D0F20"/>
    <w:rsid w:val="008D3AFF"/>
    <w:rsid w:val="008D54D3"/>
    <w:rsid w:val="008D5945"/>
    <w:rsid w:val="008E1DC2"/>
    <w:rsid w:val="008F02D6"/>
    <w:rsid w:val="008F04B5"/>
    <w:rsid w:val="008F29AB"/>
    <w:rsid w:val="008F5FD5"/>
    <w:rsid w:val="0090036D"/>
    <w:rsid w:val="00900D17"/>
    <w:rsid w:val="00901F59"/>
    <w:rsid w:val="0090371F"/>
    <w:rsid w:val="00906819"/>
    <w:rsid w:val="00906F83"/>
    <w:rsid w:val="00912C8F"/>
    <w:rsid w:val="0091410F"/>
    <w:rsid w:val="00921A54"/>
    <w:rsid w:val="00922F20"/>
    <w:rsid w:val="00924E91"/>
    <w:rsid w:val="009303B4"/>
    <w:rsid w:val="009309E7"/>
    <w:rsid w:val="00930FDA"/>
    <w:rsid w:val="009322CB"/>
    <w:rsid w:val="0093358C"/>
    <w:rsid w:val="00936192"/>
    <w:rsid w:val="00940AB8"/>
    <w:rsid w:val="009448CC"/>
    <w:rsid w:val="0095750B"/>
    <w:rsid w:val="00965335"/>
    <w:rsid w:val="009704AC"/>
    <w:rsid w:val="009719DC"/>
    <w:rsid w:val="0098329B"/>
    <w:rsid w:val="00983451"/>
    <w:rsid w:val="00983B58"/>
    <w:rsid w:val="00984557"/>
    <w:rsid w:val="00993B44"/>
    <w:rsid w:val="00995C53"/>
    <w:rsid w:val="00995EB9"/>
    <w:rsid w:val="009A0F15"/>
    <w:rsid w:val="009A6F0B"/>
    <w:rsid w:val="009B03E9"/>
    <w:rsid w:val="009B0A72"/>
    <w:rsid w:val="009B2342"/>
    <w:rsid w:val="009B55EF"/>
    <w:rsid w:val="009C178B"/>
    <w:rsid w:val="009C27C9"/>
    <w:rsid w:val="009C6680"/>
    <w:rsid w:val="009D1D30"/>
    <w:rsid w:val="009D4E00"/>
    <w:rsid w:val="009D52D4"/>
    <w:rsid w:val="009E0030"/>
    <w:rsid w:val="009E0CFA"/>
    <w:rsid w:val="009F0864"/>
    <w:rsid w:val="009F14DC"/>
    <w:rsid w:val="009F3070"/>
    <w:rsid w:val="009F46F1"/>
    <w:rsid w:val="00A014C8"/>
    <w:rsid w:val="00A050BF"/>
    <w:rsid w:val="00A07190"/>
    <w:rsid w:val="00A14732"/>
    <w:rsid w:val="00A151D1"/>
    <w:rsid w:val="00A1590A"/>
    <w:rsid w:val="00A15C71"/>
    <w:rsid w:val="00A16A2B"/>
    <w:rsid w:val="00A17E6C"/>
    <w:rsid w:val="00A227C5"/>
    <w:rsid w:val="00A26CA9"/>
    <w:rsid w:val="00A331B0"/>
    <w:rsid w:val="00A35B4F"/>
    <w:rsid w:val="00A431DE"/>
    <w:rsid w:val="00A437AC"/>
    <w:rsid w:val="00A4496E"/>
    <w:rsid w:val="00A4746D"/>
    <w:rsid w:val="00A50A95"/>
    <w:rsid w:val="00A54019"/>
    <w:rsid w:val="00A564C2"/>
    <w:rsid w:val="00A57A29"/>
    <w:rsid w:val="00A6360D"/>
    <w:rsid w:val="00A63F01"/>
    <w:rsid w:val="00A65203"/>
    <w:rsid w:val="00A6691B"/>
    <w:rsid w:val="00A66EC7"/>
    <w:rsid w:val="00A67AB9"/>
    <w:rsid w:val="00A7148C"/>
    <w:rsid w:val="00A7308C"/>
    <w:rsid w:val="00A8121B"/>
    <w:rsid w:val="00A81AF2"/>
    <w:rsid w:val="00A82037"/>
    <w:rsid w:val="00A828A6"/>
    <w:rsid w:val="00A83CBF"/>
    <w:rsid w:val="00A915F7"/>
    <w:rsid w:val="00A916C8"/>
    <w:rsid w:val="00A9299E"/>
    <w:rsid w:val="00A95293"/>
    <w:rsid w:val="00AA1411"/>
    <w:rsid w:val="00AA1A48"/>
    <w:rsid w:val="00AA52DA"/>
    <w:rsid w:val="00AB0D99"/>
    <w:rsid w:val="00AB4962"/>
    <w:rsid w:val="00AB4C54"/>
    <w:rsid w:val="00AB77BD"/>
    <w:rsid w:val="00AC1241"/>
    <w:rsid w:val="00AC21AE"/>
    <w:rsid w:val="00AC2963"/>
    <w:rsid w:val="00AC3896"/>
    <w:rsid w:val="00AC42D7"/>
    <w:rsid w:val="00AC5A07"/>
    <w:rsid w:val="00AD18DB"/>
    <w:rsid w:val="00AD2505"/>
    <w:rsid w:val="00AE1879"/>
    <w:rsid w:val="00AE20B8"/>
    <w:rsid w:val="00AE2109"/>
    <w:rsid w:val="00AE34FA"/>
    <w:rsid w:val="00AE6537"/>
    <w:rsid w:val="00AE6A82"/>
    <w:rsid w:val="00AE6F1F"/>
    <w:rsid w:val="00AF2B42"/>
    <w:rsid w:val="00AF2E73"/>
    <w:rsid w:val="00AF2F23"/>
    <w:rsid w:val="00AF700A"/>
    <w:rsid w:val="00B07557"/>
    <w:rsid w:val="00B10135"/>
    <w:rsid w:val="00B10CDB"/>
    <w:rsid w:val="00B11801"/>
    <w:rsid w:val="00B138FB"/>
    <w:rsid w:val="00B15F76"/>
    <w:rsid w:val="00B1723B"/>
    <w:rsid w:val="00B27113"/>
    <w:rsid w:val="00B271BE"/>
    <w:rsid w:val="00B27CE2"/>
    <w:rsid w:val="00B31F0B"/>
    <w:rsid w:val="00B33CA6"/>
    <w:rsid w:val="00B3651F"/>
    <w:rsid w:val="00B40207"/>
    <w:rsid w:val="00B40304"/>
    <w:rsid w:val="00B47AFA"/>
    <w:rsid w:val="00B51CDA"/>
    <w:rsid w:val="00B5551A"/>
    <w:rsid w:val="00B616A2"/>
    <w:rsid w:val="00B64AEA"/>
    <w:rsid w:val="00B726BB"/>
    <w:rsid w:val="00B728C0"/>
    <w:rsid w:val="00B80DFD"/>
    <w:rsid w:val="00B87443"/>
    <w:rsid w:val="00B903A8"/>
    <w:rsid w:val="00B96BAB"/>
    <w:rsid w:val="00BA2DCC"/>
    <w:rsid w:val="00BA74FB"/>
    <w:rsid w:val="00BA7D93"/>
    <w:rsid w:val="00BB5612"/>
    <w:rsid w:val="00BB5C74"/>
    <w:rsid w:val="00BB6E45"/>
    <w:rsid w:val="00BC0B25"/>
    <w:rsid w:val="00BC0E9D"/>
    <w:rsid w:val="00BC262A"/>
    <w:rsid w:val="00BC4A0B"/>
    <w:rsid w:val="00BC6376"/>
    <w:rsid w:val="00BC6EA9"/>
    <w:rsid w:val="00BD1BE1"/>
    <w:rsid w:val="00BD2F5F"/>
    <w:rsid w:val="00BE029F"/>
    <w:rsid w:val="00C0006A"/>
    <w:rsid w:val="00C030F4"/>
    <w:rsid w:val="00C05E12"/>
    <w:rsid w:val="00C2345A"/>
    <w:rsid w:val="00C27696"/>
    <w:rsid w:val="00C33280"/>
    <w:rsid w:val="00C3770E"/>
    <w:rsid w:val="00C402A3"/>
    <w:rsid w:val="00C4156E"/>
    <w:rsid w:val="00C426D8"/>
    <w:rsid w:val="00C43E7B"/>
    <w:rsid w:val="00C4618D"/>
    <w:rsid w:val="00C52E93"/>
    <w:rsid w:val="00C6413C"/>
    <w:rsid w:val="00C65EE0"/>
    <w:rsid w:val="00C67404"/>
    <w:rsid w:val="00C70937"/>
    <w:rsid w:val="00C7205F"/>
    <w:rsid w:val="00C7318E"/>
    <w:rsid w:val="00C74010"/>
    <w:rsid w:val="00C74852"/>
    <w:rsid w:val="00C76994"/>
    <w:rsid w:val="00C77EA4"/>
    <w:rsid w:val="00C80C94"/>
    <w:rsid w:val="00C847DD"/>
    <w:rsid w:val="00C857C1"/>
    <w:rsid w:val="00C85FDA"/>
    <w:rsid w:val="00C868B5"/>
    <w:rsid w:val="00C91090"/>
    <w:rsid w:val="00CA05EE"/>
    <w:rsid w:val="00CA07F0"/>
    <w:rsid w:val="00CA2D66"/>
    <w:rsid w:val="00CB0005"/>
    <w:rsid w:val="00CB3050"/>
    <w:rsid w:val="00CB4123"/>
    <w:rsid w:val="00CC4C84"/>
    <w:rsid w:val="00CC511D"/>
    <w:rsid w:val="00CC59A7"/>
    <w:rsid w:val="00CD0BE6"/>
    <w:rsid w:val="00CD3596"/>
    <w:rsid w:val="00CE0981"/>
    <w:rsid w:val="00CE0A16"/>
    <w:rsid w:val="00CE31C8"/>
    <w:rsid w:val="00CE413D"/>
    <w:rsid w:val="00CE5673"/>
    <w:rsid w:val="00CE5F1E"/>
    <w:rsid w:val="00CF0C3B"/>
    <w:rsid w:val="00CF23A0"/>
    <w:rsid w:val="00CF4B45"/>
    <w:rsid w:val="00CF5525"/>
    <w:rsid w:val="00CF58A9"/>
    <w:rsid w:val="00CF7C87"/>
    <w:rsid w:val="00D018DC"/>
    <w:rsid w:val="00D0502B"/>
    <w:rsid w:val="00D121E9"/>
    <w:rsid w:val="00D123FC"/>
    <w:rsid w:val="00D12539"/>
    <w:rsid w:val="00D16899"/>
    <w:rsid w:val="00D20302"/>
    <w:rsid w:val="00D20506"/>
    <w:rsid w:val="00D220BE"/>
    <w:rsid w:val="00D2240C"/>
    <w:rsid w:val="00D225F3"/>
    <w:rsid w:val="00D260FE"/>
    <w:rsid w:val="00D26476"/>
    <w:rsid w:val="00D264A9"/>
    <w:rsid w:val="00D26FF8"/>
    <w:rsid w:val="00D319F4"/>
    <w:rsid w:val="00D3258E"/>
    <w:rsid w:val="00D32D49"/>
    <w:rsid w:val="00D33008"/>
    <w:rsid w:val="00D41954"/>
    <w:rsid w:val="00D511C5"/>
    <w:rsid w:val="00D52E62"/>
    <w:rsid w:val="00D55C9E"/>
    <w:rsid w:val="00D578DB"/>
    <w:rsid w:val="00D60CB1"/>
    <w:rsid w:val="00D63281"/>
    <w:rsid w:val="00D6574F"/>
    <w:rsid w:val="00D65A1E"/>
    <w:rsid w:val="00D675B8"/>
    <w:rsid w:val="00D711E9"/>
    <w:rsid w:val="00D7396C"/>
    <w:rsid w:val="00D753F0"/>
    <w:rsid w:val="00D769D1"/>
    <w:rsid w:val="00D7760A"/>
    <w:rsid w:val="00D77BAD"/>
    <w:rsid w:val="00D812AD"/>
    <w:rsid w:val="00D837E5"/>
    <w:rsid w:val="00D86247"/>
    <w:rsid w:val="00D870CB"/>
    <w:rsid w:val="00D9038A"/>
    <w:rsid w:val="00D90F68"/>
    <w:rsid w:val="00D935F4"/>
    <w:rsid w:val="00DA090F"/>
    <w:rsid w:val="00DA504F"/>
    <w:rsid w:val="00DB009B"/>
    <w:rsid w:val="00DB10BC"/>
    <w:rsid w:val="00DB3AF1"/>
    <w:rsid w:val="00DC15F8"/>
    <w:rsid w:val="00DC1A9B"/>
    <w:rsid w:val="00DC42E2"/>
    <w:rsid w:val="00DD0B67"/>
    <w:rsid w:val="00DE2F6B"/>
    <w:rsid w:val="00DF37F4"/>
    <w:rsid w:val="00DF40CC"/>
    <w:rsid w:val="00DF5A35"/>
    <w:rsid w:val="00DF6533"/>
    <w:rsid w:val="00DF78F0"/>
    <w:rsid w:val="00DF7BEB"/>
    <w:rsid w:val="00DF7D7E"/>
    <w:rsid w:val="00E03C74"/>
    <w:rsid w:val="00E04077"/>
    <w:rsid w:val="00E12165"/>
    <w:rsid w:val="00E139DB"/>
    <w:rsid w:val="00E156A0"/>
    <w:rsid w:val="00E22632"/>
    <w:rsid w:val="00E3499C"/>
    <w:rsid w:val="00E34DF5"/>
    <w:rsid w:val="00E36174"/>
    <w:rsid w:val="00E3740C"/>
    <w:rsid w:val="00E379C5"/>
    <w:rsid w:val="00E409BE"/>
    <w:rsid w:val="00E41700"/>
    <w:rsid w:val="00E547A4"/>
    <w:rsid w:val="00E6412A"/>
    <w:rsid w:val="00E71637"/>
    <w:rsid w:val="00E73459"/>
    <w:rsid w:val="00E73695"/>
    <w:rsid w:val="00E75950"/>
    <w:rsid w:val="00E766E6"/>
    <w:rsid w:val="00E81B56"/>
    <w:rsid w:val="00E836F3"/>
    <w:rsid w:val="00E8441A"/>
    <w:rsid w:val="00E92AEF"/>
    <w:rsid w:val="00E92B0C"/>
    <w:rsid w:val="00EA3CEA"/>
    <w:rsid w:val="00EA64E1"/>
    <w:rsid w:val="00EB0231"/>
    <w:rsid w:val="00EB0CF0"/>
    <w:rsid w:val="00EB209B"/>
    <w:rsid w:val="00EB3DC9"/>
    <w:rsid w:val="00EB3E0B"/>
    <w:rsid w:val="00ED13B8"/>
    <w:rsid w:val="00ED1B04"/>
    <w:rsid w:val="00ED75BB"/>
    <w:rsid w:val="00EE1029"/>
    <w:rsid w:val="00EE1144"/>
    <w:rsid w:val="00EE3743"/>
    <w:rsid w:val="00EF1586"/>
    <w:rsid w:val="00EF42B2"/>
    <w:rsid w:val="00EF58B9"/>
    <w:rsid w:val="00EF6DD9"/>
    <w:rsid w:val="00F00D88"/>
    <w:rsid w:val="00F01CEA"/>
    <w:rsid w:val="00F02536"/>
    <w:rsid w:val="00F031DA"/>
    <w:rsid w:val="00F0386D"/>
    <w:rsid w:val="00F048AE"/>
    <w:rsid w:val="00F06279"/>
    <w:rsid w:val="00F07551"/>
    <w:rsid w:val="00F07EC8"/>
    <w:rsid w:val="00F104F9"/>
    <w:rsid w:val="00F13245"/>
    <w:rsid w:val="00F14C5F"/>
    <w:rsid w:val="00F167D0"/>
    <w:rsid w:val="00F20FF4"/>
    <w:rsid w:val="00F23BEB"/>
    <w:rsid w:val="00F25F51"/>
    <w:rsid w:val="00F31979"/>
    <w:rsid w:val="00F34017"/>
    <w:rsid w:val="00F342E4"/>
    <w:rsid w:val="00F34F74"/>
    <w:rsid w:val="00F44EF5"/>
    <w:rsid w:val="00F45C1B"/>
    <w:rsid w:val="00F45C4D"/>
    <w:rsid w:val="00F50544"/>
    <w:rsid w:val="00F50940"/>
    <w:rsid w:val="00F514ED"/>
    <w:rsid w:val="00F515E8"/>
    <w:rsid w:val="00F60D4A"/>
    <w:rsid w:val="00F624A9"/>
    <w:rsid w:val="00F64D73"/>
    <w:rsid w:val="00F654A6"/>
    <w:rsid w:val="00F66AE1"/>
    <w:rsid w:val="00F67BD1"/>
    <w:rsid w:val="00F71F42"/>
    <w:rsid w:val="00F8636F"/>
    <w:rsid w:val="00F90FE9"/>
    <w:rsid w:val="00F927F6"/>
    <w:rsid w:val="00F936CE"/>
    <w:rsid w:val="00F93D8D"/>
    <w:rsid w:val="00F9483B"/>
    <w:rsid w:val="00F95AB5"/>
    <w:rsid w:val="00F95F16"/>
    <w:rsid w:val="00F9718D"/>
    <w:rsid w:val="00F97472"/>
    <w:rsid w:val="00FA21FE"/>
    <w:rsid w:val="00FA5BA8"/>
    <w:rsid w:val="00FB3C37"/>
    <w:rsid w:val="00FC6AAD"/>
    <w:rsid w:val="00FD1EE7"/>
    <w:rsid w:val="00FD23DC"/>
    <w:rsid w:val="00FD2CED"/>
    <w:rsid w:val="00FD3837"/>
    <w:rsid w:val="00FD3BC6"/>
    <w:rsid w:val="00FD3CB4"/>
    <w:rsid w:val="00FE0012"/>
    <w:rsid w:val="00FE2D3E"/>
    <w:rsid w:val="00FE3A51"/>
    <w:rsid w:val="00FE511A"/>
    <w:rsid w:val="00FE651F"/>
    <w:rsid w:val="00FE6877"/>
    <w:rsid w:val="00FE6BFC"/>
    <w:rsid w:val="00FE7C06"/>
    <w:rsid w:val="00FF4090"/>
    <w:rsid w:val="02C0FCEB"/>
    <w:rsid w:val="08BE9A7E"/>
    <w:rsid w:val="08ED7606"/>
    <w:rsid w:val="09428CE2"/>
    <w:rsid w:val="0AEF700B"/>
    <w:rsid w:val="0DACB383"/>
    <w:rsid w:val="0E75842C"/>
    <w:rsid w:val="0EDD29DC"/>
    <w:rsid w:val="0EE52108"/>
    <w:rsid w:val="1078FA3D"/>
    <w:rsid w:val="136B8F4C"/>
    <w:rsid w:val="15C1E13F"/>
    <w:rsid w:val="18E09A1C"/>
    <w:rsid w:val="1966A329"/>
    <w:rsid w:val="1A1122BE"/>
    <w:rsid w:val="1B93227C"/>
    <w:rsid w:val="1BC28D1F"/>
    <w:rsid w:val="1DE50190"/>
    <w:rsid w:val="1E0E1968"/>
    <w:rsid w:val="21EE3B02"/>
    <w:rsid w:val="22298DA2"/>
    <w:rsid w:val="243CAE95"/>
    <w:rsid w:val="26CDF5B0"/>
    <w:rsid w:val="2975D011"/>
    <w:rsid w:val="2A23BE38"/>
    <w:rsid w:val="2BA74D56"/>
    <w:rsid w:val="2DB2A0A5"/>
    <w:rsid w:val="327508D4"/>
    <w:rsid w:val="359CE7E9"/>
    <w:rsid w:val="36169A24"/>
    <w:rsid w:val="37B26A85"/>
    <w:rsid w:val="3838BA13"/>
    <w:rsid w:val="38F33A2E"/>
    <w:rsid w:val="3AEE0611"/>
    <w:rsid w:val="3C2935B0"/>
    <w:rsid w:val="3CCA49E3"/>
    <w:rsid w:val="416E0B0F"/>
    <w:rsid w:val="44EA3BFC"/>
    <w:rsid w:val="50BAF78A"/>
    <w:rsid w:val="56989920"/>
    <w:rsid w:val="57A61A1F"/>
    <w:rsid w:val="5D687CEC"/>
    <w:rsid w:val="60331BC6"/>
    <w:rsid w:val="61058A22"/>
    <w:rsid w:val="626F2D3D"/>
    <w:rsid w:val="6360EE34"/>
    <w:rsid w:val="65A010F5"/>
    <w:rsid w:val="68948A3C"/>
    <w:rsid w:val="6A41E2A3"/>
    <w:rsid w:val="6A732E60"/>
    <w:rsid w:val="6B136F99"/>
    <w:rsid w:val="6BCC2AFE"/>
    <w:rsid w:val="724B03A1"/>
    <w:rsid w:val="7254E3AC"/>
    <w:rsid w:val="7278FCC5"/>
    <w:rsid w:val="74ECFD70"/>
    <w:rsid w:val="76705936"/>
    <w:rsid w:val="781FC8E0"/>
    <w:rsid w:val="7928B6C4"/>
    <w:rsid w:val="7A5EA4F9"/>
    <w:rsid w:val="7F89F2BE"/>
    <w:rsid w:val="7FCC03DB"/>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0668115"/>
  <w15:chartTrackingRefBased/>
  <w15:docId w15:val="{EFFDF5A6-BC96-44C6-8428-E7A1A46D1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D75BB"/>
    <w:pPr>
      <w:spacing w:line="300" w:lineRule="atLeast"/>
    </w:pPr>
    <w:rPr>
      <w:rFonts w:ascii="Calibri" w:hAnsi="Calibri"/>
      <w:sz w:val="22"/>
      <w:szCs w:val="24"/>
    </w:rPr>
  </w:style>
  <w:style w:type="paragraph" w:styleId="berschrift1">
    <w:name w:val="heading 1"/>
    <w:basedOn w:val="Standard"/>
    <w:next w:val="Standard"/>
    <w:qFormat/>
    <w:rsid w:val="00ED75BB"/>
    <w:pPr>
      <w:keepNext/>
      <w:spacing w:before="240" w:after="60"/>
      <w:outlineLvl w:val="0"/>
    </w:pPr>
    <w:rPr>
      <w:rFonts w:cs="Arial"/>
      <w:b/>
      <w:bCs/>
      <w:kern w:val="32"/>
      <w:sz w:val="32"/>
      <w:szCs w:val="32"/>
    </w:rPr>
  </w:style>
  <w:style w:type="paragraph" w:styleId="berschrift2">
    <w:name w:val="heading 2"/>
    <w:basedOn w:val="Standard"/>
    <w:next w:val="Standard"/>
    <w:qFormat/>
    <w:pPr>
      <w:keepNext/>
      <w:spacing w:before="240" w:after="60"/>
      <w:outlineLvl w:val="1"/>
    </w:pPr>
    <w:rPr>
      <w:rFonts w:cs="Arial"/>
      <w:b/>
      <w:bCs/>
      <w:i/>
      <w:iCs/>
      <w:sz w:val="28"/>
      <w:szCs w:val="28"/>
    </w:rPr>
  </w:style>
  <w:style w:type="paragraph" w:styleId="berschrift3">
    <w:name w:val="heading 3"/>
    <w:basedOn w:val="Standard"/>
    <w:next w:val="Standard"/>
    <w:qFormat/>
    <w:pPr>
      <w:keepNext/>
      <w:spacing w:before="240" w:after="60"/>
      <w:outlineLvl w:val="2"/>
    </w:pPr>
    <w:rPr>
      <w:rFonts w:cs="Arial"/>
      <w:b/>
      <w:bCs/>
      <w:sz w:val="26"/>
      <w:szCs w:val="26"/>
    </w:rPr>
  </w:style>
  <w:style w:type="paragraph" w:styleId="berschrift4">
    <w:name w:val="heading 4"/>
    <w:basedOn w:val="Standard"/>
    <w:next w:val="Standard"/>
    <w:link w:val="berschrift4Zchn"/>
    <w:semiHidden/>
    <w:unhideWhenUsed/>
    <w:qFormat/>
    <w:rsid w:val="00D26476"/>
    <w:pPr>
      <w:keepNext/>
      <w:keepLines/>
      <w:spacing w:before="4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semiHidden/>
    <w:unhideWhenUsed/>
    <w:qFormat/>
    <w:rsid w:val="00D26476"/>
    <w:pPr>
      <w:keepNext/>
      <w:keepLines/>
      <w:spacing w:before="4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semiHidden/>
    <w:unhideWhenUsed/>
    <w:qFormat/>
    <w:rsid w:val="00D26476"/>
    <w:pPr>
      <w:keepNext/>
      <w:keepLines/>
      <w:spacing w:before="40"/>
      <w:outlineLvl w:val="5"/>
    </w:pPr>
    <w:rPr>
      <w:rFonts w:asciiTheme="majorHAnsi" w:eastAsiaTheme="majorEastAsia" w:hAnsiTheme="majorHAnsi" w:cstheme="majorBidi"/>
      <w:color w:val="1F3763" w:themeColor="accent1" w:themeShade="7F"/>
    </w:rPr>
  </w:style>
  <w:style w:type="paragraph" w:styleId="berschrift7">
    <w:name w:val="heading 7"/>
    <w:basedOn w:val="Standard"/>
    <w:next w:val="Standard"/>
    <w:link w:val="berschrift7Zchn"/>
    <w:semiHidden/>
    <w:unhideWhenUsed/>
    <w:qFormat/>
    <w:rsid w:val="00D26476"/>
    <w:pPr>
      <w:keepNext/>
      <w:keepLines/>
      <w:spacing w:before="40"/>
      <w:outlineLvl w:val="6"/>
    </w:pPr>
    <w:rPr>
      <w:rFonts w:asciiTheme="majorHAnsi" w:eastAsiaTheme="majorEastAsia" w:hAnsiTheme="majorHAnsi" w:cstheme="majorBidi"/>
      <w:i/>
      <w:iCs/>
      <w:color w:val="1F3763" w:themeColor="accent1" w:themeShade="7F"/>
    </w:rPr>
  </w:style>
  <w:style w:type="paragraph" w:styleId="berschrift8">
    <w:name w:val="heading 8"/>
    <w:basedOn w:val="Standard"/>
    <w:next w:val="Standard"/>
    <w:link w:val="berschrift8Zchn"/>
    <w:semiHidden/>
    <w:unhideWhenUsed/>
    <w:qFormat/>
    <w:rsid w:val="00D26476"/>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semiHidden/>
    <w:unhideWhenUsed/>
    <w:qFormat/>
    <w:rsid w:val="00D26476"/>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rsid w:val="00552E70"/>
    <w:pPr>
      <w:numPr>
        <w:numId w:val="1"/>
      </w:numPr>
    </w:p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Aufzhlungszeichen2">
    <w:name w:val="List Bullet 2"/>
    <w:basedOn w:val="Standard"/>
    <w:rsid w:val="00552E70"/>
    <w:pPr>
      <w:numPr>
        <w:numId w:val="2"/>
      </w:numPr>
    </w:pPr>
  </w:style>
  <w:style w:type="paragraph" w:styleId="Aufzhlungszeichen3">
    <w:name w:val="List Bullet 3"/>
    <w:basedOn w:val="Standard"/>
    <w:rsid w:val="00552E70"/>
    <w:pPr>
      <w:numPr>
        <w:numId w:val="3"/>
      </w:numPr>
    </w:pPr>
  </w:style>
  <w:style w:type="paragraph" w:styleId="Aufzhlungszeichen4">
    <w:name w:val="List Bullet 4"/>
    <w:basedOn w:val="Standard"/>
    <w:rsid w:val="00552E70"/>
    <w:pPr>
      <w:numPr>
        <w:numId w:val="4"/>
      </w:numPr>
    </w:pPr>
  </w:style>
  <w:style w:type="paragraph" w:styleId="Aufzhlungszeichen5">
    <w:name w:val="List Bullet 5"/>
    <w:basedOn w:val="Standard"/>
    <w:rsid w:val="00552E70"/>
    <w:pPr>
      <w:numPr>
        <w:numId w:val="5"/>
      </w:numPr>
    </w:pPr>
  </w:style>
  <w:style w:type="table" w:styleId="Tabellenraster">
    <w:name w:val="Table Grid"/>
    <w:basedOn w:val="NormaleTabelle"/>
    <w:rsid w:val="00880A5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KeineListe"/>
    <w:semiHidden/>
    <w:unhideWhenUsed/>
    <w:rsid w:val="00D26476"/>
    <w:pPr>
      <w:numPr>
        <w:numId w:val="11"/>
      </w:numPr>
    </w:pPr>
  </w:style>
  <w:style w:type="numbering" w:styleId="1ai">
    <w:name w:val="Outline List 1"/>
    <w:basedOn w:val="KeineListe"/>
    <w:semiHidden/>
    <w:unhideWhenUsed/>
    <w:rsid w:val="00D26476"/>
    <w:pPr>
      <w:numPr>
        <w:numId w:val="12"/>
      </w:numPr>
    </w:pPr>
  </w:style>
  <w:style w:type="character" w:customStyle="1" w:styleId="berschrift4Zchn">
    <w:name w:val="Überschrift 4 Zchn"/>
    <w:basedOn w:val="Absatz-Standardschriftart"/>
    <w:link w:val="berschrift4"/>
    <w:semiHidden/>
    <w:rsid w:val="00D26476"/>
    <w:rPr>
      <w:rFonts w:asciiTheme="majorHAnsi" w:eastAsiaTheme="majorEastAsia" w:hAnsiTheme="majorHAnsi" w:cstheme="majorBidi"/>
      <w:i/>
      <w:iCs/>
      <w:color w:val="2F5496" w:themeColor="accent1" w:themeShade="BF"/>
      <w:sz w:val="22"/>
      <w:szCs w:val="24"/>
      <w:lang w:val="en-US"/>
    </w:rPr>
  </w:style>
  <w:style w:type="character" w:customStyle="1" w:styleId="berschrift5Zchn">
    <w:name w:val="Überschrift 5 Zchn"/>
    <w:basedOn w:val="Absatz-Standardschriftart"/>
    <w:link w:val="berschrift5"/>
    <w:semiHidden/>
    <w:rsid w:val="00D26476"/>
    <w:rPr>
      <w:rFonts w:asciiTheme="majorHAnsi" w:eastAsiaTheme="majorEastAsia" w:hAnsiTheme="majorHAnsi" w:cstheme="majorBidi"/>
      <w:color w:val="2F5496" w:themeColor="accent1" w:themeShade="BF"/>
      <w:sz w:val="22"/>
      <w:szCs w:val="24"/>
      <w:lang w:val="en-US"/>
    </w:rPr>
  </w:style>
  <w:style w:type="character" w:customStyle="1" w:styleId="berschrift6Zchn">
    <w:name w:val="Überschrift 6 Zchn"/>
    <w:basedOn w:val="Absatz-Standardschriftart"/>
    <w:link w:val="berschrift6"/>
    <w:semiHidden/>
    <w:rsid w:val="00D26476"/>
    <w:rPr>
      <w:rFonts w:asciiTheme="majorHAnsi" w:eastAsiaTheme="majorEastAsia" w:hAnsiTheme="majorHAnsi" w:cstheme="majorBidi"/>
      <w:color w:val="1F3763" w:themeColor="accent1" w:themeShade="7F"/>
      <w:sz w:val="22"/>
      <w:szCs w:val="24"/>
      <w:lang w:val="en-US"/>
    </w:rPr>
  </w:style>
  <w:style w:type="character" w:customStyle="1" w:styleId="berschrift7Zchn">
    <w:name w:val="Überschrift 7 Zchn"/>
    <w:basedOn w:val="Absatz-Standardschriftart"/>
    <w:link w:val="berschrift7"/>
    <w:semiHidden/>
    <w:rsid w:val="00D26476"/>
    <w:rPr>
      <w:rFonts w:asciiTheme="majorHAnsi" w:eastAsiaTheme="majorEastAsia" w:hAnsiTheme="majorHAnsi" w:cstheme="majorBidi"/>
      <w:i/>
      <w:iCs/>
      <w:color w:val="1F3763" w:themeColor="accent1" w:themeShade="7F"/>
      <w:sz w:val="22"/>
      <w:szCs w:val="24"/>
      <w:lang w:val="en-US"/>
    </w:rPr>
  </w:style>
  <w:style w:type="character" w:customStyle="1" w:styleId="berschrift8Zchn">
    <w:name w:val="Überschrift 8 Zchn"/>
    <w:basedOn w:val="Absatz-Standardschriftart"/>
    <w:link w:val="berschrift8"/>
    <w:semiHidden/>
    <w:rsid w:val="00D26476"/>
    <w:rPr>
      <w:rFonts w:asciiTheme="majorHAnsi" w:eastAsiaTheme="majorEastAsia" w:hAnsiTheme="majorHAnsi" w:cstheme="majorBidi"/>
      <w:color w:val="272727" w:themeColor="text1" w:themeTint="D8"/>
      <w:sz w:val="21"/>
      <w:szCs w:val="21"/>
      <w:lang w:val="en-US"/>
    </w:rPr>
  </w:style>
  <w:style w:type="character" w:customStyle="1" w:styleId="berschrift9Zchn">
    <w:name w:val="Überschrift 9 Zchn"/>
    <w:basedOn w:val="Absatz-Standardschriftart"/>
    <w:link w:val="berschrift9"/>
    <w:semiHidden/>
    <w:rsid w:val="00D26476"/>
    <w:rPr>
      <w:rFonts w:asciiTheme="majorHAnsi" w:eastAsiaTheme="majorEastAsia" w:hAnsiTheme="majorHAnsi" w:cstheme="majorBidi"/>
      <w:i/>
      <w:iCs/>
      <w:color w:val="272727" w:themeColor="text1" w:themeTint="D8"/>
      <w:sz w:val="21"/>
      <w:szCs w:val="21"/>
      <w:lang w:val="en-US"/>
    </w:rPr>
  </w:style>
  <w:style w:type="numbering" w:styleId="ArtikelAbschnitt">
    <w:name w:val="Outline List 3"/>
    <w:basedOn w:val="KeineListe"/>
    <w:semiHidden/>
    <w:unhideWhenUsed/>
    <w:rsid w:val="00D26476"/>
    <w:pPr>
      <w:numPr>
        <w:numId w:val="13"/>
      </w:numPr>
    </w:pPr>
  </w:style>
  <w:style w:type="paragraph" w:styleId="Sprechblasentext">
    <w:name w:val="Balloon Text"/>
    <w:basedOn w:val="Standard"/>
    <w:link w:val="SprechblasentextZchn"/>
    <w:semiHidden/>
    <w:unhideWhenUsed/>
    <w:rsid w:val="00D26476"/>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semiHidden/>
    <w:rsid w:val="00D26476"/>
    <w:rPr>
      <w:rFonts w:ascii="Segoe UI" w:hAnsi="Segoe UI" w:cs="Segoe UI"/>
      <w:sz w:val="18"/>
      <w:szCs w:val="18"/>
      <w:lang w:val="en-US"/>
    </w:rPr>
  </w:style>
  <w:style w:type="paragraph" w:styleId="Literaturverzeichnis">
    <w:name w:val="Bibliography"/>
    <w:basedOn w:val="Standard"/>
    <w:next w:val="Standard"/>
    <w:uiPriority w:val="37"/>
    <w:semiHidden/>
    <w:unhideWhenUsed/>
    <w:rsid w:val="00D26476"/>
  </w:style>
  <w:style w:type="paragraph" w:styleId="Blocktext">
    <w:name w:val="Block Text"/>
    <w:basedOn w:val="Standard"/>
    <w:rsid w:val="00D26476"/>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asciiTheme="minorHAnsi" w:eastAsiaTheme="minorEastAsia" w:hAnsiTheme="minorHAnsi" w:cstheme="minorBidi"/>
      <w:i/>
      <w:iCs/>
      <w:color w:val="4472C4" w:themeColor="accent1"/>
    </w:rPr>
  </w:style>
  <w:style w:type="paragraph" w:styleId="Textkrper">
    <w:name w:val="Body Text"/>
    <w:basedOn w:val="Standard"/>
    <w:link w:val="TextkrperZchn"/>
    <w:rsid w:val="00D26476"/>
    <w:pPr>
      <w:spacing w:after="120"/>
    </w:pPr>
  </w:style>
  <w:style w:type="character" w:customStyle="1" w:styleId="TextkrperZchn">
    <w:name w:val="Textkörper Zchn"/>
    <w:basedOn w:val="Absatz-Standardschriftart"/>
    <w:link w:val="Textkrper"/>
    <w:rsid w:val="00D26476"/>
    <w:rPr>
      <w:rFonts w:ascii="Calibri" w:hAnsi="Calibri"/>
      <w:sz w:val="22"/>
      <w:szCs w:val="24"/>
      <w:lang w:val="en-US"/>
    </w:rPr>
  </w:style>
  <w:style w:type="paragraph" w:styleId="Textkrper2">
    <w:name w:val="Body Text 2"/>
    <w:basedOn w:val="Standard"/>
    <w:link w:val="Textkrper2Zchn"/>
    <w:rsid w:val="00D26476"/>
    <w:pPr>
      <w:spacing w:after="120" w:line="480" w:lineRule="auto"/>
    </w:pPr>
  </w:style>
  <w:style w:type="character" w:customStyle="1" w:styleId="Textkrper2Zchn">
    <w:name w:val="Textkörper 2 Zchn"/>
    <w:basedOn w:val="Absatz-Standardschriftart"/>
    <w:link w:val="Textkrper2"/>
    <w:rsid w:val="00D26476"/>
    <w:rPr>
      <w:rFonts w:ascii="Calibri" w:hAnsi="Calibri"/>
      <w:sz w:val="22"/>
      <w:szCs w:val="24"/>
      <w:lang w:val="en-US"/>
    </w:rPr>
  </w:style>
  <w:style w:type="paragraph" w:styleId="Textkrper3">
    <w:name w:val="Body Text 3"/>
    <w:basedOn w:val="Standard"/>
    <w:link w:val="Textkrper3Zchn"/>
    <w:rsid w:val="00D26476"/>
    <w:pPr>
      <w:spacing w:after="120"/>
    </w:pPr>
    <w:rPr>
      <w:sz w:val="16"/>
      <w:szCs w:val="16"/>
    </w:rPr>
  </w:style>
  <w:style w:type="character" w:customStyle="1" w:styleId="Textkrper3Zchn">
    <w:name w:val="Textkörper 3 Zchn"/>
    <w:basedOn w:val="Absatz-Standardschriftart"/>
    <w:link w:val="Textkrper3"/>
    <w:rsid w:val="00D26476"/>
    <w:rPr>
      <w:rFonts w:ascii="Calibri" w:hAnsi="Calibri"/>
      <w:sz w:val="16"/>
      <w:szCs w:val="16"/>
      <w:lang w:val="en-US"/>
    </w:rPr>
  </w:style>
  <w:style w:type="paragraph" w:styleId="Textkrper-Erstzeileneinzug">
    <w:name w:val="Body Text First Indent"/>
    <w:basedOn w:val="Textkrper"/>
    <w:link w:val="Textkrper-ErstzeileneinzugZchn"/>
    <w:rsid w:val="00D26476"/>
    <w:pPr>
      <w:spacing w:after="0"/>
      <w:ind w:firstLine="360"/>
    </w:pPr>
  </w:style>
  <w:style w:type="character" w:customStyle="1" w:styleId="Textkrper-ErstzeileneinzugZchn">
    <w:name w:val="Textkörper-Erstzeileneinzug Zchn"/>
    <w:basedOn w:val="TextkrperZchn"/>
    <w:link w:val="Textkrper-Erstzeileneinzug"/>
    <w:rsid w:val="00D26476"/>
    <w:rPr>
      <w:rFonts w:ascii="Calibri" w:hAnsi="Calibri"/>
      <w:sz w:val="22"/>
      <w:szCs w:val="24"/>
      <w:lang w:val="en-US"/>
    </w:rPr>
  </w:style>
  <w:style w:type="paragraph" w:styleId="Textkrper-Zeileneinzug">
    <w:name w:val="Body Text Indent"/>
    <w:basedOn w:val="Standard"/>
    <w:link w:val="Textkrper-ZeileneinzugZchn"/>
    <w:rsid w:val="00D26476"/>
    <w:pPr>
      <w:spacing w:after="120"/>
      <w:ind w:left="283"/>
    </w:pPr>
  </w:style>
  <w:style w:type="character" w:customStyle="1" w:styleId="Textkrper-ZeileneinzugZchn">
    <w:name w:val="Textkörper-Zeileneinzug Zchn"/>
    <w:basedOn w:val="Absatz-Standardschriftart"/>
    <w:link w:val="Textkrper-Zeileneinzug"/>
    <w:rsid w:val="00D26476"/>
    <w:rPr>
      <w:rFonts w:ascii="Calibri" w:hAnsi="Calibri"/>
      <w:sz w:val="22"/>
      <w:szCs w:val="24"/>
      <w:lang w:val="en-US"/>
    </w:rPr>
  </w:style>
  <w:style w:type="paragraph" w:styleId="Textkrper-Erstzeileneinzug2">
    <w:name w:val="Body Text First Indent 2"/>
    <w:basedOn w:val="Textkrper-Zeileneinzug"/>
    <w:link w:val="Textkrper-Erstzeileneinzug2Zchn"/>
    <w:rsid w:val="00D26476"/>
    <w:pPr>
      <w:spacing w:after="0"/>
      <w:ind w:left="360" w:firstLine="360"/>
    </w:pPr>
  </w:style>
  <w:style w:type="character" w:customStyle="1" w:styleId="Textkrper-Erstzeileneinzug2Zchn">
    <w:name w:val="Textkörper-Erstzeileneinzug 2 Zchn"/>
    <w:basedOn w:val="Textkrper-ZeileneinzugZchn"/>
    <w:link w:val="Textkrper-Erstzeileneinzug2"/>
    <w:rsid w:val="00D26476"/>
    <w:rPr>
      <w:rFonts w:ascii="Calibri" w:hAnsi="Calibri"/>
      <w:sz w:val="22"/>
      <w:szCs w:val="24"/>
      <w:lang w:val="en-US"/>
    </w:rPr>
  </w:style>
  <w:style w:type="paragraph" w:styleId="Textkrper-Einzug2">
    <w:name w:val="Body Text Indent 2"/>
    <w:basedOn w:val="Standard"/>
    <w:link w:val="Textkrper-Einzug2Zchn"/>
    <w:rsid w:val="00D26476"/>
    <w:pPr>
      <w:spacing w:after="120" w:line="480" w:lineRule="auto"/>
      <w:ind w:left="283"/>
    </w:pPr>
  </w:style>
  <w:style w:type="character" w:customStyle="1" w:styleId="Textkrper-Einzug2Zchn">
    <w:name w:val="Textkörper-Einzug 2 Zchn"/>
    <w:basedOn w:val="Absatz-Standardschriftart"/>
    <w:link w:val="Textkrper-Einzug2"/>
    <w:rsid w:val="00D26476"/>
    <w:rPr>
      <w:rFonts w:ascii="Calibri" w:hAnsi="Calibri"/>
      <w:sz w:val="22"/>
      <w:szCs w:val="24"/>
      <w:lang w:val="en-US"/>
    </w:rPr>
  </w:style>
  <w:style w:type="paragraph" w:styleId="Textkrper-Einzug3">
    <w:name w:val="Body Text Indent 3"/>
    <w:basedOn w:val="Standard"/>
    <w:link w:val="Textkrper-Einzug3Zchn"/>
    <w:rsid w:val="00D26476"/>
    <w:pPr>
      <w:spacing w:after="120"/>
      <w:ind w:left="283"/>
    </w:pPr>
    <w:rPr>
      <w:sz w:val="16"/>
      <w:szCs w:val="16"/>
    </w:rPr>
  </w:style>
  <w:style w:type="character" w:customStyle="1" w:styleId="Textkrper-Einzug3Zchn">
    <w:name w:val="Textkörper-Einzug 3 Zchn"/>
    <w:basedOn w:val="Absatz-Standardschriftart"/>
    <w:link w:val="Textkrper-Einzug3"/>
    <w:rsid w:val="00D26476"/>
    <w:rPr>
      <w:rFonts w:ascii="Calibri" w:hAnsi="Calibri"/>
      <w:sz w:val="16"/>
      <w:szCs w:val="16"/>
      <w:lang w:val="en-US"/>
    </w:rPr>
  </w:style>
  <w:style w:type="character" w:styleId="Buchtitel">
    <w:name w:val="Book Title"/>
    <w:basedOn w:val="Absatz-Standardschriftart"/>
    <w:uiPriority w:val="33"/>
    <w:qFormat/>
    <w:rsid w:val="00D26476"/>
    <w:rPr>
      <w:b/>
      <w:bCs/>
      <w:i/>
      <w:iCs/>
      <w:spacing w:val="5"/>
    </w:rPr>
  </w:style>
  <w:style w:type="paragraph" w:styleId="Beschriftung">
    <w:name w:val="caption"/>
    <w:basedOn w:val="Standard"/>
    <w:next w:val="Standard"/>
    <w:semiHidden/>
    <w:unhideWhenUsed/>
    <w:qFormat/>
    <w:rsid w:val="00D26476"/>
    <w:pPr>
      <w:spacing w:after="200" w:line="240" w:lineRule="auto"/>
    </w:pPr>
    <w:rPr>
      <w:i/>
      <w:iCs/>
      <w:color w:val="44546A" w:themeColor="text2"/>
      <w:sz w:val="18"/>
      <w:szCs w:val="18"/>
    </w:rPr>
  </w:style>
  <w:style w:type="paragraph" w:styleId="Gruformel">
    <w:name w:val="Closing"/>
    <w:basedOn w:val="Standard"/>
    <w:link w:val="GruformelZchn"/>
    <w:rsid w:val="00D26476"/>
    <w:pPr>
      <w:spacing w:line="240" w:lineRule="auto"/>
      <w:ind w:left="4252"/>
    </w:pPr>
  </w:style>
  <w:style w:type="character" w:customStyle="1" w:styleId="GruformelZchn">
    <w:name w:val="Grußformel Zchn"/>
    <w:basedOn w:val="Absatz-Standardschriftart"/>
    <w:link w:val="Gruformel"/>
    <w:rsid w:val="00D26476"/>
    <w:rPr>
      <w:rFonts w:ascii="Calibri" w:hAnsi="Calibri"/>
      <w:sz w:val="22"/>
      <w:szCs w:val="24"/>
      <w:lang w:val="en-US"/>
    </w:rPr>
  </w:style>
  <w:style w:type="table" w:styleId="FarbigesRaster">
    <w:name w:val="Colorful Grid"/>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bigesRaster-Akzent1">
    <w:name w:val="Colorful Grid Accent 1"/>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D9E2F3" w:themeFill="accent1" w:themeFillTint="33"/>
    </w:tcPr>
    <w:tblStylePr w:type="firstRow">
      <w:rPr>
        <w:b/>
        <w:bCs/>
      </w:rPr>
      <w:tblPr/>
      <w:tcPr>
        <w:shd w:val="clear" w:color="auto" w:fill="B4C6E7" w:themeFill="accent1" w:themeFillTint="66"/>
      </w:tcPr>
    </w:tblStylePr>
    <w:tblStylePr w:type="lastRow">
      <w:rPr>
        <w:b/>
        <w:bCs/>
        <w:color w:val="000000" w:themeColor="text1"/>
      </w:rPr>
      <w:tblPr/>
      <w:tcPr>
        <w:shd w:val="clear" w:color="auto" w:fill="B4C6E7" w:themeFill="accent1" w:themeFillTint="66"/>
      </w:tcPr>
    </w:tblStylePr>
    <w:tblStylePr w:type="firstCol">
      <w:rPr>
        <w:color w:val="FFFFFF" w:themeColor="background1"/>
      </w:rPr>
      <w:tblPr/>
      <w:tcPr>
        <w:shd w:val="clear" w:color="auto" w:fill="2F5496" w:themeFill="accent1" w:themeFillShade="BF"/>
      </w:tcPr>
    </w:tblStylePr>
    <w:tblStylePr w:type="lastCol">
      <w:rPr>
        <w:color w:val="FFFFFF" w:themeColor="background1"/>
      </w:rPr>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FarbigesRaster-Akzent2">
    <w:name w:val="Colorful Grid Accent 2"/>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FarbigesRaster-Akzent3">
    <w:name w:val="Colorful Grid Accent 3"/>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FarbigesRaster-Akzent4">
    <w:name w:val="Colorful Grid Accent 4"/>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FarbigesRaster-Akzent5">
    <w:name w:val="Colorful Grid Accent 5"/>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DEEAF6" w:themeFill="accent5" w:themeFillTint="33"/>
    </w:tcPr>
    <w:tblStylePr w:type="firstRow">
      <w:rPr>
        <w:b/>
        <w:bCs/>
      </w:rPr>
      <w:tblPr/>
      <w:tcPr>
        <w:shd w:val="clear" w:color="auto" w:fill="BDD6EE" w:themeFill="accent5" w:themeFillTint="66"/>
      </w:tcPr>
    </w:tblStylePr>
    <w:tblStylePr w:type="lastRow">
      <w:rPr>
        <w:b/>
        <w:bCs/>
        <w:color w:val="000000" w:themeColor="text1"/>
      </w:rPr>
      <w:tblPr/>
      <w:tcPr>
        <w:shd w:val="clear" w:color="auto" w:fill="BDD6EE" w:themeFill="accent5" w:themeFillTint="66"/>
      </w:tcPr>
    </w:tblStylePr>
    <w:tblStylePr w:type="firstCol">
      <w:rPr>
        <w:color w:val="FFFFFF" w:themeColor="background1"/>
      </w:rPr>
      <w:tblPr/>
      <w:tcPr>
        <w:shd w:val="clear" w:color="auto" w:fill="2E74B5" w:themeFill="accent5" w:themeFillShade="BF"/>
      </w:tcPr>
    </w:tblStylePr>
    <w:tblStylePr w:type="lastCol">
      <w:rPr>
        <w:color w:val="FFFFFF" w:themeColor="background1"/>
      </w:rPr>
      <w:tblPr/>
      <w:tcPr>
        <w:shd w:val="clear" w:color="auto" w:fill="2E74B5" w:themeFill="accent5" w:themeFillShade="BF"/>
      </w:tc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FarbigesRaster-Akzent6">
    <w:name w:val="Colorful Grid Accent 6"/>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FarbigeListe">
    <w:name w:val="Colorful List"/>
    <w:basedOn w:val="NormaleTabelle"/>
    <w:uiPriority w:val="72"/>
    <w:semiHidden/>
    <w:unhideWhenUsed/>
    <w:rsid w:val="00D26476"/>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bigeListe-Akzent1">
    <w:name w:val="Colorful List Accent 1"/>
    <w:basedOn w:val="NormaleTabelle"/>
    <w:uiPriority w:val="72"/>
    <w:semiHidden/>
    <w:unhideWhenUsed/>
    <w:rsid w:val="00D26476"/>
    <w:rPr>
      <w:color w:val="000000" w:themeColor="text1"/>
    </w:r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table" w:styleId="FarbigeListe-Akzent2">
    <w:name w:val="Colorful List Accent 2"/>
    <w:basedOn w:val="NormaleTabelle"/>
    <w:uiPriority w:val="72"/>
    <w:semiHidden/>
    <w:unhideWhenUsed/>
    <w:rsid w:val="00D26476"/>
    <w:rPr>
      <w:color w:val="000000" w:themeColor="text1"/>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FarbigeListe-Akzent3">
    <w:name w:val="Colorful List Accent 3"/>
    <w:basedOn w:val="NormaleTabelle"/>
    <w:uiPriority w:val="72"/>
    <w:semiHidden/>
    <w:unhideWhenUsed/>
    <w:rsid w:val="00D26476"/>
    <w:rPr>
      <w:color w:val="000000" w:themeColor="text1"/>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FarbigeListe-Akzent4">
    <w:name w:val="Colorful List Accent 4"/>
    <w:basedOn w:val="NormaleTabelle"/>
    <w:uiPriority w:val="72"/>
    <w:semiHidden/>
    <w:unhideWhenUsed/>
    <w:rsid w:val="00D26476"/>
    <w:rPr>
      <w:color w:val="000000" w:themeColor="text1"/>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FarbigeListe-Akzent5">
    <w:name w:val="Colorful List Accent 5"/>
    <w:basedOn w:val="NormaleTabelle"/>
    <w:uiPriority w:val="72"/>
    <w:semiHidden/>
    <w:unhideWhenUsed/>
    <w:rsid w:val="00D26476"/>
    <w:rPr>
      <w:color w:val="000000" w:themeColor="text1"/>
    </w:rPr>
    <w:tblPr>
      <w:tblStyleRowBandSize w:val="1"/>
      <w:tblStyleColBandSize w:val="1"/>
    </w:tblPr>
    <w:tcPr>
      <w:shd w:val="clear" w:color="auto" w:fill="EEF5FB"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5" w:themeFillTint="3F"/>
      </w:tcPr>
    </w:tblStylePr>
    <w:tblStylePr w:type="band1Horz">
      <w:tblPr/>
      <w:tcPr>
        <w:shd w:val="clear" w:color="auto" w:fill="DEEAF6" w:themeFill="accent5" w:themeFillTint="33"/>
      </w:tcPr>
    </w:tblStylePr>
  </w:style>
  <w:style w:type="table" w:styleId="FarbigeListe-Akzent6">
    <w:name w:val="Colorful List Accent 6"/>
    <w:basedOn w:val="NormaleTabelle"/>
    <w:uiPriority w:val="72"/>
    <w:semiHidden/>
    <w:unhideWhenUsed/>
    <w:rsid w:val="00D26476"/>
    <w:rPr>
      <w:color w:val="000000" w:themeColor="text1"/>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17CC1" w:themeFill="accent5" w:themeFillShade="CC"/>
      </w:tcPr>
    </w:tblStylePr>
    <w:tblStylePr w:type="lastRow">
      <w:rPr>
        <w:b/>
        <w:bCs/>
        <w:color w:val="317CC1"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FarbigeSchattierung">
    <w:name w:val="Colorful Shading"/>
    <w:basedOn w:val="NormaleTabelle"/>
    <w:uiPriority w:val="71"/>
    <w:semiHidden/>
    <w:unhideWhenUsed/>
    <w:rsid w:val="00D26476"/>
    <w:rPr>
      <w:color w:val="000000" w:themeColor="text1"/>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bigeSchattierung-Akzent1">
    <w:name w:val="Colorful Shading Accent 1"/>
    <w:basedOn w:val="NormaleTabelle"/>
    <w:uiPriority w:val="71"/>
    <w:semiHidden/>
    <w:unhideWhenUsed/>
    <w:rsid w:val="00D26476"/>
    <w:rPr>
      <w:color w:val="000000" w:themeColor="text1"/>
    </w:rPr>
    <w:tblPr>
      <w:tblStyleRowBandSize w:val="1"/>
      <w:tblStyleColBandSize w:val="1"/>
      <w:tblBorders>
        <w:top w:val="single" w:sz="24" w:space="0" w:color="ED7D31" w:themeColor="accent2"/>
        <w:left w:val="single" w:sz="4" w:space="0" w:color="4472C4" w:themeColor="accent1"/>
        <w:bottom w:val="single" w:sz="4" w:space="0" w:color="4472C4" w:themeColor="accent1"/>
        <w:right w:val="single" w:sz="4" w:space="0" w:color="4472C4" w:themeColor="accent1"/>
        <w:insideH w:val="single" w:sz="4" w:space="0" w:color="FFFFFF" w:themeColor="background1"/>
        <w:insideV w:val="single" w:sz="4" w:space="0" w:color="FFFFFF" w:themeColor="background1"/>
      </w:tblBorders>
    </w:tblPr>
    <w:tcPr>
      <w:shd w:val="clear" w:color="auto" w:fill="ECF1F9"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1" w:themeFillShade="99"/>
      </w:tcPr>
    </w:tblStylePr>
    <w:tblStylePr w:type="firstCol">
      <w:rPr>
        <w:color w:val="FFFFFF" w:themeColor="background1"/>
      </w:rPr>
      <w:tblPr/>
      <w:tcPr>
        <w:tcBorders>
          <w:top w:val="nil"/>
          <w:left w:val="nil"/>
          <w:bottom w:val="nil"/>
          <w:right w:val="nil"/>
          <w:insideH w:val="single" w:sz="4" w:space="0" w:color="264378" w:themeColor="accent1" w:themeShade="99"/>
          <w:insideV w:val="nil"/>
        </w:tcBorders>
        <w:shd w:val="clear" w:color="auto" w:fill="26437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1" w:themeFillShade="99"/>
      </w:tcPr>
    </w:tblStylePr>
    <w:tblStylePr w:type="band1Vert">
      <w:tblPr/>
      <w:tcPr>
        <w:shd w:val="clear" w:color="auto" w:fill="B4C6E7" w:themeFill="accent1" w:themeFillTint="66"/>
      </w:tcPr>
    </w:tblStylePr>
    <w:tblStylePr w:type="band1Horz">
      <w:tblPr/>
      <w:tcPr>
        <w:shd w:val="clear" w:color="auto" w:fill="A1B8E1" w:themeFill="accent1" w:themeFillTint="7F"/>
      </w:tcPr>
    </w:tblStylePr>
    <w:tblStylePr w:type="neCell">
      <w:rPr>
        <w:color w:val="000000" w:themeColor="text1"/>
      </w:rPr>
    </w:tblStylePr>
    <w:tblStylePr w:type="nwCell">
      <w:rPr>
        <w:color w:val="000000" w:themeColor="text1"/>
      </w:rPr>
    </w:tblStylePr>
  </w:style>
  <w:style w:type="table" w:styleId="FarbigeSchattierung-Akzent2">
    <w:name w:val="Colorful Shading Accent 2"/>
    <w:basedOn w:val="NormaleTabelle"/>
    <w:uiPriority w:val="71"/>
    <w:semiHidden/>
    <w:unhideWhenUsed/>
    <w:rsid w:val="00D26476"/>
    <w:rPr>
      <w:color w:val="000000" w:themeColor="text1"/>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FarbigeSchattierung-Akzent3">
    <w:name w:val="Colorful Shading Accent 3"/>
    <w:basedOn w:val="NormaleTabelle"/>
    <w:uiPriority w:val="71"/>
    <w:semiHidden/>
    <w:unhideWhenUsed/>
    <w:rsid w:val="00D26476"/>
    <w:rPr>
      <w:color w:val="000000" w:themeColor="text1"/>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FarbigeSchattierung-Akzent4">
    <w:name w:val="Colorful Shading Accent 4"/>
    <w:basedOn w:val="NormaleTabelle"/>
    <w:uiPriority w:val="71"/>
    <w:semiHidden/>
    <w:unhideWhenUsed/>
    <w:rsid w:val="00D26476"/>
    <w:rPr>
      <w:color w:val="000000" w:themeColor="text1"/>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FarbigeSchattierung-Akzent5">
    <w:name w:val="Colorful Shading Accent 5"/>
    <w:basedOn w:val="NormaleTabelle"/>
    <w:uiPriority w:val="71"/>
    <w:semiHidden/>
    <w:unhideWhenUsed/>
    <w:rsid w:val="00D26476"/>
    <w:rPr>
      <w:color w:val="000000" w:themeColor="text1"/>
    </w:rPr>
    <w:tblPr>
      <w:tblStyleRowBandSize w:val="1"/>
      <w:tblStyleColBandSize w:val="1"/>
      <w:tblBorders>
        <w:top w:val="single" w:sz="24" w:space="0" w:color="70AD47" w:themeColor="accent6"/>
        <w:left w:val="single" w:sz="4" w:space="0" w:color="5B9BD5" w:themeColor="accent5"/>
        <w:bottom w:val="single" w:sz="4" w:space="0" w:color="5B9BD5" w:themeColor="accent5"/>
        <w:right w:val="single" w:sz="4" w:space="0" w:color="5B9BD5" w:themeColor="accent5"/>
        <w:insideH w:val="single" w:sz="4" w:space="0" w:color="FFFFFF" w:themeColor="background1"/>
        <w:insideV w:val="single" w:sz="4" w:space="0" w:color="FFFFFF" w:themeColor="background1"/>
      </w:tblBorders>
    </w:tblPr>
    <w:tcPr>
      <w:shd w:val="clear" w:color="auto" w:fill="EEF5FB"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5" w:themeFillShade="99"/>
      </w:tcPr>
    </w:tblStylePr>
    <w:tblStylePr w:type="firstCol">
      <w:rPr>
        <w:color w:val="FFFFFF" w:themeColor="background1"/>
      </w:rPr>
      <w:tblPr/>
      <w:tcPr>
        <w:tcBorders>
          <w:top w:val="nil"/>
          <w:left w:val="nil"/>
          <w:bottom w:val="nil"/>
          <w:right w:val="nil"/>
          <w:insideH w:val="single" w:sz="4" w:space="0" w:color="255D91" w:themeColor="accent5" w:themeShade="99"/>
          <w:insideV w:val="nil"/>
        </w:tcBorders>
        <w:shd w:val="clear" w:color="auto" w:fill="255D9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5" w:themeFillShade="99"/>
      </w:tcPr>
    </w:tblStylePr>
    <w:tblStylePr w:type="band1Vert">
      <w:tblPr/>
      <w:tcPr>
        <w:shd w:val="clear" w:color="auto" w:fill="BDD6EE" w:themeFill="accent5" w:themeFillTint="66"/>
      </w:tcPr>
    </w:tblStylePr>
    <w:tblStylePr w:type="band1Horz">
      <w:tblPr/>
      <w:tcPr>
        <w:shd w:val="clear" w:color="auto" w:fill="ADCCEA" w:themeFill="accent5" w:themeFillTint="7F"/>
      </w:tcPr>
    </w:tblStylePr>
    <w:tblStylePr w:type="neCell">
      <w:rPr>
        <w:color w:val="000000" w:themeColor="text1"/>
      </w:rPr>
    </w:tblStylePr>
    <w:tblStylePr w:type="nwCell">
      <w:rPr>
        <w:color w:val="000000" w:themeColor="text1"/>
      </w:rPr>
    </w:tblStylePr>
  </w:style>
  <w:style w:type="table" w:styleId="FarbigeSchattierung-Akzent6">
    <w:name w:val="Colorful Shading Accent 6"/>
    <w:basedOn w:val="NormaleTabelle"/>
    <w:uiPriority w:val="71"/>
    <w:semiHidden/>
    <w:unhideWhenUsed/>
    <w:rsid w:val="00D26476"/>
    <w:rPr>
      <w:color w:val="000000" w:themeColor="text1"/>
    </w:rPr>
    <w:tblPr>
      <w:tblStyleRowBandSize w:val="1"/>
      <w:tblStyleColBandSize w:val="1"/>
      <w:tblBorders>
        <w:top w:val="single" w:sz="24" w:space="0" w:color="5B9BD5"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character" w:styleId="Kommentarzeichen">
    <w:name w:val="annotation reference"/>
    <w:basedOn w:val="Absatz-Standardschriftart"/>
    <w:rsid w:val="00D26476"/>
    <w:rPr>
      <w:sz w:val="16"/>
      <w:szCs w:val="16"/>
    </w:rPr>
  </w:style>
  <w:style w:type="paragraph" w:styleId="Kommentartext">
    <w:name w:val="annotation text"/>
    <w:basedOn w:val="Standard"/>
    <w:link w:val="KommentartextZchn"/>
    <w:rsid w:val="00D26476"/>
    <w:pPr>
      <w:spacing w:line="240" w:lineRule="auto"/>
    </w:pPr>
    <w:rPr>
      <w:sz w:val="20"/>
      <w:szCs w:val="20"/>
    </w:rPr>
  </w:style>
  <w:style w:type="character" w:customStyle="1" w:styleId="KommentartextZchn">
    <w:name w:val="Kommentartext Zchn"/>
    <w:basedOn w:val="Absatz-Standardschriftart"/>
    <w:link w:val="Kommentartext"/>
    <w:rsid w:val="00D26476"/>
    <w:rPr>
      <w:rFonts w:ascii="Calibri" w:hAnsi="Calibri"/>
      <w:lang w:val="en-US"/>
    </w:rPr>
  </w:style>
  <w:style w:type="paragraph" w:styleId="Kommentarthema">
    <w:name w:val="annotation subject"/>
    <w:basedOn w:val="Kommentartext"/>
    <w:next w:val="Kommentartext"/>
    <w:link w:val="KommentarthemaZchn"/>
    <w:semiHidden/>
    <w:unhideWhenUsed/>
    <w:rsid w:val="00D26476"/>
    <w:rPr>
      <w:b/>
      <w:bCs/>
    </w:rPr>
  </w:style>
  <w:style w:type="character" w:customStyle="1" w:styleId="KommentarthemaZchn">
    <w:name w:val="Kommentarthema Zchn"/>
    <w:basedOn w:val="KommentartextZchn"/>
    <w:link w:val="Kommentarthema"/>
    <w:semiHidden/>
    <w:rsid w:val="00D26476"/>
    <w:rPr>
      <w:rFonts w:ascii="Calibri" w:hAnsi="Calibri"/>
      <w:b/>
      <w:bCs/>
      <w:lang w:val="en-US"/>
    </w:rPr>
  </w:style>
  <w:style w:type="table" w:styleId="DunkleListe">
    <w:name w:val="Dark List"/>
    <w:basedOn w:val="NormaleTabelle"/>
    <w:uiPriority w:val="70"/>
    <w:semiHidden/>
    <w:unhideWhenUsed/>
    <w:rsid w:val="00D26476"/>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unkleListe-Akzent1">
    <w:name w:val="Dark List Accent 1"/>
    <w:basedOn w:val="NormaleTabelle"/>
    <w:uiPriority w:val="70"/>
    <w:semiHidden/>
    <w:unhideWhenUsed/>
    <w:rsid w:val="00D26476"/>
    <w:rPr>
      <w:color w:val="FFFFFF" w:themeColor="background1"/>
    </w:rPr>
    <w:tblPr>
      <w:tblStyleRowBandSize w:val="1"/>
      <w:tblStyleColBandSize w:val="1"/>
    </w:tblPr>
    <w:tcPr>
      <w:shd w:val="clear" w:color="auto" w:fill="4472C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1" w:themeFillShade="BF"/>
      </w:tcPr>
    </w:tblStylePr>
    <w:tblStylePr w:type="band1Vert">
      <w:tblPr/>
      <w:tcPr>
        <w:tcBorders>
          <w:top w:val="nil"/>
          <w:left w:val="nil"/>
          <w:bottom w:val="nil"/>
          <w:right w:val="nil"/>
          <w:insideH w:val="nil"/>
          <w:insideV w:val="nil"/>
        </w:tcBorders>
        <w:shd w:val="clear" w:color="auto" w:fill="2F5496" w:themeFill="accent1" w:themeFillShade="BF"/>
      </w:tcPr>
    </w:tblStylePr>
    <w:tblStylePr w:type="band1Horz">
      <w:tblPr/>
      <w:tcPr>
        <w:tcBorders>
          <w:top w:val="nil"/>
          <w:left w:val="nil"/>
          <w:bottom w:val="nil"/>
          <w:right w:val="nil"/>
          <w:insideH w:val="nil"/>
          <w:insideV w:val="nil"/>
        </w:tcBorders>
        <w:shd w:val="clear" w:color="auto" w:fill="2F5496" w:themeFill="accent1" w:themeFillShade="BF"/>
      </w:tcPr>
    </w:tblStylePr>
  </w:style>
  <w:style w:type="table" w:styleId="DunkleListe-Akzent2">
    <w:name w:val="Dark List Accent 2"/>
    <w:basedOn w:val="NormaleTabelle"/>
    <w:uiPriority w:val="70"/>
    <w:semiHidden/>
    <w:unhideWhenUsed/>
    <w:rsid w:val="00D26476"/>
    <w:rPr>
      <w:color w:val="FFFFFF" w:themeColor="background1"/>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DunkleListe-Akzent3">
    <w:name w:val="Dark List Accent 3"/>
    <w:basedOn w:val="NormaleTabelle"/>
    <w:uiPriority w:val="70"/>
    <w:semiHidden/>
    <w:unhideWhenUsed/>
    <w:rsid w:val="00D26476"/>
    <w:rPr>
      <w:color w:val="FFFFFF" w:themeColor="background1"/>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unkleListe-Akzent4">
    <w:name w:val="Dark List Accent 4"/>
    <w:basedOn w:val="NormaleTabelle"/>
    <w:uiPriority w:val="70"/>
    <w:semiHidden/>
    <w:unhideWhenUsed/>
    <w:rsid w:val="00D26476"/>
    <w:rPr>
      <w:color w:val="FFFFFF" w:themeColor="background1"/>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unkleListe-Akzent5">
    <w:name w:val="Dark List Accent 5"/>
    <w:basedOn w:val="NormaleTabelle"/>
    <w:uiPriority w:val="70"/>
    <w:semiHidden/>
    <w:unhideWhenUsed/>
    <w:rsid w:val="00D26476"/>
    <w:rPr>
      <w:color w:val="FFFFFF" w:themeColor="background1"/>
    </w:rPr>
    <w:tblPr>
      <w:tblStyleRowBandSize w:val="1"/>
      <w:tblStyleColBandSize w:val="1"/>
    </w:tblPr>
    <w:tcPr>
      <w:shd w:val="clear" w:color="auto" w:fill="5B9BD5"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5" w:themeFillShade="BF"/>
      </w:tcPr>
    </w:tblStylePr>
    <w:tblStylePr w:type="band1Vert">
      <w:tblPr/>
      <w:tcPr>
        <w:tcBorders>
          <w:top w:val="nil"/>
          <w:left w:val="nil"/>
          <w:bottom w:val="nil"/>
          <w:right w:val="nil"/>
          <w:insideH w:val="nil"/>
          <w:insideV w:val="nil"/>
        </w:tcBorders>
        <w:shd w:val="clear" w:color="auto" w:fill="2E74B5" w:themeFill="accent5" w:themeFillShade="BF"/>
      </w:tcPr>
    </w:tblStylePr>
    <w:tblStylePr w:type="band1Horz">
      <w:tblPr/>
      <w:tcPr>
        <w:tcBorders>
          <w:top w:val="nil"/>
          <w:left w:val="nil"/>
          <w:bottom w:val="nil"/>
          <w:right w:val="nil"/>
          <w:insideH w:val="nil"/>
          <w:insideV w:val="nil"/>
        </w:tcBorders>
        <w:shd w:val="clear" w:color="auto" w:fill="2E74B5" w:themeFill="accent5" w:themeFillShade="BF"/>
      </w:tcPr>
    </w:tblStylePr>
  </w:style>
  <w:style w:type="table" w:styleId="DunkleListe-Akzent6">
    <w:name w:val="Dark List Accent 6"/>
    <w:basedOn w:val="NormaleTabelle"/>
    <w:uiPriority w:val="70"/>
    <w:semiHidden/>
    <w:unhideWhenUsed/>
    <w:rsid w:val="00D26476"/>
    <w:rPr>
      <w:color w:val="FFFFFF" w:themeColor="background1"/>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atum">
    <w:name w:val="Date"/>
    <w:basedOn w:val="Standard"/>
    <w:next w:val="Standard"/>
    <w:link w:val="DatumZchn"/>
    <w:rsid w:val="00D26476"/>
  </w:style>
  <w:style w:type="character" w:customStyle="1" w:styleId="DatumZchn">
    <w:name w:val="Datum Zchn"/>
    <w:basedOn w:val="Absatz-Standardschriftart"/>
    <w:link w:val="Datum"/>
    <w:rsid w:val="00D26476"/>
    <w:rPr>
      <w:rFonts w:ascii="Calibri" w:hAnsi="Calibri"/>
      <w:sz w:val="22"/>
      <w:szCs w:val="24"/>
      <w:lang w:val="en-US"/>
    </w:rPr>
  </w:style>
  <w:style w:type="paragraph" w:styleId="Dokumentstruktur">
    <w:name w:val="Document Map"/>
    <w:basedOn w:val="Standard"/>
    <w:link w:val="DokumentstrukturZchn"/>
    <w:rsid w:val="00D26476"/>
    <w:pPr>
      <w:spacing w:line="240" w:lineRule="auto"/>
    </w:pPr>
    <w:rPr>
      <w:rFonts w:ascii="Segoe UI" w:hAnsi="Segoe UI" w:cs="Segoe UI"/>
      <w:sz w:val="16"/>
      <w:szCs w:val="16"/>
    </w:rPr>
  </w:style>
  <w:style w:type="character" w:customStyle="1" w:styleId="DokumentstrukturZchn">
    <w:name w:val="Dokumentstruktur Zchn"/>
    <w:basedOn w:val="Absatz-Standardschriftart"/>
    <w:link w:val="Dokumentstruktur"/>
    <w:rsid w:val="00D26476"/>
    <w:rPr>
      <w:rFonts w:ascii="Segoe UI" w:hAnsi="Segoe UI" w:cs="Segoe UI"/>
      <w:sz w:val="16"/>
      <w:szCs w:val="16"/>
      <w:lang w:val="en-US"/>
    </w:rPr>
  </w:style>
  <w:style w:type="paragraph" w:styleId="E-Mail-Signatur">
    <w:name w:val="E-mail Signature"/>
    <w:basedOn w:val="Standard"/>
    <w:link w:val="E-Mail-SignaturZchn"/>
    <w:rsid w:val="00D26476"/>
    <w:pPr>
      <w:spacing w:line="240" w:lineRule="auto"/>
    </w:pPr>
  </w:style>
  <w:style w:type="character" w:customStyle="1" w:styleId="E-Mail-SignaturZchn">
    <w:name w:val="E-Mail-Signatur Zchn"/>
    <w:basedOn w:val="Absatz-Standardschriftart"/>
    <w:link w:val="E-Mail-Signatur"/>
    <w:rsid w:val="00D26476"/>
    <w:rPr>
      <w:rFonts w:ascii="Calibri" w:hAnsi="Calibri"/>
      <w:sz w:val="22"/>
      <w:szCs w:val="24"/>
      <w:lang w:val="en-US"/>
    </w:rPr>
  </w:style>
  <w:style w:type="character" w:styleId="Hervorhebung">
    <w:name w:val="Emphasis"/>
    <w:basedOn w:val="Absatz-Standardschriftart"/>
    <w:qFormat/>
    <w:rsid w:val="00D26476"/>
    <w:rPr>
      <w:i/>
      <w:iCs/>
    </w:rPr>
  </w:style>
  <w:style w:type="character" w:styleId="Endnotenzeichen">
    <w:name w:val="endnote reference"/>
    <w:basedOn w:val="Absatz-Standardschriftart"/>
    <w:rsid w:val="00D26476"/>
    <w:rPr>
      <w:vertAlign w:val="superscript"/>
    </w:rPr>
  </w:style>
  <w:style w:type="paragraph" w:styleId="Endnotentext">
    <w:name w:val="endnote text"/>
    <w:basedOn w:val="Standard"/>
    <w:link w:val="EndnotentextZchn"/>
    <w:rsid w:val="00D26476"/>
    <w:pPr>
      <w:spacing w:line="240" w:lineRule="auto"/>
    </w:pPr>
    <w:rPr>
      <w:sz w:val="20"/>
      <w:szCs w:val="20"/>
    </w:rPr>
  </w:style>
  <w:style w:type="character" w:customStyle="1" w:styleId="EndnotentextZchn">
    <w:name w:val="Endnotentext Zchn"/>
    <w:basedOn w:val="Absatz-Standardschriftart"/>
    <w:link w:val="Endnotentext"/>
    <w:rsid w:val="00D26476"/>
    <w:rPr>
      <w:rFonts w:ascii="Calibri" w:hAnsi="Calibri"/>
      <w:lang w:val="en-US"/>
    </w:rPr>
  </w:style>
  <w:style w:type="paragraph" w:styleId="Umschlagadresse">
    <w:name w:val="envelope address"/>
    <w:basedOn w:val="Standard"/>
    <w:rsid w:val="00D26476"/>
    <w:pPr>
      <w:framePr w:w="7920" w:h="1980" w:hRule="exact" w:hSpace="180" w:wrap="auto" w:hAnchor="page" w:xAlign="center" w:yAlign="bottom"/>
      <w:spacing w:line="240" w:lineRule="auto"/>
      <w:ind w:left="2880"/>
    </w:pPr>
    <w:rPr>
      <w:rFonts w:asciiTheme="majorHAnsi" w:eastAsiaTheme="majorEastAsia" w:hAnsiTheme="majorHAnsi" w:cstheme="majorBidi"/>
      <w:sz w:val="24"/>
    </w:rPr>
  </w:style>
  <w:style w:type="paragraph" w:styleId="Umschlagabsenderadresse">
    <w:name w:val="envelope return"/>
    <w:basedOn w:val="Standard"/>
    <w:rsid w:val="00D26476"/>
    <w:pPr>
      <w:spacing w:line="240" w:lineRule="auto"/>
    </w:pPr>
    <w:rPr>
      <w:rFonts w:asciiTheme="majorHAnsi" w:eastAsiaTheme="majorEastAsia" w:hAnsiTheme="majorHAnsi" w:cstheme="majorBidi"/>
      <w:sz w:val="20"/>
      <w:szCs w:val="20"/>
    </w:rPr>
  </w:style>
  <w:style w:type="character" w:styleId="BesuchterLink">
    <w:name w:val="FollowedHyperlink"/>
    <w:basedOn w:val="Absatz-Standardschriftart"/>
    <w:rsid w:val="00D26476"/>
    <w:rPr>
      <w:color w:val="954F72" w:themeColor="followedHyperlink"/>
      <w:u w:val="single"/>
    </w:rPr>
  </w:style>
  <w:style w:type="character" w:styleId="Funotenzeichen">
    <w:name w:val="footnote reference"/>
    <w:basedOn w:val="Absatz-Standardschriftart"/>
    <w:rsid w:val="00D26476"/>
    <w:rPr>
      <w:vertAlign w:val="superscript"/>
    </w:rPr>
  </w:style>
  <w:style w:type="paragraph" w:styleId="Funotentext">
    <w:name w:val="footnote text"/>
    <w:basedOn w:val="Standard"/>
    <w:link w:val="FunotentextZchn"/>
    <w:rsid w:val="00D26476"/>
    <w:pPr>
      <w:spacing w:line="240" w:lineRule="auto"/>
    </w:pPr>
    <w:rPr>
      <w:sz w:val="20"/>
      <w:szCs w:val="20"/>
    </w:rPr>
  </w:style>
  <w:style w:type="character" w:customStyle="1" w:styleId="FunotentextZchn">
    <w:name w:val="Fußnotentext Zchn"/>
    <w:basedOn w:val="Absatz-Standardschriftart"/>
    <w:link w:val="Funotentext"/>
    <w:rsid w:val="00D26476"/>
    <w:rPr>
      <w:rFonts w:ascii="Calibri" w:hAnsi="Calibri"/>
      <w:lang w:val="en-US"/>
    </w:rPr>
  </w:style>
  <w:style w:type="table" w:styleId="Gitternetztabelle1hell">
    <w:name w:val="Grid Table 1 Light"/>
    <w:basedOn w:val="NormaleTabelle"/>
    <w:uiPriority w:val="46"/>
    <w:rsid w:val="00D26476"/>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itternetztabelle1hellAkzent1">
    <w:name w:val="Grid Table 1 Light Accent 1"/>
    <w:basedOn w:val="NormaleTabelle"/>
    <w:uiPriority w:val="46"/>
    <w:rsid w:val="00D26476"/>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Gitternetztabelle1hell-Akzent2">
    <w:name w:val="Grid Table 1 Light Accent 2"/>
    <w:basedOn w:val="NormaleTabelle"/>
    <w:uiPriority w:val="46"/>
    <w:rsid w:val="00D26476"/>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Gitternetztabelle1hellAkzent3">
    <w:name w:val="Grid Table 1 Light Accent 3"/>
    <w:basedOn w:val="NormaleTabelle"/>
    <w:uiPriority w:val="46"/>
    <w:rsid w:val="00D26476"/>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Gitternetztabelle1hellAkzent4">
    <w:name w:val="Grid Table 1 Light Accent 4"/>
    <w:basedOn w:val="NormaleTabelle"/>
    <w:uiPriority w:val="46"/>
    <w:rsid w:val="00D26476"/>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Gitternetztabelle1hellAkzent5">
    <w:name w:val="Grid Table 1 Light Accent 5"/>
    <w:basedOn w:val="NormaleTabelle"/>
    <w:uiPriority w:val="46"/>
    <w:rsid w:val="00D26476"/>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Gitternetztabelle1hellAkzent6">
    <w:name w:val="Grid Table 1 Light Accent 6"/>
    <w:basedOn w:val="NormaleTabelle"/>
    <w:uiPriority w:val="46"/>
    <w:rsid w:val="00D26476"/>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Gitternetztabelle2">
    <w:name w:val="Grid Table 2"/>
    <w:basedOn w:val="NormaleTabelle"/>
    <w:uiPriority w:val="47"/>
    <w:rsid w:val="00D26476"/>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2Akzent1">
    <w:name w:val="Grid Table 2 Accent 1"/>
    <w:basedOn w:val="NormaleTabelle"/>
    <w:uiPriority w:val="47"/>
    <w:rsid w:val="00D26476"/>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2Akzent2">
    <w:name w:val="Grid Table 2 Accent 2"/>
    <w:basedOn w:val="NormaleTabelle"/>
    <w:uiPriority w:val="47"/>
    <w:rsid w:val="00D26476"/>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itternetztabelle2Akzent3">
    <w:name w:val="Grid Table 2 Accent 3"/>
    <w:basedOn w:val="NormaleTabelle"/>
    <w:uiPriority w:val="47"/>
    <w:rsid w:val="00D26476"/>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itternetztabelle2Akzent4">
    <w:name w:val="Grid Table 2 Accent 4"/>
    <w:basedOn w:val="NormaleTabelle"/>
    <w:uiPriority w:val="47"/>
    <w:rsid w:val="00D26476"/>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itternetztabelle2Akzent5">
    <w:name w:val="Grid Table 2 Accent 5"/>
    <w:basedOn w:val="NormaleTabelle"/>
    <w:uiPriority w:val="47"/>
    <w:rsid w:val="00D26476"/>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itternetztabelle2Akzent6">
    <w:name w:val="Grid Table 2 Accent 6"/>
    <w:basedOn w:val="NormaleTabelle"/>
    <w:uiPriority w:val="47"/>
    <w:rsid w:val="00D26476"/>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3">
    <w:name w:val="Grid Table 3"/>
    <w:basedOn w:val="NormaleTabelle"/>
    <w:uiPriority w:val="48"/>
    <w:rsid w:val="00D26476"/>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itternetztabelle3Akzent1">
    <w:name w:val="Grid Table 3 Accent 1"/>
    <w:basedOn w:val="NormaleTabelle"/>
    <w:uiPriority w:val="48"/>
    <w:rsid w:val="00D26476"/>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itternetztabelle3Akzent2">
    <w:name w:val="Grid Table 3 Accent 2"/>
    <w:basedOn w:val="NormaleTabelle"/>
    <w:uiPriority w:val="48"/>
    <w:rsid w:val="00D26476"/>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itternetztabelle3Akzent3">
    <w:name w:val="Grid Table 3 Accent 3"/>
    <w:basedOn w:val="NormaleTabelle"/>
    <w:uiPriority w:val="48"/>
    <w:rsid w:val="00D26476"/>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itternetztabelle3Akzent4">
    <w:name w:val="Grid Table 3 Accent 4"/>
    <w:basedOn w:val="NormaleTabelle"/>
    <w:uiPriority w:val="48"/>
    <w:rsid w:val="00D26476"/>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itternetztabelle3Akzent5">
    <w:name w:val="Grid Table 3 Accent 5"/>
    <w:basedOn w:val="NormaleTabelle"/>
    <w:uiPriority w:val="48"/>
    <w:rsid w:val="00D26476"/>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itternetztabelle3Akzent6">
    <w:name w:val="Grid Table 3 Accent 6"/>
    <w:basedOn w:val="NormaleTabelle"/>
    <w:uiPriority w:val="48"/>
    <w:rsid w:val="00D26476"/>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Gitternetztabelle4">
    <w:name w:val="Grid Table 4"/>
    <w:basedOn w:val="NormaleTabelle"/>
    <w:uiPriority w:val="49"/>
    <w:rsid w:val="00D26476"/>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4Akzent1">
    <w:name w:val="Grid Table 4 Accent 1"/>
    <w:basedOn w:val="NormaleTabelle"/>
    <w:uiPriority w:val="49"/>
    <w:rsid w:val="00D26476"/>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4Akzent2">
    <w:name w:val="Grid Table 4 Accent 2"/>
    <w:basedOn w:val="NormaleTabelle"/>
    <w:uiPriority w:val="49"/>
    <w:rsid w:val="00D26476"/>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itternetztabelle4Akzent3">
    <w:name w:val="Grid Table 4 Accent 3"/>
    <w:basedOn w:val="NormaleTabelle"/>
    <w:uiPriority w:val="49"/>
    <w:rsid w:val="00D26476"/>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itternetztabelle4Akzent4">
    <w:name w:val="Grid Table 4 Accent 4"/>
    <w:basedOn w:val="NormaleTabelle"/>
    <w:uiPriority w:val="49"/>
    <w:rsid w:val="00D26476"/>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itternetztabelle4Akzent5">
    <w:name w:val="Grid Table 4 Accent 5"/>
    <w:basedOn w:val="NormaleTabelle"/>
    <w:uiPriority w:val="49"/>
    <w:rsid w:val="00D26476"/>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itternetztabelle4Akzent6">
    <w:name w:val="Grid Table 4 Accent 6"/>
    <w:basedOn w:val="NormaleTabelle"/>
    <w:uiPriority w:val="49"/>
    <w:rsid w:val="00D26476"/>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5dunkel">
    <w:name w:val="Grid Table 5 Dark"/>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itternetztabelle5dunkelAkzent1">
    <w:name w:val="Grid Table 5 Dark Accent 1"/>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Gitternetztabelle5dunkelAkzent2">
    <w:name w:val="Grid Table 5 Dark Accent 2"/>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Gitternetztabelle5dunkelAkzent3">
    <w:name w:val="Grid Table 5 Dark Accent 3"/>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Gitternetztabelle5dunkelAkzent4">
    <w:name w:val="Grid Table 5 Dark Accent 4"/>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Gitternetztabelle5dunkelAkzent5">
    <w:name w:val="Grid Table 5 Dark Accent 5"/>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Gitternetztabelle5dunkelAkzent6">
    <w:name w:val="Grid Table 5 Dark Accent 6"/>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Gitternetztabelle6farbig">
    <w:name w:val="Grid Table 6 Colorful"/>
    <w:basedOn w:val="NormaleTabelle"/>
    <w:uiPriority w:val="51"/>
    <w:rsid w:val="00D26476"/>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6farbigAkzent1">
    <w:name w:val="Grid Table 6 Colorful Accent 1"/>
    <w:basedOn w:val="NormaleTabelle"/>
    <w:uiPriority w:val="51"/>
    <w:rsid w:val="00D26476"/>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6farbigAkzent2">
    <w:name w:val="Grid Table 6 Colorful Accent 2"/>
    <w:basedOn w:val="NormaleTabelle"/>
    <w:uiPriority w:val="51"/>
    <w:rsid w:val="00D26476"/>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itternetztabelle6farbigAkzent3">
    <w:name w:val="Grid Table 6 Colorful Accent 3"/>
    <w:basedOn w:val="NormaleTabelle"/>
    <w:uiPriority w:val="51"/>
    <w:rsid w:val="00D26476"/>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itternetztabelle6farbigAkzent4">
    <w:name w:val="Grid Table 6 Colorful Accent 4"/>
    <w:basedOn w:val="NormaleTabelle"/>
    <w:uiPriority w:val="51"/>
    <w:rsid w:val="00D26476"/>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itternetztabelle6farbigAkzent5">
    <w:name w:val="Grid Table 6 Colorful Accent 5"/>
    <w:basedOn w:val="NormaleTabelle"/>
    <w:uiPriority w:val="51"/>
    <w:rsid w:val="00D26476"/>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itternetztabelle6farbigAkzent6">
    <w:name w:val="Grid Table 6 Colorful Accent 6"/>
    <w:basedOn w:val="NormaleTabelle"/>
    <w:uiPriority w:val="51"/>
    <w:rsid w:val="00D26476"/>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7farbig">
    <w:name w:val="Grid Table 7 Colorful"/>
    <w:basedOn w:val="NormaleTabelle"/>
    <w:uiPriority w:val="52"/>
    <w:rsid w:val="00D26476"/>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itternetztabelle7farbigAkzent1">
    <w:name w:val="Grid Table 7 Colorful Accent 1"/>
    <w:basedOn w:val="NormaleTabelle"/>
    <w:uiPriority w:val="52"/>
    <w:rsid w:val="00D26476"/>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itternetztabelle7farbigAkzent2">
    <w:name w:val="Grid Table 7 Colorful Accent 2"/>
    <w:basedOn w:val="NormaleTabelle"/>
    <w:uiPriority w:val="52"/>
    <w:rsid w:val="00D26476"/>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itternetztabelle7farbigAkzent3">
    <w:name w:val="Grid Table 7 Colorful Accent 3"/>
    <w:basedOn w:val="NormaleTabelle"/>
    <w:uiPriority w:val="52"/>
    <w:rsid w:val="00D26476"/>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itternetztabelle7farbigAkzent4">
    <w:name w:val="Grid Table 7 Colorful Accent 4"/>
    <w:basedOn w:val="NormaleTabelle"/>
    <w:uiPriority w:val="52"/>
    <w:rsid w:val="00D26476"/>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itternetztabelle7farbigAkzent5">
    <w:name w:val="Grid Table 7 Colorful Accent 5"/>
    <w:basedOn w:val="NormaleTabelle"/>
    <w:uiPriority w:val="52"/>
    <w:rsid w:val="00D26476"/>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itternetztabelle7farbigAkzent6">
    <w:name w:val="Grid Table 7 Colorful Accent 6"/>
    <w:basedOn w:val="NormaleTabelle"/>
    <w:uiPriority w:val="52"/>
    <w:rsid w:val="00D26476"/>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styleId="Hashtag">
    <w:name w:val="Hashtag"/>
    <w:basedOn w:val="Absatz-Standardschriftart"/>
    <w:uiPriority w:val="99"/>
    <w:semiHidden/>
    <w:unhideWhenUsed/>
    <w:rsid w:val="00D26476"/>
    <w:rPr>
      <w:color w:val="2B579A"/>
      <w:shd w:val="clear" w:color="auto" w:fill="E1DFDD"/>
    </w:rPr>
  </w:style>
  <w:style w:type="character" w:styleId="HTMLAkronym">
    <w:name w:val="HTML Acronym"/>
    <w:basedOn w:val="Absatz-Standardschriftart"/>
    <w:rsid w:val="00D26476"/>
  </w:style>
  <w:style w:type="paragraph" w:styleId="HTMLAdresse">
    <w:name w:val="HTML Address"/>
    <w:basedOn w:val="Standard"/>
    <w:link w:val="HTMLAdresseZchn"/>
    <w:rsid w:val="00D26476"/>
    <w:pPr>
      <w:spacing w:line="240" w:lineRule="auto"/>
    </w:pPr>
    <w:rPr>
      <w:i/>
      <w:iCs/>
    </w:rPr>
  </w:style>
  <w:style w:type="character" w:customStyle="1" w:styleId="HTMLAdresseZchn">
    <w:name w:val="HTML Adresse Zchn"/>
    <w:basedOn w:val="Absatz-Standardschriftart"/>
    <w:link w:val="HTMLAdresse"/>
    <w:rsid w:val="00D26476"/>
    <w:rPr>
      <w:rFonts w:ascii="Calibri" w:hAnsi="Calibri"/>
      <w:i/>
      <w:iCs/>
      <w:sz w:val="22"/>
      <w:szCs w:val="24"/>
      <w:lang w:val="en-US"/>
    </w:rPr>
  </w:style>
  <w:style w:type="character" w:styleId="HTMLZitat">
    <w:name w:val="HTML Cite"/>
    <w:basedOn w:val="Absatz-Standardschriftart"/>
    <w:rsid w:val="00D26476"/>
    <w:rPr>
      <w:i/>
      <w:iCs/>
    </w:rPr>
  </w:style>
  <w:style w:type="character" w:styleId="HTMLCode">
    <w:name w:val="HTML Code"/>
    <w:basedOn w:val="Absatz-Standardschriftart"/>
    <w:rsid w:val="00D26476"/>
    <w:rPr>
      <w:rFonts w:ascii="Consolas" w:hAnsi="Consolas"/>
      <w:sz w:val="20"/>
      <w:szCs w:val="20"/>
    </w:rPr>
  </w:style>
  <w:style w:type="character" w:styleId="HTMLDefinition">
    <w:name w:val="HTML Definition"/>
    <w:basedOn w:val="Absatz-Standardschriftart"/>
    <w:rsid w:val="00D26476"/>
    <w:rPr>
      <w:i/>
      <w:iCs/>
    </w:rPr>
  </w:style>
  <w:style w:type="character" w:styleId="HTMLTastatur">
    <w:name w:val="HTML Keyboard"/>
    <w:basedOn w:val="Absatz-Standardschriftart"/>
    <w:semiHidden/>
    <w:unhideWhenUsed/>
    <w:rsid w:val="00D26476"/>
    <w:rPr>
      <w:rFonts w:ascii="Consolas" w:hAnsi="Consolas"/>
      <w:sz w:val="20"/>
      <w:szCs w:val="20"/>
    </w:rPr>
  </w:style>
  <w:style w:type="paragraph" w:styleId="HTMLVorformatiert">
    <w:name w:val="HTML Preformatted"/>
    <w:basedOn w:val="Standard"/>
    <w:link w:val="HTMLVorformatiertZchn"/>
    <w:rsid w:val="00D26476"/>
    <w:pPr>
      <w:spacing w:line="240" w:lineRule="auto"/>
    </w:pPr>
    <w:rPr>
      <w:rFonts w:ascii="Consolas" w:hAnsi="Consolas"/>
      <w:sz w:val="20"/>
      <w:szCs w:val="20"/>
    </w:rPr>
  </w:style>
  <w:style w:type="character" w:customStyle="1" w:styleId="HTMLVorformatiertZchn">
    <w:name w:val="HTML Vorformatiert Zchn"/>
    <w:basedOn w:val="Absatz-Standardschriftart"/>
    <w:link w:val="HTMLVorformatiert"/>
    <w:rsid w:val="00D26476"/>
    <w:rPr>
      <w:rFonts w:ascii="Consolas" w:hAnsi="Consolas"/>
      <w:lang w:val="en-US"/>
    </w:rPr>
  </w:style>
  <w:style w:type="character" w:styleId="HTMLBeispiel">
    <w:name w:val="HTML Sample"/>
    <w:basedOn w:val="Absatz-Standardschriftart"/>
    <w:rsid w:val="00D26476"/>
    <w:rPr>
      <w:rFonts w:ascii="Consolas" w:hAnsi="Consolas"/>
      <w:sz w:val="24"/>
      <w:szCs w:val="24"/>
    </w:rPr>
  </w:style>
  <w:style w:type="character" w:styleId="HTMLSchreibmaschine">
    <w:name w:val="HTML Typewriter"/>
    <w:basedOn w:val="Absatz-Standardschriftart"/>
    <w:rsid w:val="00D26476"/>
    <w:rPr>
      <w:rFonts w:ascii="Consolas" w:hAnsi="Consolas"/>
      <w:sz w:val="20"/>
      <w:szCs w:val="20"/>
    </w:rPr>
  </w:style>
  <w:style w:type="character" w:styleId="HTMLVariable">
    <w:name w:val="HTML Variable"/>
    <w:basedOn w:val="Absatz-Standardschriftart"/>
    <w:rsid w:val="00D26476"/>
    <w:rPr>
      <w:i/>
      <w:iCs/>
    </w:rPr>
  </w:style>
  <w:style w:type="character" w:styleId="Hyperlink">
    <w:name w:val="Hyperlink"/>
    <w:basedOn w:val="Absatz-Standardschriftart"/>
    <w:rsid w:val="00D26476"/>
    <w:rPr>
      <w:color w:val="0563C1" w:themeColor="hyperlink"/>
      <w:u w:val="single"/>
    </w:rPr>
  </w:style>
  <w:style w:type="paragraph" w:styleId="Index1">
    <w:name w:val="index 1"/>
    <w:basedOn w:val="Standard"/>
    <w:next w:val="Standard"/>
    <w:autoRedefine/>
    <w:rsid w:val="00D26476"/>
    <w:pPr>
      <w:spacing w:line="240" w:lineRule="auto"/>
      <w:ind w:left="220" w:hanging="220"/>
    </w:pPr>
  </w:style>
  <w:style w:type="paragraph" w:styleId="Index2">
    <w:name w:val="index 2"/>
    <w:basedOn w:val="Standard"/>
    <w:next w:val="Standard"/>
    <w:autoRedefine/>
    <w:rsid w:val="00644B83"/>
    <w:pPr>
      <w:spacing w:line="240" w:lineRule="auto"/>
      <w:ind w:left="440" w:hanging="220"/>
    </w:pPr>
    <w:rPr>
      <w:sz w:val="16"/>
      <w:szCs w:val="16"/>
    </w:rPr>
  </w:style>
  <w:style w:type="paragraph" w:styleId="Index3">
    <w:name w:val="index 3"/>
    <w:basedOn w:val="Standard"/>
    <w:next w:val="Standard"/>
    <w:autoRedefine/>
    <w:rsid w:val="00D26476"/>
    <w:pPr>
      <w:spacing w:line="240" w:lineRule="auto"/>
      <w:ind w:left="660" w:hanging="220"/>
    </w:pPr>
  </w:style>
  <w:style w:type="paragraph" w:styleId="Index4">
    <w:name w:val="index 4"/>
    <w:basedOn w:val="Standard"/>
    <w:next w:val="Standard"/>
    <w:autoRedefine/>
    <w:rsid w:val="00D26476"/>
    <w:pPr>
      <w:spacing w:line="240" w:lineRule="auto"/>
      <w:ind w:left="880" w:hanging="220"/>
    </w:pPr>
  </w:style>
  <w:style w:type="paragraph" w:styleId="Index5">
    <w:name w:val="index 5"/>
    <w:basedOn w:val="Standard"/>
    <w:next w:val="Standard"/>
    <w:autoRedefine/>
    <w:rsid w:val="00D26476"/>
    <w:pPr>
      <w:spacing w:line="240" w:lineRule="auto"/>
      <w:ind w:left="1100" w:hanging="220"/>
    </w:pPr>
  </w:style>
  <w:style w:type="paragraph" w:styleId="Index6">
    <w:name w:val="index 6"/>
    <w:basedOn w:val="Standard"/>
    <w:next w:val="Standard"/>
    <w:autoRedefine/>
    <w:rsid w:val="00D26476"/>
    <w:pPr>
      <w:spacing w:line="240" w:lineRule="auto"/>
      <w:ind w:left="1320" w:hanging="220"/>
    </w:pPr>
  </w:style>
  <w:style w:type="paragraph" w:styleId="Index7">
    <w:name w:val="index 7"/>
    <w:basedOn w:val="Standard"/>
    <w:next w:val="Standard"/>
    <w:autoRedefine/>
    <w:rsid w:val="00D26476"/>
    <w:pPr>
      <w:spacing w:line="240" w:lineRule="auto"/>
      <w:ind w:left="1540" w:hanging="220"/>
    </w:pPr>
  </w:style>
  <w:style w:type="paragraph" w:styleId="Index8">
    <w:name w:val="index 8"/>
    <w:basedOn w:val="Standard"/>
    <w:next w:val="Standard"/>
    <w:autoRedefine/>
    <w:rsid w:val="00D26476"/>
    <w:pPr>
      <w:spacing w:line="240" w:lineRule="auto"/>
      <w:ind w:left="1760" w:hanging="220"/>
    </w:pPr>
  </w:style>
  <w:style w:type="paragraph" w:styleId="Index9">
    <w:name w:val="index 9"/>
    <w:basedOn w:val="Standard"/>
    <w:next w:val="Standard"/>
    <w:autoRedefine/>
    <w:rsid w:val="00D26476"/>
    <w:pPr>
      <w:spacing w:line="240" w:lineRule="auto"/>
      <w:ind w:left="1980" w:hanging="220"/>
    </w:pPr>
  </w:style>
  <w:style w:type="paragraph" w:styleId="Indexberschrift">
    <w:name w:val="index heading"/>
    <w:basedOn w:val="Standard"/>
    <w:next w:val="Index1"/>
    <w:rsid w:val="00D26476"/>
    <w:rPr>
      <w:rFonts w:asciiTheme="majorHAnsi" w:eastAsiaTheme="majorEastAsia" w:hAnsiTheme="majorHAnsi" w:cstheme="majorBidi"/>
      <w:b/>
      <w:bCs/>
    </w:rPr>
  </w:style>
  <w:style w:type="character" w:styleId="IntensiveHervorhebung">
    <w:name w:val="Intense Emphasis"/>
    <w:basedOn w:val="Absatz-Standardschriftart"/>
    <w:uiPriority w:val="21"/>
    <w:qFormat/>
    <w:rsid w:val="00D26476"/>
    <w:rPr>
      <w:i/>
      <w:iCs/>
      <w:color w:val="4472C4" w:themeColor="accent1"/>
    </w:rPr>
  </w:style>
  <w:style w:type="paragraph" w:styleId="IntensivesZitat">
    <w:name w:val="Intense Quote"/>
    <w:basedOn w:val="Standard"/>
    <w:next w:val="Standard"/>
    <w:link w:val="IntensivesZitatZchn"/>
    <w:uiPriority w:val="30"/>
    <w:qFormat/>
    <w:rsid w:val="00D26476"/>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ivesZitatZchn">
    <w:name w:val="Intensives Zitat Zchn"/>
    <w:basedOn w:val="Absatz-Standardschriftart"/>
    <w:link w:val="IntensivesZitat"/>
    <w:uiPriority w:val="30"/>
    <w:rsid w:val="00D26476"/>
    <w:rPr>
      <w:rFonts w:ascii="Calibri" w:hAnsi="Calibri"/>
      <w:i/>
      <w:iCs/>
      <w:color w:val="4472C4" w:themeColor="accent1"/>
      <w:sz w:val="22"/>
      <w:szCs w:val="24"/>
      <w:lang w:val="en-US"/>
    </w:rPr>
  </w:style>
  <w:style w:type="character" w:styleId="IntensiverVerweis">
    <w:name w:val="Intense Reference"/>
    <w:basedOn w:val="Absatz-Standardschriftart"/>
    <w:uiPriority w:val="32"/>
    <w:qFormat/>
    <w:rsid w:val="00D26476"/>
    <w:rPr>
      <w:b/>
      <w:bCs/>
      <w:smallCaps/>
      <w:color w:val="4472C4" w:themeColor="accent1"/>
      <w:spacing w:val="5"/>
    </w:rPr>
  </w:style>
  <w:style w:type="table" w:styleId="HellesRaster">
    <w:name w:val="Light Grid"/>
    <w:basedOn w:val="NormaleTabelle"/>
    <w:uiPriority w:val="62"/>
    <w:semiHidden/>
    <w:unhideWhenUsed/>
    <w:rsid w:val="00D26476"/>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HellesRaster-Akzent1">
    <w:name w:val="Light Grid Accent 1"/>
    <w:basedOn w:val="NormaleTabelle"/>
    <w:uiPriority w:val="62"/>
    <w:semiHidden/>
    <w:unhideWhenUsed/>
    <w:rsid w:val="00D26476"/>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table" w:styleId="HellesRaster-Akzent2">
    <w:name w:val="Light Grid Accent 2"/>
    <w:basedOn w:val="NormaleTabelle"/>
    <w:uiPriority w:val="62"/>
    <w:semiHidden/>
    <w:unhideWhenUsed/>
    <w:rsid w:val="00D26476"/>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HellesRaster-Akzent3">
    <w:name w:val="Light Grid Accent 3"/>
    <w:basedOn w:val="NormaleTabelle"/>
    <w:uiPriority w:val="62"/>
    <w:semiHidden/>
    <w:unhideWhenUsed/>
    <w:rsid w:val="00D26476"/>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HellesRaster-Akzent4">
    <w:name w:val="Light Grid Accent 4"/>
    <w:basedOn w:val="NormaleTabelle"/>
    <w:uiPriority w:val="62"/>
    <w:semiHidden/>
    <w:unhideWhenUsed/>
    <w:rsid w:val="00D26476"/>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HellesRaster-Akzent5">
    <w:name w:val="Light Grid Accent 5"/>
    <w:basedOn w:val="NormaleTabelle"/>
    <w:uiPriority w:val="62"/>
    <w:semiHidden/>
    <w:unhideWhenUsed/>
    <w:rsid w:val="00D26476"/>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18" w:space="0" w:color="5B9BD5" w:themeColor="accent5"/>
          <w:right w:val="single" w:sz="8" w:space="0" w:color="5B9BD5" w:themeColor="accent5"/>
          <w:insideH w:val="nil"/>
          <w:insideV w:val="single" w:sz="8" w:space="0" w:color="5B9BD5"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insideH w:val="nil"/>
          <w:insideV w:val="single" w:sz="8" w:space="0" w:color="5B9BD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shd w:val="clear" w:color="auto" w:fill="D6E6F4" w:themeFill="accent5" w:themeFillTint="3F"/>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shd w:val="clear" w:color="auto" w:fill="D6E6F4" w:themeFill="accent5" w:themeFillTint="3F"/>
      </w:tcPr>
    </w:tblStylePr>
    <w:tblStylePr w:type="band2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tcPr>
    </w:tblStylePr>
  </w:style>
  <w:style w:type="table" w:styleId="HellesRaster-Akzent6">
    <w:name w:val="Light Grid Accent 6"/>
    <w:basedOn w:val="NormaleTabelle"/>
    <w:uiPriority w:val="62"/>
    <w:semiHidden/>
    <w:unhideWhenUsed/>
    <w:rsid w:val="00D26476"/>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HelleListe">
    <w:name w:val="Light List"/>
    <w:basedOn w:val="NormaleTabelle"/>
    <w:uiPriority w:val="61"/>
    <w:semiHidden/>
    <w:unhideWhenUsed/>
    <w:rsid w:val="00D26476"/>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HelleListe-Akzent1">
    <w:name w:val="Light List Accent 1"/>
    <w:basedOn w:val="NormaleTabelle"/>
    <w:uiPriority w:val="61"/>
    <w:semiHidden/>
    <w:unhideWhenUsed/>
    <w:rsid w:val="00D26476"/>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styleId="HelleListe-Akzent2">
    <w:name w:val="Light List Accent 2"/>
    <w:basedOn w:val="NormaleTabelle"/>
    <w:uiPriority w:val="61"/>
    <w:semiHidden/>
    <w:unhideWhenUsed/>
    <w:rsid w:val="00D26476"/>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HelleListe-Akzent3">
    <w:name w:val="Light List Accent 3"/>
    <w:basedOn w:val="NormaleTabelle"/>
    <w:uiPriority w:val="61"/>
    <w:semiHidden/>
    <w:unhideWhenUsed/>
    <w:rsid w:val="00D26476"/>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HelleListe-Akzent4">
    <w:name w:val="Light List Accent 4"/>
    <w:basedOn w:val="NormaleTabelle"/>
    <w:uiPriority w:val="61"/>
    <w:semiHidden/>
    <w:unhideWhenUsed/>
    <w:rsid w:val="00D26476"/>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HelleListe-Akzent5">
    <w:name w:val="Light List Accent 5"/>
    <w:basedOn w:val="NormaleTabelle"/>
    <w:uiPriority w:val="61"/>
    <w:semiHidden/>
    <w:unhideWhenUsed/>
    <w:rsid w:val="00D26476"/>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styleId="HelleListe-Akzent6">
    <w:name w:val="Light List Accent 6"/>
    <w:basedOn w:val="NormaleTabelle"/>
    <w:uiPriority w:val="61"/>
    <w:semiHidden/>
    <w:unhideWhenUsed/>
    <w:rsid w:val="00D26476"/>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HelleSchattierung">
    <w:name w:val="Light Shading"/>
    <w:basedOn w:val="NormaleTabelle"/>
    <w:uiPriority w:val="60"/>
    <w:semiHidden/>
    <w:unhideWhenUsed/>
    <w:rsid w:val="00D26476"/>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leSchattierung-Akzent1">
    <w:name w:val="Light Shading Accent 1"/>
    <w:basedOn w:val="NormaleTabelle"/>
    <w:uiPriority w:val="60"/>
    <w:semiHidden/>
    <w:unhideWhenUsed/>
    <w:rsid w:val="00D26476"/>
    <w:rPr>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HelleSchattierung-Akzent2">
    <w:name w:val="Light Shading Accent 2"/>
    <w:basedOn w:val="NormaleTabelle"/>
    <w:uiPriority w:val="60"/>
    <w:semiHidden/>
    <w:unhideWhenUsed/>
    <w:rsid w:val="00D26476"/>
    <w:rPr>
      <w:color w:val="C45911" w:themeColor="accent2" w:themeShade="BF"/>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HelleSchattierung-Akzent3">
    <w:name w:val="Light Shading Accent 3"/>
    <w:basedOn w:val="NormaleTabelle"/>
    <w:uiPriority w:val="60"/>
    <w:semiHidden/>
    <w:unhideWhenUsed/>
    <w:rsid w:val="00D26476"/>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HelleSchattierung-Akzent4">
    <w:name w:val="Light Shading Accent 4"/>
    <w:basedOn w:val="NormaleTabelle"/>
    <w:uiPriority w:val="60"/>
    <w:semiHidden/>
    <w:unhideWhenUsed/>
    <w:rsid w:val="00D26476"/>
    <w:rPr>
      <w:color w:val="BF8F00" w:themeColor="accent4" w:themeShade="BF"/>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HelleSchattierung-Akzent5">
    <w:name w:val="Light Shading Accent 5"/>
    <w:basedOn w:val="NormaleTabelle"/>
    <w:uiPriority w:val="60"/>
    <w:semiHidden/>
    <w:unhideWhenUsed/>
    <w:rsid w:val="00D26476"/>
    <w:rPr>
      <w:color w:val="2E74B5" w:themeColor="accent5" w:themeShade="BF"/>
    </w:rPr>
    <w:tblPr>
      <w:tblStyleRowBandSize w:val="1"/>
      <w:tblStyleColBandSize w:val="1"/>
      <w:tblBorders>
        <w:top w:val="single" w:sz="8" w:space="0" w:color="5B9BD5" w:themeColor="accent5"/>
        <w:bottom w:val="single" w:sz="8" w:space="0" w:color="5B9BD5" w:themeColor="accent5"/>
      </w:tblBorders>
    </w:tblPr>
    <w:tblStylePr w:type="fir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table" w:styleId="HelleSchattierung-Akzent6">
    <w:name w:val="Light Shading Accent 6"/>
    <w:basedOn w:val="NormaleTabelle"/>
    <w:uiPriority w:val="60"/>
    <w:semiHidden/>
    <w:unhideWhenUsed/>
    <w:rsid w:val="00D26476"/>
    <w:rPr>
      <w:color w:val="538135" w:themeColor="accent6" w:themeShade="BF"/>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Zeilennummer">
    <w:name w:val="line number"/>
    <w:basedOn w:val="Absatz-Standardschriftart"/>
    <w:rsid w:val="00D26476"/>
  </w:style>
  <w:style w:type="paragraph" w:styleId="Liste">
    <w:name w:val="List"/>
    <w:basedOn w:val="Standard"/>
    <w:rsid w:val="00D26476"/>
    <w:pPr>
      <w:ind w:left="283" w:hanging="283"/>
      <w:contextualSpacing/>
    </w:pPr>
  </w:style>
  <w:style w:type="paragraph" w:styleId="Liste2">
    <w:name w:val="List 2"/>
    <w:basedOn w:val="Standard"/>
    <w:rsid w:val="00D26476"/>
    <w:pPr>
      <w:ind w:left="566" w:hanging="283"/>
      <w:contextualSpacing/>
    </w:pPr>
  </w:style>
  <w:style w:type="paragraph" w:styleId="Liste3">
    <w:name w:val="List 3"/>
    <w:basedOn w:val="Standard"/>
    <w:rsid w:val="00D26476"/>
    <w:pPr>
      <w:ind w:left="849" w:hanging="283"/>
      <w:contextualSpacing/>
    </w:pPr>
  </w:style>
  <w:style w:type="paragraph" w:styleId="Liste4">
    <w:name w:val="List 4"/>
    <w:basedOn w:val="Standard"/>
    <w:rsid w:val="00D26476"/>
    <w:pPr>
      <w:ind w:left="1132" w:hanging="283"/>
      <w:contextualSpacing/>
    </w:pPr>
  </w:style>
  <w:style w:type="paragraph" w:styleId="Liste5">
    <w:name w:val="List 5"/>
    <w:basedOn w:val="Standard"/>
    <w:rsid w:val="00D26476"/>
    <w:pPr>
      <w:ind w:left="1415" w:hanging="283"/>
      <w:contextualSpacing/>
    </w:pPr>
  </w:style>
  <w:style w:type="paragraph" w:styleId="Listenfortsetzung">
    <w:name w:val="List Continue"/>
    <w:basedOn w:val="Standard"/>
    <w:rsid w:val="00D26476"/>
    <w:pPr>
      <w:spacing w:after="120"/>
      <w:ind w:left="283"/>
      <w:contextualSpacing/>
    </w:pPr>
  </w:style>
  <w:style w:type="paragraph" w:styleId="Listenfortsetzung2">
    <w:name w:val="List Continue 2"/>
    <w:basedOn w:val="Standard"/>
    <w:rsid w:val="00D26476"/>
    <w:pPr>
      <w:spacing w:after="120"/>
      <w:ind w:left="566"/>
      <w:contextualSpacing/>
    </w:pPr>
  </w:style>
  <w:style w:type="paragraph" w:styleId="Listenfortsetzung3">
    <w:name w:val="List Continue 3"/>
    <w:basedOn w:val="Standard"/>
    <w:rsid w:val="00D26476"/>
    <w:pPr>
      <w:spacing w:after="120"/>
      <w:ind w:left="849"/>
      <w:contextualSpacing/>
    </w:pPr>
  </w:style>
  <w:style w:type="paragraph" w:styleId="Listenfortsetzung4">
    <w:name w:val="List Continue 4"/>
    <w:basedOn w:val="Standard"/>
    <w:rsid w:val="00D26476"/>
    <w:pPr>
      <w:spacing w:after="120"/>
      <w:ind w:left="1132"/>
      <w:contextualSpacing/>
    </w:pPr>
  </w:style>
  <w:style w:type="paragraph" w:styleId="Listenfortsetzung5">
    <w:name w:val="List Continue 5"/>
    <w:basedOn w:val="Standard"/>
    <w:rsid w:val="00D26476"/>
    <w:pPr>
      <w:spacing w:after="120"/>
      <w:ind w:left="1415"/>
      <w:contextualSpacing/>
    </w:pPr>
  </w:style>
  <w:style w:type="paragraph" w:styleId="Listennummer">
    <w:name w:val="List Number"/>
    <w:basedOn w:val="Standard"/>
    <w:rsid w:val="00D26476"/>
    <w:pPr>
      <w:numPr>
        <w:numId w:val="6"/>
      </w:numPr>
      <w:contextualSpacing/>
    </w:pPr>
  </w:style>
  <w:style w:type="paragraph" w:styleId="Listennummer2">
    <w:name w:val="List Number 2"/>
    <w:basedOn w:val="Standard"/>
    <w:rsid w:val="00D26476"/>
    <w:pPr>
      <w:numPr>
        <w:numId w:val="7"/>
      </w:numPr>
      <w:contextualSpacing/>
    </w:pPr>
  </w:style>
  <w:style w:type="paragraph" w:styleId="Listennummer3">
    <w:name w:val="List Number 3"/>
    <w:basedOn w:val="Standard"/>
    <w:rsid w:val="00D26476"/>
    <w:pPr>
      <w:numPr>
        <w:numId w:val="8"/>
      </w:numPr>
      <w:contextualSpacing/>
    </w:pPr>
  </w:style>
  <w:style w:type="paragraph" w:styleId="Listennummer4">
    <w:name w:val="List Number 4"/>
    <w:basedOn w:val="Standard"/>
    <w:rsid w:val="00D26476"/>
    <w:pPr>
      <w:numPr>
        <w:numId w:val="9"/>
      </w:numPr>
      <w:contextualSpacing/>
    </w:pPr>
  </w:style>
  <w:style w:type="paragraph" w:styleId="Listennummer5">
    <w:name w:val="List Number 5"/>
    <w:basedOn w:val="Standard"/>
    <w:rsid w:val="00D26476"/>
    <w:pPr>
      <w:numPr>
        <w:numId w:val="10"/>
      </w:numPr>
      <w:contextualSpacing/>
    </w:pPr>
  </w:style>
  <w:style w:type="paragraph" w:styleId="Listenabsatz">
    <w:name w:val="List Paragraph"/>
    <w:basedOn w:val="Standard"/>
    <w:uiPriority w:val="34"/>
    <w:qFormat/>
    <w:rsid w:val="00D26476"/>
    <w:pPr>
      <w:ind w:left="720"/>
      <w:contextualSpacing/>
    </w:pPr>
  </w:style>
  <w:style w:type="table" w:styleId="Listentabelle1hell">
    <w:name w:val="List Table 1 Light"/>
    <w:basedOn w:val="NormaleTabelle"/>
    <w:uiPriority w:val="46"/>
    <w:rsid w:val="00D26476"/>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1hellAkzent1">
    <w:name w:val="List Table 1 Light Accent 1"/>
    <w:basedOn w:val="NormaleTabelle"/>
    <w:uiPriority w:val="46"/>
    <w:rsid w:val="00D26476"/>
    <w:tblPr>
      <w:tblStyleRowBandSize w:val="1"/>
      <w:tblStyleColBandSize w:val="1"/>
    </w:tblPr>
    <w:tblStylePr w:type="firstRow">
      <w:rPr>
        <w:b/>
        <w:bCs/>
      </w:rPr>
      <w:tblPr/>
      <w:tcPr>
        <w:tcBorders>
          <w:bottom w:val="single" w:sz="4" w:space="0" w:color="8EAADB" w:themeColor="accent1" w:themeTint="99"/>
        </w:tcBorders>
      </w:tcPr>
    </w:tblStylePr>
    <w:tblStylePr w:type="lastRow">
      <w:rPr>
        <w:b/>
        <w:bCs/>
      </w:rPr>
      <w:tblPr/>
      <w:tcPr>
        <w:tcBorders>
          <w:top w:val="sing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entabelle1hellAkzent2">
    <w:name w:val="List Table 1 Light Accent 2"/>
    <w:basedOn w:val="NormaleTabelle"/>
    <w:uiPriority w:val="46"/>
    <w:rsid w:val="00D26476"/>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entabelle1hellAkzent3">
    <w:name w:val="List Table 1 Light Accent 3"/>
    <w:basedOn w:val="NormaleTabelle"/>
    <w:uiPriority w:val="46"/>
    <w:rsid w:val="00D26476"/>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entabelle1hellAkzent4">
    <w:name w:val="List Table 1 Light Accent 4"/>
    <w:basedOn w:val="NormaleTabelle"/>
    <w:uiPriority w:val="46"/>
    <w:rsid w:val="00D26476"/>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entabelle1hellAkzent5">
    <w:name w:val="List Table 1 Light Accent 5"/>
    <w:basedOn w:val="NormaleTabelle"/>
    <w:uiPriority w:val="46"/>
    <w:rsid w:val="00D26476"/>
    <w:tblPr>
      <w:tblStyleRowBandSize w:val="1"/>
      <w:tblStyleColBandSize w:val="1"/>
    </w:tblPr>
    <w:tblStylePr w:type="firstRow">
      <w:rPr>
        <w:b/>
        <w:bCs/>
      </w:rPr>
      <w:tblPr/>
      <w:tcPr>
        <w:tcBorders>
          <w:bottom w:val="single" w:sz="4" w:space="0" w:color="9CC2E5" w:themeColor="accent5" w:themeTint="99"/>
        </w:tcBorders>
      </w:tcPr>
    </w:tblStylePr>
    <w:tblStylePr w:type="lastRow">
      <w:rPr>
        <w:b/>
        <w:bCs/>
      </w:rPr>
      <w:tblPr/>
      <w:tcPr>
        <w:tcBorders>
          <w:top w:val="sing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entabelle1hellAkzent6">
    <w:name w:val="List Table 1 Light Accent 6"/>
    <w:basedOn w:val="NormaleTabelle"/>
    <w:uiPriority w:val="46"/>
    <w:rsid w:val="00D26476"/>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entabelle2">
    <w:name w:val="List Table 2"/>
    <w:basedOn w:val="NormaleTabelle"/>
    <w:uiPriority w:val="47"/>
    <w:rsid w:val="00D26476"/>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2Akzent1">
    <w:name w:val="List Table 2 Accent 1"/>
    <w:basedOn w:val="NormaleTabelle"/>
    <w:uiPriority w:val="47"/>
    <w:rsid w:val="00D26476"/>
    <w:tblPr>
      <w:tblStyleRowBandSize w:val="1"/>
      <w:tblStyleColBandSize w:val="1"/>
      <w:tblBorders>
        <w:top w:val="single" w:sz="4" w:space="0" w:color="8EAADB" w:themeColor="accent1" w:themeTint="99"/>
        <w:bottom w:val="single" w:sz="4" w:space="0" w:color="8EAADB" w:themeColor="accent1" w:themeTint="99"/>
        <w:insideH w:val="single" w:sz="4" w:space="0" w:color="8EAADB"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entabelle2Akzent2">
    <w:name w:val="List Table 2 Accent 2"/>
    <w:basedOn w:val="NormaleTabelle"/>
    <w:uiPriority w:val="47"/>
    <w:rsid w:val="00D26476"/>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entabelle2Akzent3">
    <w:name w:val="List Table 2 Accent 3"/>
    <w:basedOn w:val="NormaleTabelle"/>
    <w:uiPriority w:val="47"/>
    <w:rsid w:val="00D26476"/>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entabelle2Akzent4">
    <w:name w:val="List Table 2 Accent 4"/>
    <w:basedOn w:val="NormaleTabelle"/>
    <w:uiPriority w:val="47"/>
    <w:rsid w:val="00D26476"/>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entabelle2Akzent5">
    <w:name w:val="List Table 2 Accent 5"/>
    <w:basedOn w:val="NormaleTabelle"/>
    <w:uiPriority w:val="47"/>
    <w:rsid w:val="00D26476"/>
    <w:tblPr>
      <w:tblStyleRowBandSize w:val="1"/>
      <w:tblStyleColBandSize w:val="1"/>
      <w:tblBorders>
        <w:top w:val="single" w:sz="4" w:space="0" w:color="9CC2E5" w:themeColor="accent5" w:themeTint="99"/>
        <w:bottom w:val="single" w:sz="4" w:space="0" w:color="9CC2E5" w:themeColor="accent5" w:themeTint="99"/>
        <w:insideH w:val="single" w:sz="4" w:space="0" w:color="9CC2E5"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entabelle2Akzent6">
    <w:name w:val="List Table 2 Accent 6"/>
    <w:basedOn w:val="NormaleTabelle"/>
    <w:uiPriority w:val="47"/>
    <w:rsid w:val="00D26476"/>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entabelle3">
    <w:name w:val="List Table 3"/>
    <w:basedOn w:val="NormaleTabelle"/>
    <w:uiPriority w:val="48"/>
    <w:rsid w:val="00D26476"/>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entabelle3Akzent1">
    <w:name w:val="List Table 3 Accent 1"/>
    <w:basedOn w:val="NormaleTabelle"/>
    <w:uiPriority w:val="48"/>
    <w:rsid w:val="00D26476"/>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table" w:styleId="Listentabelle3Akzent2">
    <w:name w:val="List Table 3 Accent 2"/>
    <w:basedOn w:val="NormaleTabelle"/>
    <w:uiPriority w:val="48"/>
    <w:rsid w:val="00D26476"/>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Listentabelle3Akzent3">
    <w:name w:val="List Table 3 Accent 3"/>
    <w:basedOn w:val="NormaleTabelle"/>
    <w:uiPriority w:val="48"/>
    <w:rsid w:val="00D26476"/>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Listentabelle3Akzent4">
    <w:name w:val="List Table 3 Accent 4"/>
    <w:basedOn w:val="NormaleTabelle"/>
    <w:uiPriority w:val="48"/>
    <w:rsid w:val="00D26476"/>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Listentabelle3Akzent5">
    <w:name w:val="List Table 3 Accent 5"/>
    <w:basedOn w:val="NormaleTabelle"/>
    <w:uiPriority w:val="48"/>
    <w:rsid w:val="00D26476"/>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table" w:styleId="Listentabelle3Akzent6">
    <w:name w:val="List Table 3 Accent 6"/>
    <w:basedOn w:val="NormaleTabelle"/>
    <w:uiPriority w:val="48"/>
    <w:rsid w:val="00D26476"/>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Listentabelle4">
    <w:name w:val="List Table 4"/>
    <w:basedOn w:val="NormaleTabelle"/>
    <w:uiPriority w:val="49"/>
    <w:rsid w:val="00D26476"/>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4Akzent1">
    <w:name w:val="List Table 4 Accent 1"/>
    <w:basedOn w:val="NormaleTabelle"/>
    <w:uiPriority w:val="49"/>
    <w:rsid w:val="00D26476"/>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entabelle4Akzent2">
    <w:name w:val="List Table 4 Accent 2"/>
    <w:basedOn w:val="NormaleTabelle"/>
    <w:uiPriority w:val="49"/>
    <w:rsid w:val="00D26476"/>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entabelle4Akzent3">
    <w:name w:val="List Table 4 Accent 3"/>
    <w:basedOn w:val="NormaleTabelle"/>
    <w:uiPriority w:val="49"/>
    <w:rsid w:val="00D26476"/>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entabelle4Akzent4">
    <w:name w:val="List Table 4 Accent 4"/>
    <w:basedOn w:val="NormaleTabelle"/>
    <w:uiPriority w:val="49"/>
    <w:rsid w:val="00D26476"/>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entabelle4Akzent5">
    <w:name w:val="List Table 4 Accent 5"/>
    <w:basedOn w:val="NormaleTabelle"/>
    <w:uiPriority w:val="49"/>
    <w:rsid w:val="00D26476"/>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entabelle4Akzent6">
    <w:name w:val="List Table 4 Accent 6"/>
    <w:basedOn w:val="NormaleTabelle"/>
    <w:uiPriority w:val="49"/>
    <w:rsid w:val="00D26476"/>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entabelle5dunkel">
    <w:name w:val="List Table 5 Dark"/>
    <w:basedOn w:val="NormaleTabelle"/>
    <w:uiPriority w:val="50"/>
    <w:rsid w:val="00D26476"/>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1">
    <w:name w:val="List Table 5 Dark Accent 1"/>
    <w:basedOn w:val="NormaleTabelle"/>
    <w:uiPriority w:val="50"/>
    <w:rsid w:val="00D26476"/>
    <w:rPr>
      <w:color w:val="FFFFFF" w:themeColor="background1"/>
    </w:rPr>
    <w:tblPr>
      <w:tblStyleRowBandSize w:val="1"/>
      <w:tblStyleColBandSize w:val="1"/>
      <w:tblBorders>
        <w:top w:val="single" w:sz="24" w:space="0" w:color="4472C4" w:themeColor="accent1"/>
        <w:left w:val="single" w:sz="24" w:space="0" w:color="4472C4" w:themeColor="accent1"/>
        <w:bottom w:val="single" w:sz="24" w:space="0" w:color="4472C4" w:themeColor="accent1"/>
        <w:right w:val="single" w:sz="24" w:space="0" w:color="4472C4" w:themeColor="accent1"/>
      </w:tblBorders>
    </w:tblPr>
    <w:tcPr>
      <w:shd w:val="clear" w:color="auto" w:fill="4472C4"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2">
    <w:name w:val="List Table 5 Dark Accent 2"/>
    <w:basedOn w:val="NormaleTabelle"/>
    <w:uiPriority w:val="50"/>
    <w:rsid w:val="00D26476"/>
    <w:rPr>
      <w:color w:val="FFFFFF" w:themeColor="background1"/>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3">
    <w:name w:val="List Table 5 Dark Accent 3"/>
    <w:basedOn w:val="NormaleTabelle"/>
    <w:uiPriority w:val="50"/>
    <w:rsid w:val="00D26476"/>
    <w:rPr>
      <w:color w:val="FFFFFF" w:themeColor="background1"/>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4">
    <w:name w:val="List Table 5 Dark Accent 4"/>
    <w:basedOn w:val="NormaleTabelle"/>
    <w:uiPriority w:val="50"/>
    <w:rsid w:val="00D26476"/>
    <w:rPr>
      <w:color w:val="FFFFFF" w:themeColor="background1"/>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5">
    <w:name w:val="List Table 5 Dark Accent 5"/>
    <w:basedOn w:val="NormaleTabelle"/>
    <w:uiPriority w:val="50"/>
    <w:rsid w:val="00D26476"/>
    <w:rPr>
      <w:color w:val="FFFFFF" w:themeColor="background1"/>
    </w:rPr>
    <w:tblPr>
      <w:tblStyleRowBandSize w:val="1"/>
      <w:tblStyleColBandSize w:val="1"/>
      <w:tblBorders>
        <w:top w:val="single" w:sz="24" w:space="0" w:color="5B9BD5" w:themeColor="accent5"/>
        <w:left w:val="single" w:sz="24" w:space="0" w:color="5B9BD5" w:themeColor="accent5"/>
        <w:bottom w:val="single" w:sz="24" w:space="0" w:color="5B9BD5" w:themeColor="accent5"/>
        <w:right w:val="single" w:sz="24" w:space="0" w:color="5B9BD5" w:themeColor="accent5"/>
      </w:tblBorders>
    </w:tblPr>
    <w:tcPr>
      <w:shd w:val="clear" w:color="auto" w:fill="5B9BD5"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6">
    <w:name w:val="List Table 5 Dark Accent 6"/>
    <w:basedOn w:val="NormaleTabelle"/>
    <w:uiPriority w:val="50"/>
    <w:rsid w:val="00D26476"/>
    <w:rPr>
      <w:color w:val="FFFFFF" w:themeColor="background1"/>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6farbig">
    <w:name w:val="List Table 6 Colorful"/>
    <w:basedOn w:val="NormaleTabelle"/>
    <w:uiPriority w:val="51"/>
    <w:rsid w:val="00D26476"/>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6farbigAkzent1">
    <w:name w:val="List Table 6 Colorful Accent 1"/>
    <w:basedOn w:val="NormaleTabelle"/>
    <w:uiPriority w:val="51"/>
    <w:rsid w:val="00D26476"/>
    <w:rPr>
      <w:color w:val="2F5496" w:themeColor="accent1" w:themeShade="BF"/>
    </w:rPr>
    <w:tblPr>
      <w:tblStyleRowBandSize w:val="1"/>
      <w:tblStyleColBandSize w:val="1"/>
      <w:tblBorders>
        <w:top w:val="single" w:sz="4" w:space="0" w:color="4472C4" w:themeColor="accent1"/>
        <w:bottom w:val="single" w:sz="4" w:space="0" w:color="4472C4" w:themeColor="accent1"/>
      </w:tblBorders>
    </w:tblPr>
    <w:tblStylePr w:type="firstRow">
      <w:rPr>
        <w:b/>
        <w:bCs/>
      </w:rPr>
      <w:tblPr/>
      <w:tcPr>
        <w:tcBorders>
          <w:bottom w:val="single" w:sz="4" w:space="0" w:color="4472C4" w:themeColor="accent1"/>
        </w:tcBorders>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entabelle6farbigAkzent2">
    <w:name w:val="List Table 6 Colorful Accent 2"/>
    <w:basedOn w:val="NormaleTabelle"/>
    <w:uiPriority w:val="51"/>
    <w:rsid w:val="00D26476"/>
    <w:rPr>
      <w:color w:val="C45911" w:themeColor="accent2" w:themeShade="BF"/>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entabelle6farbigAkzent3">
    <w:name w:val="List Table 6 Colorful Accent 3"/>
    <w:basedOn w:val="NormaleTabelle"/>
    <w:uiPriority w:val="51"/>
    <w:rsid w:val="00D26476"/>
    <w:rPr>
      <w:color w:val="7B7B7B" w:themeColor="accent3" w:themeShade="BF"/>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entabelle6farbigAkzent4">
    <w:name w:val="List Table 6 Colorful Accent 4"/>
    <w:basedOn w:val="NormaleTabelle"/>
    <w:uiPriority w:val="51"/>
    <w:rsid w:val="00D26476"/>
    <w:rPr>
      <w:color w:val="BF8F00" w:themeColor="accent4" w:themeShade="BF"/>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entabelle6farbigAkzent5">
    <w:name w:val="List Table 6 Colorful Accent 5"/>
    <w:basedOn w:val="NormaleTabelle"/>
    <w:uiPriority w:val="51"/>
    <w:rsid w:val="00D26476"/>
    <w:rPr>
      <w:color w:val="2E74B5" w:themeColor="accent5" w:themeShade="BF"/>
    </w:rPr>
    <w:tblPr>
      <w:tblStyleRowBandSize w:val="1"/>
      <w:tblStyleColBandSize w:val="1"/>
      <w:tblBorders>
        <w:top w:val="single" w:sz="4" w:space="0" w:color="5B9BD5" w:themeColor="accent5"/>
        <w:bottom w:val="single" w:sz="4" w:space="0" w:color="5B9BD5" w:themeColor="accent5"/>
      </w:tblBorders>
    </w:tblPr>
    <w:tblStylePr w:type="firstRow">
      <w:rPr>
        <w:b/>
        <w:bCs/>
      </w:rPr>
      <w:tblPr/>
      <w:tcPr>
        <w:tcBorders>
          <w:bottom w:val="single" w:sz="4" w:space="0" w:color="5B9BD5" w:themeColor="accent5"/>
        </w:tcBorders>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entabelle6farbigAkzent6">
    <w:name w:val="List Table 6 Colorful Accent 6"/>
    <w:basedOn w:val="NormaleTabelle"/>
    <w:uiPriority w:val="51"/>
    <w:rsid w:val="00D26476"/>
    <w:rPr>
      <w:color w:val="538135" w:themeColor="accent6" w:themeShade="BF"/>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entabelle7farbig">
    <w:name w:val="List Table 7 Colorful"/>
    <w:basedOn w:val="NormaleTabelle"/>
    <w:uiPriority w:val="52"/>
    <w:rsid w:val="00D26476"/>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1">
    <w:name w:val="List Table 7 Colorful Accent 1"/>
    <w:basedOn w:val="NormaleTabelle"/>
    <w:uiPriority w:val="52"/>
    <w:rsid w:val="00D26476"/>
    <w:rPr>
      <w:color w:val="2F5496"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1"/>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2">
    <w:name w:val="List Table 7 Colorful Accent 2"/>
    <w:basedOn w:val="NormaleTabelle"/>
    <w:uiPriority w:val="52"/>
    <w:rsid w:val="00D26476"/>
    <w:rPr>
      <w:color w:val="C45911"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3">
    <w:name w:val="List Table 7 Colorful Accent 3"/>
    <w:basedOn w:val="NormaleTabelle"/>
    <w:uiPriority w:val="52"/>
    <w:rsid w:val="00D26476"/>
    <w:rPr>
      <w:color w:val="7B7B7B"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4">
    <w:name w:val="List Table 7 Colorful Accent 4"/>
    <w:basedOn w:val="NormaleTabelle"/>
    <w:uiPriority w:val="52"/>
    <w:rsid w:val="00D26476"/>
    <w:rPr>
      <w:color w:val="BF8F0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5">
    <w:name w:val="List Table 7 Colorful Accent 5"/>
    <w:basedOn w:val="NormaleTabelle"/>
    <w:uiPriority w:val="52"/>
    <w:rsid w:val="00D26476"/>
    <w:rPr>
      <w:color w:val="2E74B5"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6">
    <w:name w:val="List Table 7 Colorful Accent 6"/>
    <w:basedOn w:val="NormaleTabelle"/>
    <w:uiPriority w:val="52"/>
    <w:rsid w:val="00D26476"/>
    <w:rPr>
      <w:color w:val="538135"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krotext">
    <w:name w:val="macro"/>
    <w:link w:val="MakrotextZchn"/>
    <w:rsid w:val="00D26476"/>
    <w:pPr>
      <w:tabs>
        <w:tab w:val="left" w:pos="480"/>
        <w:tab w:val="left" w:pos="960"/>
        <w:tab w:val="left" w:pos="1440"/>
        <w:tab w:val="left" w:pos="1920"/>
        <w:tab w:val="left" w:pos="2400"/>
        <w:tab w:val="left" w:pos="2880"/>
        <w:tab w:val="left" w:pos="3360"/>
        <w:tab w:val="left" w:pos="3840"/>
        <w:tab w:val="left" w:pos="4320"/>
      </w:tabs>
      <w:spacing w:line="300" w:lineRule="atLeast"/>
    </w:pPr>
    <w:rPr>
      <w:rFonts w:ascii="Consolas" w:hAnsi="Consolas"/>
      <w:lang w:val="en-US"/>
    </w:rPr>
  </w:style>
  <w:style w:type="character" w:customStyle="1" w:styleId="MakrotextZchn">
    <w:name w:val="Makrotext Zchn"/>
    <w:basedOn w:val="Absatz-Standardschriftart"/>
    <w:link w:val="Makrotext"/>
    <w:rsid w:val="00D26476"/>
    <w:rPr>
      <w:rFonts w:ascii="Consolas" w:hAnsi="Consolas"/>
      <w:lang w:val="en-US"/>
    </w:rPr>
  </w:style>
  <w:style w:type="table" w:styleId="MittleresRaster1">
    <w:name w:val="Medium Grid 1"/>
    <w:basedOn w:val="NormaleTabelle"/>
    <w:uiPriority w:val="67"/>
    <w:semiHidden/>
    <w:unhideWhenUsed/>
    <w:rsid w:val="00D26476"/>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ittleresRaster1-Akzent1">
    <w:name w:val="Medium Grid 1 Accent 1"/>
    <w:basedOn w:val="NormaleTabelle"/>
    <w:uiPriority w:val="67"/>
    <w:semiHidden/>
    <w:unhideWhenUsed/>
    <w:rsid w:val="00D26476"/>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Pr>
    <w:tcPr>
      <w:shd w:val="clear" w:color="auto" w:fill="D0DBF0" w:themeFill="accent1" w:themeFillTint="3F"/>
    </w:tcPr>
    <w:tblStylePr w:type="firstRow">
      <w:rPr>
        <w:b/>
        <w:bCs/>
      </w:rPr>
    </w:tblStylePr>
    <w:tblStylePr w:type="lastRow">
      <w:rPr>
        <w:b/>
        <w:bCs/>
      </w:rPr>
      <w:tblPr/>
      <w:tcPr>
        <w:tcBorders>
          <w:top w:val="single" w:sz="18" w:space="0" w:color="7295D2" w:themeColor="accent1" w:themeTint="BF"/>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MittleresRaster1-Akzent2">
    <w:name w:val="Medium Grid 1 Accent 2"/>
    <w:basedOn w:val="NormaleTabelle"/>
    <w:uiPriority w:val="67"/>
    <w:semiHidden/>
    <w:unhideWhenUsed/>
    <w:rsid w:val="00D26476"/>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MittleresRaster1-Akzent3">
    <w:name w:val="Medium Grid 1 Accent 3"/>
    <w:basedOn w:val="NormaleTabelle"/>
    <w:uiPriority w:val="67"/>
    <w:semiHidden/>
    <w:unhideWhenUsed/>
    <w:rsid w:val="00D26476"/>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MittleresRaster1-Akzent4">
    <w:name w:val="Medium Grid 1 Accent 4"/>
    <w:basedOn w:val="NormaleTabelle"/>
    <w:uiPriority w:val="67"/>
    <w:semiHidden/>
    <w:unhideWhenUsed/>
    <w:rsid w:val="00D26476"/>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ittleresRaster1-Akzent5">
    <w:name w:val="Medium Grid 1 Accent 5"/>
    <w:basedOn w:val="NormaleTabelle"/>
    <w:uiPriority w:val="67"/>
    <w:semiHidden/>
    <w:unhideWhenUsed/>
    <w:rsid w:val="00D26476"/>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insideV w:val="single" w:sz="8" w:space="0" w:color="84B3DF" w:themeColor="accent5" w:themeTint="BF"/>
      </w:tblBorders>
    </w:tblPr>
    <w:tcPr>
      <w:shd w:val="clear" w:color="auto" w:fill="D6E6F4" w:themeFill="accent5" w:themeFillTint="3F"/>
    </w:tcPr>
    <w:tblStylePr w:type="firstRow">
      <w:rPr>
        <w:b/>
        <w:bCs/>
      </w:rPr>
    </w:tblStylePr>
    <w:tblStylePr w:type="lastRow">
      <w:rPr>
        <w:b/>
        <w:bCs/>
      </w:rPr>
      <w:tblPr/>
      <w:tcPr>
        <w:tcBorders>
          <w:top w:val="single" w:sz="18" w:space="0" w:color="84B3DF" w:themeColor="accent5" w:themeTint="BF"/>
        </w:tcBorders>
      </w:tcPr>
    </w:tblStylePr>
    <w:tblStylePr w:type="firstCol">
      <w:rPr>
        <w:b/>
        <w:bCs/>
      </w:rPr>
    </w:tblStylePr>
    <w:tblStylePr w:type="lastCol">
      <w:rPr>
        <w:b/>
        <w:bCs/>
      </w:r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MittleresRaster1-Akzent6">
    <w:name w:val="Medium Grid 1 Accent 6"/>
    <w:basedOn w:val="NormaleTabelle"/>
    <w:uiPriority w:val="67"/>
    <w:semiHidden/>
    <w:unhideWhenUsed/>
    <w:rsid w:val="00D26476"/>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MittleresRaster2">
    <w:name w:val="Medium Grid 2"/>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ittleresRaster2-Akzent1">
    <w:name w:val="Medium Grid 2 Accent 1"/>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cPr>
      <w:shd w:val="clear" w:color="auto" w:fill="D0DBF0" w:themeFill="accent1" w:themeFillTint="3F"/>
    </w:tcPr>
    <w:tblStylePr w:type="firstRow">
      <w:rPr>
        <w:b/>
        <w:bCs/>
        <w:color w:val="000000" w:themeColor="text1"/>
      </w:rPr>
      <w:tblPr/>
      <w:tcPr>
        <w:shd w:val="clear" w:color="auto" w:fill="ECF1F9"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1" w:themeFillTint="33"/>
      </w:tcPr>
    </w:tblStylePr>
    <w:tblStylePr w:type="band1Vert">
      <w:tblPr/>
      <w:tcPr>
        <w:shd w:val="clear" w:color="auto" w:fill="A1B8E1" w:themeFill="accent1" w:themeFillTint="7F"/>
      </w:tcPr>
    </w:tblStylePr>
    <w:tblStylePr w:type="band1Horz">
      <w:tblPr/>
      <w:tcPr>
        <w:tcBorders>
          <w:insideH w:val="single" w:sz="6" w:space="0" w:color="4472C4" w:themeColor="accent1"/>
          <w:insideV w:val="single" w:sz="6" w:space="0" w:color="4472C4" w:themeColor="accent1"/>
        </w:tcBorders>
        <w:shd w:val="clear" w:color="auto" w:fill="A1B8E1" w:themeFill="accent1" w:themeFillTint="7F"/>
      </w:tcPr>
    </w:tblStylePr>
    <w:tblStylePr w:type="nwCell">
      <w:tblPr/>
      <w:tcPr>
        <w:shd w:val="clear" w:color="auto" w:fill="FFFFFF" w:themeFill="background1"/>
      </w:tcPr>
    </w:tblStylePr>
  </w:style>
  <w:style w:type="table" w:styleId="MittleresRaster2-Akzent2">
    <w:name w:val="Medium Grid 2 Accent 2"/>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MittleresRaster2-Akzent3">
    <w:name w:val="Medium Grid 2 Accent 3"/>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MittleresRaster2-Akzent4">
    <w:name w:val="Medium Grid 2 Accent 4"/>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MittleresRaster2-Akzent5">
    <w:name w:val="Medium Grid 2 Accent 5"/>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cPr>
      <w:shd w:val="clear" w:color="auto" w:fill="D6E6F4" w:themeFill="accent5" w:themeFillTint="3F"/>
    </w:tcPr>
    <w:tblStylePr w:type="firstRow">
      <w:rPr>
        <w:b/>
        <w:bCs/>
        <w:color w:val="000000" w:themeColor="text1"/>
      </w:rPr>
      <w:tblPr/>
      <w:tcPr>
        <w:shd w:val="clear" w:color="auto" w:fill="EEF5FB"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5" w:themeFillTint="33"/>
      </w:tcPr>
    </w:tblStylePr>
    <w:tblStylePr w:type="band1Vert">
      <w:tblPr/>
      <w:tcPr>
        <w:shd w:val="clear" w:color="auto" w:fill="ADCCEA" w:themeFill="accent5" w:themeFillTint="7F"/>
      </w:tcPr>
    </w:tblStylePr>
    <w:tblStylePr w:type="band1Horz">
      <w:tblPr/>
      <w:tcPr>
        <w:tcBorders>
          <w:insideH w:val="single" w:sz="6" w:space="0" w:color="5B9BD5" w:themeColor="accent5"/>
          <w:insideV w:val="single" w:sz="6" w:space="0" w:color="5B9BD5" w:themeColor="accent5"/>
        </w:tcBorders>
        <w:shd w:val="clear" w:color="auto" w:fill="ADCCEA" w:themeFill="accent5" w:themeFillTint="7F"/>
      </w:tcPr>
    </w:tblStylePr>
    <w:tblStylePr w:type="nwCell">
      <w:tblPr/>
      <w:tcPr>
        <w:shd w:val="clear" w:color="auto" w:fill="FFFFFF" w:themeFill="background1"/>
      </w:tcPr>
    </w:tblStylePr>
  </w:style>
  <w:style w:type="table" w:styleId="MittleresRaster2-Akzent6">
    <w:name w:val="Medium Grid 2 Accent 6"/>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MittleresRaster3">
    <w:name w:val="Medium Grid 3"/>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ittleresRaster3-Akzent1">
    <w:name w:val="Medium Grid 3 Accent 1"/>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MittleresRaster3-Akzent2">
    <w:name w:val="Medium Grid 3 Accent 2"/>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MittleresRaster3-Akzent3">
    <w:name w:val="Medium Grid 3 Accent 3"/>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ittleresRaster3-Akzent4">
    <w:name w:val="Medium Grid 3 Accent 4"/>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MittleresRaster3-Akzent5">
    <w:name w:val="Medium Grid 3 Accent 5"/>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5" w:themeFillTint="7F"/>
      </w:tcPr>
    </w:tblStylePr>
  </w:style>
  <w:style w:type="table" w:styleId="MittleresRaster3-Akzent6">
    <w:name w:val="Medium Grid 3 Accent 6"/>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MittlereListe1">
    <w:name w:val="Medium List 1"/>
    <w:basedOn w:val="NormaleTabelle"/>
    <w:uiPriority w:val="65"/>
    <w:semiHidden/>
    <w:unhideWhenUsed/>
    <w:rsid w:val="00D26476"/>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ittlereListe1-Akzent1">
    <w:name w:val="Medium List 1 Accent 1"/>
    <w:basedOn w:val="NormaleTabelle"/>
    <w:uiPriority w:val="65"/>
    <w:semiHidden/>
    <w:unhideWhenUsed/>
    <w:rsid w:val="00D26476"/>
    <w:rPr>
      <w:color w:val="000000" w:themeColor="text1"/>
    </w:rPr>
    <w:tblPr>
      <w:tblStyleRowBandSize w:val="1"/>
      <w:tblStyleColBandSize w:val="1"/>
      <w:tblBorders>
        <w:top w:val="single" w:sz="8" w:space="0" w:color="4472C4" w:themeColor="accent1"/>
        <w:bottom w:val="single" w:sz="8" w:space="0" w:color="4472C4" w:themeColor="accent1"/>
      </w:tblBorders>
    </w:tblPr>
    <w:tblStylePr w:type="firstRow">
      <w:rPr>
        <w:rFonts w:asciiTheme="majorHAnsi" w:eastAsiaTheme="majorEastAsia" w:hAnsiTheme="majorHAnsi" w:cstheme="majorBidi"/>
      </w:rPr>
      <w:tblPr/>
      <w:tcPr>
        <w:tcBorders>
          <w:top w:val="nil"/>
          <w:bottom w:val="single" w:sz="8" w:space="0" w:color="4472C4" w:themeColor="accent1"/>
        </w:tcBorders>
      </w:tcPr>
    </w:tblStylePr>
    <w:tblStylePr w:type="lastRow">
      <w:rPr>
        <w:b/>
        <w:bCs/>
        <w:color w:val="44546A" w:themeColor="text2"/>
      </w:rPr>
      <w:tblPr/>
      <w:tcPr>
        <w:tcBorders>
          <w:top w:val="single" w:sz="8" w:space="0" w:color="4472C4" w:themeColor="accent1"/>
          <w:bottom w:val="single" w:sz="8" w:space="0" w:color="4472C4" w:themeColor="accent1"/>
        </w:tcBorders>
      </w:tcPr>
    </w:tblStylePr>
    <w:tblStylePr w:type="firstCol">
      <w:rPr>
        <w:b/>
        <w:bCs/>
      </w:rPr>
    </w:tblStylePr>
    <w:tblStylePr w:type="lastCol">
      <w:rPr>
        <w:b/>
        <w:bCs/>
      </w:rPr>
      <w:tblPr/>
      <w:tcPr>
        <w:tcBorders>
          <w:top w:val="single" w:sz="8" w:space="0" w:color="4472C4" w:themeColor="accent1"/>
          <w:bottom w:val="single" w:sz="8" w:space="0" w:color="4472C4" w:themeColor="accent1"/>
        </w:tcBorders>
      </w:tcPr>
    </w:tblStylePr>
    <w:tblStylePr w:type="band1Vert">
      <w:tblPr/>
      <w:tcPr>
        <w:shd w:val="clear" w:color="auto" w:fill="D0DBF0" w:themeFill="accent1" w:themeFillTint="3F"/>
      </w:tcPr>
    </w:tblStylePr>
    <w:tblStylePr w:type="band1Horz">
      <w:tblPr/>
      <w:tcPr>
        <w:shd w:val="clear" w:color="auto" w:fill="D0DBF0" w:themeFill="accent1" w:themeFillTint="3F"/>
      </w:tcPr>
    </w:tblStylePr>
  </w:style>
  <w:style w:type="table" w:styleId="MittlereListe1-Akzent2">
    <w:name w:val="Medium List 1 Accent 2"/>
    <w:basedOn w:val="NormaleTabelle"/>
    <w:uiPriority w:val="65"/>
    <w:semiHidden/>
    <w:unhideWhenUsed/>
    <w:rsid w:val="00D26476"/>
    <w:rPr>
      <w:color w:val="000000" w:themeColor="text1"/>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MittlereListe1-Akzent3">
    <w:name w:val="Medium List 1 Accent 3"/>
    <w:basedOn w:val="NormaleTabelle"/>
    <w:uiPriority w:val="65"/>
    <w:semiHidden/>
    <w:unhideWhenUsed/>
    <w:rsid w:val="00D26476"/>
    <w:rPr>
      <w:color w:val="000000" w:themeColor="text1"/>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MittlereListe1-Akzent4">
    <w:name w:val="Medium List 1 Accent 4"/>
    <w:basedOn w:val="NormaleTabelle"/>
    <w:uiPriority w:val="65"/>
    <w:semiHidden/>
    <w:unhideWhenUsed/>
    <w:rsid w:val="00D26476"/>
    <w:rPr>
      <w:color w:val="000000" w:themeColor="text1"/>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MittlereListe1-Akzent5">
    <w:name w:val="Medium List 1 Accent 5"/>
    <w:basedOn w:val="NormaleTabelle"/>
    <w:uiPriority w:val="65"/>
    <w:semiHidden/>
    <w:unhideWhenUsed/>
    <w:rsid w:val="00D26476"/>
    <w:rPr>
      <w:color w:val="000000" w:themeColor="text1"/>
    </w:rPr>
    <w:tblPr>
      <w:tblStyleRowBandSize w:val="1"/>
      <w:tblStyleColBandSize w:val="1"/>
      <w:tblBorders>
        <w:top w:val="single" w:sz="8" w:space="0" w:color="5B9BD5" w:themeColor="accent5"/>
        <w:bottom w:val="single" w:sz="8" w:space="0" w:color="5B9BD5" w:themeColor="accent5"/>
      </w:tblBorders>
    </w:tblPr>
    <w:tblStylePr w:type="firstRow">
      <w:rPr>
        <w:rFonts w:asciiTheme="majorHAnsi" w:eastAsiaTheme="majorEastAsia" w:hAnsiTheme="majorHAnsi" w:cstheme="majorBidi"/>
      </w:rPr>
      <w:tblPr/>
      <w:tcPr>
        <w:tcBorders>
          <w:top w:val="nil"/>
          <w:bottom w:val="single" w:sz="8" w:space="0" w:color="5B9BD5" w:themeColor="accent5"/>
        </w:tcBorders>
      </w:tcPr>
    </w:tblStylePr>
    <w:tblStylePr w:type="lastRow">
      <w:rPr>
        <w:b/>
        <w:bCs/>
        <w:color w:val="44546A" w:themeColor="text2"/>
      </w:rPr>
      <w:tblPr/>
      <w:tcPr>
        <w:tcBorders>
          <w:top w:val="single" w:sz="8" w:space="0" w:color="5B9BD5" w:themeColor="accent5"/>
          <w:bottom w:val="single" w:sz="8" w:space="0" w:color="5B9BD5" w:themeColor="accent5"/>
        </w:tcBorders>
      </w:tcPr>
    </w:tblStylePr>
    <w:tblStylePr w:type="firstCol">
      <w:rPr>
        <w:b/>
        <w:bCs/>
      </w:rPr>
    </w:tblStylePr>
    <w:tblStylePr w:type="lastCol">
      <w:rPr>
        <w:b/>
        <w:bCs/>
      </w:rPr>
      <w:tblPr/>
      <w:tcPr>
        <w:tcBorders>
          <w:top w:val="single" w:sz="8" w:space="0" w:color="5B9BD5" w:themeColor="accent5"/>
          <w:bottom w:val="single" w:sz="8" w:space="0" w:color="5B9BD5" w:themeColor="accent5"/>
        </w:tcBorders>
      </w:tcPr>
    </w:tblStylePr>
    <w:tblStylePr w:type="band1Vert">
      <w:tblPr/>
      <w:tcPr>
        <w:shd w:val="clear" w:color="auto" w:fill="D6E6F4" w:themeFill="accent5" w:themeFillTint="3F"/>
      </w:tcPr>
    </w:tblStylePr>
    <w:tblStylePr w:type="band1Horz">
      <w:tblPr/>
      <w:tcPr>
        <w:shd w:val="clear" w:color="auto" w:fill="D6E6F4" w:themeFill="accent5" w:themeFillTint="3F"/>
      </w:tcPr>
    </w:tblStylePr>
  </w:style>
  <w:style w:type="table" w:styleId="MittlereListe1-Akzent6">
    <w:name w:val="Medium List 1 Accent 6"/>
    <w:basedOn w:val="NormaleTabelle"/>
    <w:uiPriority w:val="65"/>
    <w:semiHidden/>
    <w:unhideWhenUsed/>
    <w:rsid w:val="00D26476"/>
    <w:rPr>
      <w:color w:val="000000" w:themeColor="text1"/>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MittlereListe2">
    <w:name w:val="Medium List 2"/>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1">
    <w:name w:val="Medium List 2 Accent 1"/>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single" w:sz="8" w:space="0" w:color="4472C4"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2">
    <w:name w:val="Medium List 2 Accent 2"/>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3">
    <w:name w:val="Medium List 2 Accent 3"/>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4">
    <w:name w:val="Medium List 2 Accent 4"/>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5">
    <w:name w:val="Medium List 2 Accent 5"/>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rPr>
        <w:sz w:val="24"/>
        <w:szCs w:val="24"/>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tblPr/>
      <w:tcPr>
        <w:tcBorders>
          <w:top w:val="single" w:sz="8" w:space="0" w:color="5B9BD5"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5"/>
          <w:insideH w:val="nil"/>
          <w:insideV w:val="nil"/>
        </w:tcBorders>
        <w:shd w:val="clear" w:color="auto" w:fill="FFFFFF" w:themeFill="background1"/>
      </w:tcPr>
    </w:tblStylePr>
    <w:tblStylePr w:type="lastCol">
      <w:tblPr/>
      <w:tcPr>
        <w:tcBorders>
          <w:top w:val="nil"/>
          <w:left w:val="single" w:sz="8" w:space="0" w:color="5B9BD5"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top w:val="nil"/>
          <w:bottom w:val="nil"/>
          <w:insideH w:val="nil"/>
          <w:insideV w:val="nil"/>
        </w:tcBorders>
        <w:shd w:val="clear" w:color="auto" w:fill="D6E6F4"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6">
    <w:name w:val="Medium List 2 Accent 6"/>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Schattierung1">
    <w:name w:val="Medium Shading 1"/>
    <w:basedOn w:val="NormaleTabelle"/>
    <w:uiPriority w:val="63"/>
    <w:semiHidden/>
    <w:unhideWhenUsed/>
    <w:rsid w:val="00D26476"/>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ittlereSchattierung1-Akzent1">
    <w:name w:val="Medium Shading 1 Accent 1"/>
    <w:basedOn w:val="NormaleTabelle"/>
    <w:uiPriority w:val="63"/>
    <w:semiHidden/>
    <w:unhideWhenUsed/>
    <w:rsid w:val="00D26476"/>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MittlereSchattierung1-Akzent2">
    <w:name w:val="Medium Shading 1 Accent 2"/>
    <w:basedOn w:val="NormaleTabelle"/>
    <w:uiPriority w:val="63"/>
    <w:semiHidden/>
    <w:unhideWhenUsed/>
    <w:rsid w:val="00D26476"/>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MittlereSchattierung1-Akzent3">
    <w:name w:val="Medium Shading 1 Accent 3"/>
    <w:basedOn w:val="NormaleTabelle"/>
    <w:uiPriority w:val="63"/>
    <w:semiHidden/>
    <w:unhideWhenUsed/>
    <w:rsid w:val="00D26476"/>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ittlereSchattierung1-Akzent4">
    <w:name w:val="Medium Shading 1 Accent 4"/>
    <w:basedOn w:val="NormaleTabelle"/>
    <w:uiPriority w:val="63"/>
    <w:semiHidden/>
    <w:unhideWhenUsed/>
    <w:rsid w:val="00D26476"/>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MittlereSchattierung1-Akzent5">
    <w:name w:val="Medium Shading 1 Accent 5"/>
    <w:basedOn w:val="NormaleTabelle"/>
    <w:uiPriority w:val="63"/>
    <w:semiHidden/>
    <w:unhideWhenUsed/>
    <w:rsid w:val="00D26476"/>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table" w:styleId="MittlereSchattierung1-Akzent6">
    <w:name w:val="Medium Shading 1 Accent 6"/>
    <w:basedOn w:val="NormaleTabelle"/>
    <w:uiPriority w:val="63"/>
    <w:semiHidden/>
    <w:unhideWhenUsed/>
    <w:rsid w:val="00D26476"/>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ittlereSchattierung2">
    <w:name w:val="Medium Shading 2"/>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1">
    <w:name w:val="Medium Shading 2 Accent 1"/>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1"/>
      </w:tcPr>
    </w:tblStylePr>
    <w:tblStylePr w:type="lastCol">
      <w:rPr>
        <w:b/>
        <w:bCs/>
        <w:color w:val="FFFFFF" w:themeColor="background1"/>
      </w:rPr>
      <w:tblPr/>
      <w:tcPr>
        <w:tcBorders>
          <w:left w:val="nil"/>
          <w:right w:val="nil"/>
          <w:insideH w:val="nil"/>
          <w:insideV w:val="nil"/>
        </w:tcBorders>
        <w:shd w:val="clear" w:color="auto" w:fill="4472C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2">
    <w:name w:val="Medium Shading 2 Accent 2"/>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3">
    <w:name w:val="Medium Shading 2 Accent 3"/>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4">
    <w:name w:val="Medium Shading 2 Accent 4"/>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5">
    <w:name w:val="Medium Shading 2 Accent 5"/>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6">
    <w:name w:val="Medium Shading 2 Accent 6"/>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Erwhnung">
    <w:name w:val="Mention"/>
    <w:basedOn w:val="Absatz-Standardschriftart"/>
    <w:uiPriority w:val="99"/>
    <w:semiHidden/>
    <w:unhideWhenUsed/>
    <w:rsid w:val="00D26476"/>
    <w:rPr>
      <w:color w:val="2B579A"/>
      <w:shd w:val="clear" w:color="auto" w:fill="E1DFDD"/>
    </w:rPr>
  </w:style>
  <w:style w:type="paragraph" w:styleId="Nachrichtenkopf">
    <w:name w:val="Message Header"/>
    <w:basedOn w:val="Standard"/>
    <w:link w:val="NachrichtenkopfZchn"/>
    <w:rsid w:val="00D26476"/>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rPr>
  </w:style>
  <w:style w:type="character" w:customStyle="1" w:styleId="NachrichtenkopfZchn">
    <w:name w:val="Nachrichtenkopf Zchn"/>
    <w:basedOn w:val="Absatz-Standardschriftart"/>
    <w:link w:val="Nachrichtenkopf"/>
    <w:rsid w:val="00D26476"/>
    <w:rPr>
      <w:rFonts w:asciiTheme="majorHAnsi" w:eastAsiaTheme="majorEastAsia" w:hAnsiTheme="majorHAnsi" w:cstheme="majorBidi"/>
      <w:sz w:val="24"/>
      <w:szCs w:val="24"/>
      <w:shd w:val="pct20" w:color="auto" w:fill="auto"/>
      <w:lang w:val="en-US"/>
    </w:rPr>
  </w:style>
  <w:style w:type="paragraph" w:styleId="KeinLeerraum">
    <w:name w:val="No Spacing"/>
    <w:uiPriority w:val="1"/>
    <w:qFormat/>
    <w:rsid w:val="00D26476"/>
    <w:rPr>
      <w:rFonts w:ascii="Calibri" w:hAnsi="Calibri"/>
      <w:sz w:val="22"/>
      <w:szCs w:val="24"/>
      <w:lang w:val="en-US"/>
    </w:rPr>
  </w:style>
  <w:style w:type="paragraph" w:styleId="StandardWeb">
    <w:name w:val="Normal (Web)"/>
    <w:basedOn w:val="Standard"/>
    <w:rsid w:val="00D26476"/>
    <w:rPr>
      <w:rFonts w:ascii="Times New Roman" w:hAnsi="Times New Roman"/>
      <w:sz w:val="24"/>
    </w:rPr>
  </w:style>
  <w:style w:type="paragraph" w:styleId="Standardeinzug">
    <w:name w:val="Normal Indent"/>
    <w:basedOn w:val="Standard"/>
    <w:rsid w:val="00D26476"/>
    <w:pPr>
      <w:ind w:left="720"/>
    </w:pPr>
  </w:style>
  <w:style w:type="paragraph" w:styleId="Fu-Endnotenberschrift">
    <w:name w:val="Note Heading"/>
    <w:basedOn w:val="Standard"/>
    <w:next w:val="Standard"/>
    <w:link w:val="Fu-EndnotenberschriftZchn"/>
    <w:rsid w:val="00D26476"/>
    <w:pPr>
      <w:spacing w:line="240" w:lineRule="auto"/>
    </w:pPr>
  </w:style>
  <w:style w:type="character" w:customStyle="1" w:styleId="Fu-EndnotenberschriftZchn">
    <w:name w:val="Fuß/-Endnotenüberschrift Zchn"/>
    <w:basedOn w:val="Absatz-Standardschriftart"/>
    <w:link w:val="Fu-Endnotenberschrift"/>
    <w:rsid w:val="00D26476"/>
    <w:rPr>
      <w:rFonts w:ascii="Calibri" w:hAnsi="Calibri"/>
      <w:sz w:val="22"/>
      <w:szCs w:val="24"/>
      <w:lang w:val="en-US"/>
    </w:rPr>
  </w:style>
  <w:style w:type="character" w:styleId="Platzhaltertext">
    <w:name w:val="Placeholder Text"/>
    <w:basedOn w:val="Absatz-Standardschriftart"/>
    <w:uiPriority w:val="99"/>
    <w:semiHidden/>
    <w:rsid w:val="00D26476"/>
    <w:rPr>
      <w:color w:val="808080"/>
    </w:rPr>
  </w:style>
  <w:style w:type="table" w:styleId="EinfacheTabelle1">
    <w:name w:val="Plain Table 1"/>
    <w:basedOn w:val="NormaleTabelle"/>
    <w:uiPriority w:val="41"/>
    <w:rsid w:val="00D26476"/>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2">
    <w:name w:val="Plain Table 2"/>
    <w:basedOn w:val="NormaleTabelle"/>
    <w:uiPriority w:val="42"/>
    <w:rsid w:val="00D26476"/>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EinfacheTabelle3">
    <w:name w:val="Plain Table 3"/>
    <w:basedOn w:val="NormaleTabelle"/>
    <w:uiPriority w:val="43"/>
    <w:rsid w:val="00D26476"/>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EinfacheTabelle4">
    <w:name w:val="Plain Table 4"/>
    <w:basedOn w:val="NormaleTabelle"/>
    <w:uiPriority w:val="44"/>
    <w:rsid w:val="00D26476"/>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5">
    <w:name w:val="Plain Table 5"/>
    <w:basedOn w:val="NormaleTabelle"/>
    <w:uiPriority w:val="45"/>
    <w:rsid w:val="00D26476"/>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NurText">
    <w:name w:val="Plain Text"/>
    <w:basedOn w:val="Standard"/>
    <w:link w:val="NurTextZchn"/>
    <w:rsid w:val="00D26476"/>
    <w:pPr>
      <w:spacing w:line="240" w:lineRule="auto"/>
    </w:pPr>
    <w:rPr>
      <w:rFonts w:ascii="Consolas" w:hAnsi="Consolas"/>
      <w:sz w:val="21"/>
      <w:szCs w:val="21"/>
    </w:rPr>
  </w:style>
  <w:style w:type="character" w:customStyle="1" w:styleId="NurTextZchn">
    <w:name w:val="Nur Text Zchn"/>
    <w:basedOn w:val="Absatz-Standardschriftart"/>
    <w:link w:val="NurText"/>
    <w:rsid w:val="00D26476"/>
    <w:rPr>
      <w:rFonts w:ascii="Consolas" w:hAnsi="Consolas"/>
      <w:sz w:val="21"/>
      <w:szCs w:val="21"/>
      <w:lang w:val="en-US"/>
    </w:rPr>
  </w:style>
  <w:style w:type="paragraph" w:styleId="Zitat">
    <w:name w:val="Quote"/>
    <w:basedOn w:val="Standard"/>
    <w:next w:val="Standard"/>
    <w:link w:val="ZitatZchn"/>
    <w:uiPriority w:val="29"/>
    <w:qFormat/>
    <w:rsid w:val="00D26476"/>
    <w:pPr>
      <w:spacing w:before="200" w:after="160"/>
      <w:ind w:left="864" w:right="864"/>
      <w:jc w:val="center"/>
    </w:pPr>
    <w:rPr>
      <w:i/>
      <w:iCs/>
      <w:color w:val="404040" w:themeColor="text1" w:themeTint="BF"/>
    </w:rPr>
  </w:style>
  <w:style w:type="character" w:customStyle="1" w:styleId="ZitatZchn">
    <w:name w:val="Zitat Zchn"/>
    <w:basedOn w:val="Absatz-Standardschriftart"/>
    <w:link w:val="Zitat"/>
    <w:uiPriority w:val="29"/>
    <w:rsid w:val="00D26476"/>
    <w:rPr>
      <w:rFonts w:ascii="Calibri" w:hAnsi="Calibri"/>
      <w:i/>
      <w:iCs/>
      <w:color w:val="404040" w:themeColor="text1" w:themeTint="BF"/>
      <w:sz w:val="22"/>
      <w:szCs w:val="24"/>
      <w:lang w:val="en-US"/>
    </w:rPr>
  </w:style>
  <w:style w:type="paragraph" w:styleId="Anrede">
    <w:name w:val="Salutation"/>
    <w:basedOn w:val="Standard"/>
    <w:next w:val="Standard"/>
    <w:link w:val="AnredeZchn"/>
    <w:rsid w:val="00D26476"/>
  </w:style>
  <w:style w:type="character" w:customStyle="1" w:styleId="AnredeZchn">
    <w:name w:val="Anrede Zchn"/>
    <w:basedOn w:val="Absatz-Standardschriftart"/>
    <w:link w:val="Anrede"/>
    <w:rsid w:val="00D26476"/>
    <w:rPr>
      <w:rFonts w:ascii="Calibri" w:hAnsi="Calibri"/>
      <w:sz w:val="22"/>
      <w:szCs w:val="24"/>
      <w:lang w:val="en-US"/>
    </w:rPr>
  </w:style>
  <w:style w:type="paragraph" w:styleId="Unterschrift">
    <w:name w:val="Signature"/>
    <w:basedOn w:val="Standard"/>
    <w:link w:val="UnterschriftZchn"/>
    <w:rsid w:val="00D26476"/>
    <w:pPr>
      <w:spacing w:line="240" w:lineRule="auto"/>
      <w:ind w:left="4252"/>
    </w:pPr>
  </w:style>
  <w:style w:type="character" w:customStyle="1" w:styleId="UnterschriftZchn">
    <w:name w:val="Unterschrift Zchn"/>
    <w:basedOn w:val="Absatz-Standardschriftart"/>
    <w:link w:val="Unterschrift"/>
    <w:rsid w:val="00D26476"/>
    <w:rPr>
      <w:rFonts w:ascii="Calibri" w:hAnsi="Calibri"/>
      <w:sz w:val="22"/>
      <w:szCs w:val="24"/>
      <w:lang w:val="en-US"/>
    </w:rPr>
  </w:style>
  <w:style w:type="character" w:styleId="SmartHyperlink">
    <w:name w:val="Smart Hyperlink"/>
    <w:basedOn w:val="Absatz-Standardschriftart"/>
    <w:uiPriority w:val="99"/>
    <w:semiHidden/>
    <w:unhideWhenUsed/>
    <w:rsid w:val="00D26476"/>
    <w:rPr>
      <w:u w:val="dotted"/>
    </w:rPr>
  </w:style>
  <w:style w:type="character" w:customStyle="1" w:styleId="SmartLink1">
    <w:name w:val="SmartLink1"/>
    <w:basedOn w:val="Absatz-Standardschriftart"/>
    <w:uiPriority w:val="99"/>
    <w:semiHidden/>
    <w:unhideWhenUsed/>
    <w:rsid w:val="00D26476"/>
    <w:rPr>
      <w:color w:val="0000FF"/>
      <w:u w:val="single"/>
      <w:shd w:val="clear" w:color="auto" w:fill="F3F2F1"/>
    </w:rPr>
  </w:style>
  <w:style w:type="character" w:styleId="Fett">
    <w:name w:val="Strong"/>
    <w:basedOn w:val="Absatz-Standardschriftart"/>
    <w:qFormat/>
    <w:rsid w:val="00D26476"/>
    <w:rPr>
      <w:b/>
      <w:bCs/>
    </w:rPr>
  </w:style>
  <w:style w:type="paragraph" w:styleId="Untertitel">
    <w:name w:val="Subtitle"/>
    <w:basedOn w:val="Standard"/>
    <w:next w:val="Standard"/>
    <w:link w:val="UntertitelZchn"/>
    <w:qFormat/>
    <w:rsid w:val="00D26476"/>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UntertitelZchn">
    <w:name w:val="Untertitel Zchn"/>
    <w:basedOn w:val="Absatz-Standardschriftart"/>
    <w:link w:val="Untertitel"/>
    <w:rsid w:val="00D26476"/>
    <w:rPr>
      <w:rFonts w:asciiTheme="minorHAnsi" w:eastAsiaTheme="minorEastAsia" w:hAnsiTheme="minorHAnsi" w:cstheme="minorBidi"/>
      <w:color w:val="5A5A5A" w:themeColor="text1" w:themeTint="A5"/>
      <w:spacing w:val="15"/>
      <w:sz w:val="22"/>
      <w:szCs w:val="22"/>
      <w:lang w:val="en-US"/>
    </w:rPr>
  </w:style>
  <w:style w:type="character" w:styleId="SchwacheHervorhebung">
    <w:name w:val="Subtle Emphasis"/>
    <w:basedOn w:val="Absatz-Standardschriftart"/>
    <w:uiPriority w:val="19"/>
    <w:qFormat/>
    <w:rsid w:val="00D26476"/>
    <w:rPr>
      <w:i/>
      <w:iCs/>
      <w:color w:val="404040" w:themeColor="text1" w:themeTint="BF"/>
    </w:rPr>
  </w:style>
  <w:style w:type="character" w:styleId="SchwacherVerweis">
    <w:name w:val="Subtle Reference"/>
    <w:basedOn w:val="Absatz-Standardschriftart"/>
    <w:uiPriority w:val="31"/>
    <w:qFormat/>
    <w:rsid w:val="00D26476"/>
    <w:rPr>
      <w:smallCaps/>
      <w:color w:val="5A5A5A" w:themeColor="text1" w:themeTint="A5"/>
    </w:rPr>
  </w:style>
  <w:style w:type="table" w:styleId="Tabelle3D-Effekt1">
    <w:name w:val="Table 3D effects 1"/>
    <w:basedOn w:val="NormaleTabelle"/>
    <w:semiHidden/>
    <w:unhideWhenUsed/>
    <w:rsid w:val="00D26476"/>
    <w:pPr>
      <w:spacing w:line="30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semiHidden/>
    <w:unhideWhenUsed/>
    <w:rsid w:val="00D26476"/>
    <w:pPr>
      <w:spacing w:line="30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semiHidden/>
    <w:unhideWhenUsed/>
    <w:rsid w:val="00D26476"/>
    <w:pPr>
      <w:spacing w:line="30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1">
    <w:name w:val="Table Classic 1"/>
    <w:basedOn w:val="NormaleTabelle"/>
    <w:semiHidden/>
    <w:unhideWhenUsed/>
    <w:rsid w:val="00D26476"/>
    <w:pPr>
      <w:spacing w:line="30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semiHidden/>
    <w:unhideWhenUsed/>
    <w:rsid w:val="00D26476"/>
    <w:pPr>
      <w:spacing w:line="30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semiHidden/>
    <w:unhideWhenUsed/>
    <w:rsid w:val="00D26476"/>
    <w:pPr>
      <w:spacing w:line="30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Klassisch4">
    <w:name w:val="Table Classic 4"/>
    <w:basedOn w:val="NormaleTabelle"/>
    <w:semiHidden/>
    <w:unhideWhenUsed/>
    <w:rsid w:val="00D26476"/>
    <w:pPr>
      <w:spacing w:line="30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Farbig1">
    <w:name w:val="Table Colorful 1"/>
    <w:basedOn w:val="NormaleTabelle"/>
    <w:semiHidden/>
    <w:unhideWhenUsed/>
    <w:rsid w:val="00D26476"/>
    <w:pPr>
      <w:spacing w:line="30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semiHidden/>
    <w:unhideWhenUsed/>
    <w:rsid w:val="00D26476"/>
    <w:pPr>
      <w:spacing w:line="30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semiHidden/>
    <w:unhideWhenUsed/>
    <w:rsid w:val="00D26476"/>
    <w:pPr>
      <w:spacing w:line="30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Spalten1">
    <w:name w:val="Table Columns 1"/>
    <w:basedOn w:val="NormaleTabelle"/>
    <w:semiHidden/>
    <w:unhideWhenUsed/>
    <w:rsid w:val="00D26476"/>
    <w:pPr>
      <w:spacing w:line="30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2">
    <w:name w:val="Table Columns 2"/>
    <w:basedOn w:val="NormaleTabelle"/>
    <w:semiHidden/>
    <w:unhideWhenUsed/>
    <w:rsid w:val="00D26476"/>
    <w:pPr>
      <w:spacing w:line="30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3">
    <w:name w:val="Table Columns 3"/>
    <w:basedOn w:val="NormaleTabelle"/>
    <w:semiHidden/>
    <w:unhideWhenUsed/>
    <w:rsid w:val="00D26476"/>
    <w:pPr>
      <w:spacing w:line="30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4">
    <w:name w:val="Table Columns 4"/>
    <w:basedOn w:val="NormaleTabelle"/>
    <w:semiHidden/>
    <w:unhideWhenUsed/>
    <w:rsid w:val="00D26476"/>
    <w:pPr>
      <w:spacing w:line="30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alten5">
    <w:name w:val="Table Columns 5"/>
    <w:basedOn w:val="NormaleTabelle"/>
    <w:semiHidden/>
    <w:unhideWhenUsed/>
    <w:rsid w:val="00D26476"/>
    <w:pPr>
      <w:spacing w:line="30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eAktuell">
    <w:name w:val="Table Contemporary"/>
    <w:basedOn w:val="NormaleTabelle"/>
    <w:semiHidden/>
    <w:unhideWhenUsed/>
    <w:rsid w:val="00D26476"/>
    <w:pPr>
      <w:spacing w:line="30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Elegant">
    <w:name w:val="Table Elegant"/>
    <w:basedOn w:val="NormaleTabelle"/>
    <w:semiHidden/>
    <w:unhideWhenUsed/>
    <w:rsid w:val="00D26476"/>
    <w:pPr>
      <w:spacing w:line="30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Raster1">
    <w:name w:val="Table Grid 1"/>
    <w:basedOn w:val="NormaleTabelle"/>
    <w:semiHidden/>
    <w:unhideWhenUsed/>
    <w:rsid w:val="00D26476"/>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Raster2">
    <w:name w:val="Table Grid 2"/>
    <w:basedOn w:val="NormaleTabelle"/>
    <w:semiHidden/>
    <w:unhideWhenUsed/>
    <w:rsid w:val="00D26476"/>
    <w:pPr>
      <w:spacing w:line="30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semiHidden/>
    <w:unhideWhenUsed/>
    <w:rsid w:val="00D26476"/>
    <w:pPr>
      <w:spacing w:line="30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4">
    <w:name w:val="Table Grid 4"/>
    <w:basedOn w:val="NormaleTabelle"/>
    <w:semiHidden/>
    <w:unhideWhenUsed/>
    <w:rsid w:val="00D26476"/>
    <w:pPr>
      <w:spacing w:line="30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semiHidden/>
    <w:unhideWhenUsed/>
    <w:rsid w:val="00D26476"/>
    <w:pPr>
      <w:spacing w:line="30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semiHidden/>
    <w:unhideWhenUsed/>
    <w:rsid w:val="00D26476"/>
    <w:pPr>
      <w:spacing w:line="30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mithellemGitternetz">
    <w:name w:val="Grid Table Light"/>
    <w:basedOn w:val="NormaleTabelle"/>
    <w:uiPriority w:val="40"/>
    <w:rsid w:val="00D26476"/>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leListe1">
    <w:name w:val="Table List 1"/>
    <w:basedOn w:val="NormaleTabelle"/>
    <w:semiHidden/>
    <w:unhideWhenUsed/>
    <w:rsid w:val="00D26476"/>
    <w:pPr>
      <w:spacing w:line="30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2">
    <w:name w:val="Table List 2"/>
    <w:basedOn w:val="NormaleTabelle"/>
    <w:semiHidden/>
    <w:unhideWhenUsed/>
    <w:rsid w:val="00D26476"/>
    <w:pPr>
      <w:spacing w:line="30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semiHidden/>
    <w:unhideWhenUsed/>
    <w:rsid w:val="00D26476"/>
    <w:pPr>
      <w:spacing w:line="30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4">
    <w:name w:val="Table List 4"/>
    <w:basedOn w:val="NormaleTabelle"/>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semiHidden/>
    <w:unhideWhenUsed/>
    <w:rsid w:val="00D26476"/>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semiHidden/>
    <w:unhideWhenUsed/>
    <w:rsid w:val="00D26476"/>
    <w:pPr>
      <w:spacing w:line="30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Liste7">
    <w:name w:val="Table List 7"/>
    <w:basedOn w:val="NormaleTabelle"/>
    <w:semiHidden/>
    <w:unhideWhenUsed/>
    <w:rsid w:val="00D26476"/>
    <w:pPr>
      <w:spacing w:line="30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semiHidden/>
    <w:unhideWhenUsed/>
    <w:rsid w:val="00D26476"/>
    <w:pPr>
      <w:spacing w:line="30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Rechtsgrundlagenverzeichnis">
    <w:name w:val="table of authorities"/>
    <w:basedOn w:val="Standard"/>
    <w:next w:val="Standard"/>
    <w:rsid w:val="00D26476"/>
    <w:pPr>
      <w:ind w:left="220" w:hanging="220"/>
    </w:pPr>
  </w:style>
  <w:style w:type="paragraph" w:styleId="Abbildungsverzeichnis">
    <w:name w:val="table of figures"/>
    <w:basedOn w:val="Standard"/>
    <w:next w:val="Standard"/>
    <w:rsid w:val="00D26476"/>
  </w:style>
  <w:style w:type="table" w:styleId="TabelleProfessionell">
    <w:name w:val="Table Professional"/>
    <w:basedOn w:val="NormaleTabelle"/>
    <w:semiHidden/>
    <w:unhideWhenUsed/>
    <w:rsid w:val="00D26476"/>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Einfach1">
    <w:name w:val="Table Simple 1"/>
    <w:basedOn w:val="NormaleTabelle"/>
    <w:semiHidden/>
    <w:unhideWhenUsed/>
    <w:rsid w:val="00D26476"/>
    <w:pPr>
      <w:spacing w:line="30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Einfach2">
    <w:name w:val="Table Simple 2"/>
    <w:basedOn w:val="NormaleTabelle"/>
    <w:semiHidden/>
    <w:unhideWhenUsed/>
    <w:rsid w:val="00D26476"/>
    <w:pPr>
      <w:spacing w:line="30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infach3">
    <w:name w:val="Table Simple 3"/>
    <w:basedOn w:val="NormaleTabelle"/>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leSpezial1">
    <w:name w:val="Table Subtle 1"/>
    <w:basedOn w:val="NormaleTabelle"/>
    <w:semiHidden/>
    <w:unhideWhenUsed/>
    <w:rsid w:val="00D26476"/>
    <w:pPr>
      <w:spacing w:line="30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semiHidden/>
    <w:unhideWhenUsed/>
    <w:rsid w:val="00D26476"/>
    <w:pPr>
      <w:spacing w:line="30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ndesign">
    <w:name w:val="Table Theme"/>
    <w:basedOn w:val="NormaleTabelle"/>
    <w:semiHidden/>
    <w:unhideWhenUsed/>
    <w:rsid w:val="00D26476"/>
    <w:pPr>
      <w:spacing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Web1">
    <w:name w:val="Table Web 1"/>
    <w:basedOn w:val="NormaleTabelle"/>
    <w:semiHidden/>
    <w:unhideWhenUsed/>
    <w:rsid w:val="00D26476"/>
    <w:pPr>
      <w:spacing w:line="30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semiHidden/>
    <w:unhideWhenUsed/>
    <w:rsid w:val="00D26476"/>
    <w:pPr>
      <w:spacing w:line="30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3">
    <w:name w:val="Table Web 3"/>
    <w:basedOn w:val="NormaleTabelle"/>
    <w:semiHidden/>
    <w:unhideWhenUsed/>
    <w:rsid w:val="00D26476"/>
    <w:pPr>
      <w:spacing w:line="30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el">
    <w:name w:val="Title"/>
    <w:basedOn w:val="Standard"/>
    <w:next w:val="Standard"/>
    <w:link w:val="TitelZchn"/>
    <w:qFormat/>
    <w:rsid w:val="00D26476"/>
    <w:pPr>
      <w:spacing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rsid w:val="00D26476"/>
    <w:rPr>
      <w:rFonts w:asciiTheme="majorHAnsi" w:eastAsiaTheme="majorEastAsia" w:hAnsiTheme="majorHAnsi" w:cstheme="majorBidi"/>
      <w:spacing w:val="-10"/>
      <w:kern w:val="28"/>
      <w:sz w:val="56"/>
      <w:szCs w:val="56"/>
      <w:lang w:val="en-US"/>
    </w:rPr>
  </w:style>
  <w:style w:type="paragraph" w:styleId="RGV-berschrift">
    <w:name w:val="toa heading"/>
    <w:basedOn w:val="Standard"/>
    <w:next w:val="Standard"/>
    <w:rsid w:val="00D26476"/>
    <w:pPr>
      <w:spacing w:before="120"/>
    </w:pPr>
    <w:rPr>
      <w:rFonts w:asciiTheme="majorHAnsi" w:eastAsiaTheme="majorEastAsia" w:hAnsiTheme="majorHAnsi" w:cstheme="majorBidi"/>
      <w:b/>
      <w:bCs/>
      <w:sz w:val="24"/>
    </w:rPr>
  </w:style>
  <w:style w:type="paragraph" w:styleId="Verzeichnis1">
    <w:name w:val="toc 1"/>
    <w:basedOn w:val="Standard"/>
    <w:next w:val="Standard"/>
    <w:autoRedefine/>
    <w:rsid w:val="00D26476"/>
    <w:pPr>
      <w:spacing w:after="100"/>
    </w:pPr>
  </w:style>
  <w:style w:type="paragraph" w:styleId="Verzeichnis2">
    <w:name w:val="toc 2"/>
    <w:basedOn w:val="Standard"/>
    <w:next w:val="Standard"/>
    <w:autoRedefine/>
    <w:rsid w:val="00D26476"/>
    <w:pPr>
      <w:spacing w:after="100"/>
      <w:ind w:left="220"/>
    </w:pPr>
  </w:style>
  <w:style w:type="paragraph" w:styleId="Verzeichnis3">
    <w:name w:val="toc 3"/>
    <w:basedOn w:val="Standard"/>
    <w:next w:val="Standard"/>
    <w:autoRedefine/>
    <w:rsid w:val="00D26476"/>
    <w:pPr>
      <w:spacing w:after="100"/>
      <w:ind w:left="440"/>
    </w:pPr>
  </w:style>
  <w:style w:type="paragraph" w:styleId="Verzeichnis4">
    <w:name w:val="toc 4"/>
    <w:basedOn w:val="Standard"/>
    <w:next w:val="Standard"/>
    <w:autoRedefine/>
    <w:rsid w:val="00D26476"/>
    <w:pPr>
      <w:spacing w:after="100"/>
      <w:ind w:left="660"/>
    </w:pPr>
  </w:style>
  <w:style w:type="paragraph" w:styleId="Verzeichnis5">
    <w:name w:val="toc 5"/>
    <w:basedOn w:val="Standard"/>
    <w:next w:val="Standard"/>
    <w:autoRedefine/>
    <w:rsid w:val="00D26476"/>
    <w:pPr>
      <w:spacing w:after="100"/>
      <w:ind w:left="880"/>
    </w:pPr>
  </w:style>
  <w:style w:type="paragraph" w:styleId="Verzeichnis6">
    <w:name w:val="toc 6"/>
    <w:basedOn w:val="Standard"/>
    <w:next w:val="Standard"/>
    <w:autoRedefine/>
    <w:rsid w:val="00D26476"/>
    <w:pPr>
      <w:spacing w:after="100"/>
      <w:ind w:left="1100"/>
    </w:pPr>
  </w:style>
  <w:style w:type="paragraph" w:styleId="Verzeichnis7">
    <w:name w:val="toc 7"/>
    <w:basedOn w:val="Standard"/>
    <w:next w:val="Standard"/>
    <w:autoRedefine/>
    <w:rsid w:val="00D26476"/>
    <w:pPr>
      <w:spacing w:after="100"/>
      <w:ind w:left="1320"/>
    </w:pPr>
  </w:style>
  <w:style w:type="paragraph" w:styleId="Verzeichnis8">
    <w:name w:val="toc 8"/>
    <w:basedOn w:val="Standard"/>
    <w:next w:val="Standard"/>
    <w:autoRedefine/>
    <w:rsid w:val="00D26476"/>
    <w:pPr>
      <w:spacing w:after="100"/>
      <w:ind w:left="1540"/>
    </w:pPr>
  </w:style>
  <w:style w:type="paragraph" w:styleId="Verzeichnis9">
    <w:name w:val="toc 9"/>
    <w:basedOn w:val="Standard"/>
    <w:next w:val="Standard"/>
    <w:autoRedefine/>
    <w:rsid w:val="00D26476"/>
    <w:pPr>
      <w:spacing w:after="100"/>
      <w:ind w:left="1760"/>
    </w:pPr>
  </w:style>
  <w:style w:type="paragraph" w:styleId="Inhaltsverzeichnisberschrift">
    <w:name w:val="TOC Heading"/>
    <w:basedOn w:val="berschrift1"/>
    <w:next w:val="Standard"/>
    <w:uiPriority w:val="39"/>
    <w:semiHidden/>
    <w:unhideWhenUsed/>
    <w:qFormat/>
    <w:rsid w:val="00D26476"/>
    <w:pPr>
      <w:keepLines/>
      <w:spacing w:after="0"/>
      <w:outlineLvl w:val="9"/>
    </w:pPr>
    <w:rPr>
      <w:rFonts w:asciiTheme="majorHAnsi" w:eastAsiaTheme="majorEastAsia" w:hAnsiTheme="majorHAnsi" w:cstheme="majorBidi"/>
      <w:b w:val="0"/>
      <w:bCs w:val="0"/>
      <w:color w:val="2F5496" w:themeColor="accent1" w:themeShade="BF"/>
      <w:kern w:val="0"/>
    </w:rPr>
  </w:style>
  <w:style w:type="character" w:styleId="NichtaufgelsteErwhnung">
    <w:name w:val="Unresolved Mention"/>
    <w:basedOn w:val="Absatz-Standardschriftart"/>
    <w:uiPriority w:val="99"/>
    <w:semiHidden/>
    <w:unhideWhenUsed/>
    <w:rsid w:val="00D26476"/>
    <w:rPr>
      <w:color w:val="605E5C"/>
      <w:shd w:val="clear" w:color="auto" w:fill="E1DFDD"/>
    </w:rPr>
  </w:style>
  <w:style w:type="paragraph" w:customStyle="1" w:styleId="EinfAbs">
    <w:name w:val="[Einf. Abs.]"/>
    <w:basedOn w:val="Standard"/>
    <w:uiPriority w:val="99"/>
    <w:rsid w:val="0090371F"/>
    <w:pPr>
      <w:autoSpaceDE w:val="0"/>
      <w:autoSpaceDN w:val="0"/>
      <w:adjustRightInd w:val="0"/>
      <w:spacing w:line="264" w:lineRule="auto"/>
      <w:textAlignment w:val="center"/>
    </w:pPr>
    <w:rPr>
      <w:rFonts w:ascii="MinionPro-Regular" w:hAnsi="MinionPro-Regular" w:cs="MinionPro-Regular"/>
      <w:color w:val="000000"/>
      <w:sz w:val="24"/>
    </w:rPr>
  </w:style>
  <w:style w:type="paragraph" w:customStyle="1" w:styleId="Aufzhlung">
    <w:name w:val="Aufzählung"/>
    <w:basedOn w:val="Standard"/>
    <w:uiPriority w:val="99"/>
    <w:rsid w:val="00204987"/>
    <w:pPr>
      <w:autoSpaceDE w:val="0"/>
      <w:autoSpaceDN w:val="0"/>
      <w:adjustRightInd w:val="0"/>
      <w:spacing w:after="155" w:line="310" w:lineRule="atLeast"/>
      <w:ind w:left="283" w:hanging="283"/>
      <w:textAlignment w:val="center"/>
    </w:pPr>
    <w:rPr>
      <w:rFonts w:cs="Calibri"/>
      <w:b/>
      <w:bCs/>
      <w:color w:val="000000"/>
      <w:szCs w:val="22"/>
    </w:rPr>
  </w:style>
  <w:style w:type="paragraph" w:customStyle="1" w:styleId="Funote">
    <w:name w:val="Fußnote"/>
    <w:basedOn w:val="Aufzhlung"/>
    <w:uiPriority w:val="99"/>
    <w:rsid w:val="00847694"/>
    <w:rPr>
      <w:sz w:val="16"/>
      <w:szCs w:val="16"/>
    </w:rPr>
  </w:style>
  <w:style w:type="paragraph" w:customStyle="1" w:styleId="Absatzformat1">
    <w:name w:val="Absatzformat 1"/>
    <w:basedOn w:val="Standard"/>
    <w:uiPriority w:val="99"/>
    <w:rsid w:val="00D26FF8"/>
    <w:pPr>
      <w:autoSpaceDE w:val="0"/>
      <w:autoSpaceDN w:val="0"/>
      <w:adjustRightInd w:val="0"/>
      <w:spacing w:line="310" w:lineRule="atLeast"/>
      <w:textAlignment w:val="center"/>
    </w:pPr>
    <w:rPr>
      <w:rFonts w:cs="Calibri"/>
      <w:color w:val="000000"/>
      <w:szCs w:val="22"/>
    </w:rPr>
  </w:style>
  <w:style w:type="paragraph" w:customStyle="1" w:styleId="Copy">
    <w:name w:val="Copy"/>
    <w:basedOn w:val="Absatzformat1"/>
    <w:uiPriority w:val="99"/>
    <w:rsid w:val="00643653"/>
  </w:style>
  <w:style w:type="paragraph" w:styleId="berarbeitung">
    <w:name w:val="Revision"/>
    <w:hidden/>
    <w:uiPriority w:val="99"/>
    <w:semiHidden/>
    <w:rsid w:val="007D6529"/>
    <w:rPr>
      <w:rFonts w:ascii="Calibri" w:hAnsi="Calibri"/>
      <w:sz w:val="22"/>
      <w:szCs w:val="24"/>
    </w:rPr>
  </w:style>
  <w:style w:type="character" w:customStyle="1" w:styleId="normaltextrun">
    <w:name w:val="normaltextrun"/>
    <w:basedOn w:val="Absatz-Standardschriftart"/>
    <w:rsid w:val="009719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658357">
      <w:bodyDiv w:val="1"/>
      <w:marLeft w:val="0"/>
      <w:marRight w:val="0"/>
      <w:marTop w:val="0"/>
      <w:marBottom w:val="0"/>
      <w:divBdr>
        <w:top w:val="none" w:sz="0" w:space="0" w:color="auto"/>
        <w:left w:val="none" w:sz="0" w:space="0" w:color="auto"/>
        <w:bottom w:val="none" w:sz="0" w:space="0" w:color="auto"/>
        <w:right w:val="none" w:sz="0" w:space="0" w:color="auto"/>
      </w:divBdr>
    </w:div>
    <w:div w:id="173344709">
      <w:bodyDiv w:val="1"/>
      <w:marLeft w:val="0"/>
      <w:marRight w:val="0"/>
      <w:marTop w:val="0"/>
      <w:marBottom w:val="0"/>
      <w:divBdr>
        <w:top w:val="none" w:sz="0" w:space="0" w:color="auto"/>
        <w:left w:val="none" w:sz="0" w:space="0" w:color="auto"/>
        <w:bottom w:val="none" w:sz="0" w:space="0" w:color="auto"/>
        <w:right w:val="none" w:sz="0" w:space="0" w:color="auto"/>
      </w:divBdr>
    </w:div>
    <w:div w:id="320668948">
      <w:bodyDiv w:val="1"/>
      <w:marLeft w:val="0"/>
      <w:marRight w:val="0"/>
      <w:marTop w:val="0"/>
      <w:marBottom w:val="0"/>
      <w:divBdr>
        <w:top w:val="none" w:sz="0" w:space="0" w:color="auto"/>
        <w:left w:val="none" w:sz="0" w:space="0" w:color="auto"/>
        <w:bottom w:val="none" w:sz="0" w:space="0" w:color="auto"/>
        <w:right w:val="none" w:sz="0" w:space="0" w:color="auto"/>
      </w:divBdr>
    </w:div>
    <w:div w:id="574050675">
      <w:bodyDiv w:val="1"/>
      <w:marLeft w:val="0"/>
      <w:marRight w:val="0"/>
      <w:marTop w:val="0"/>
      <w:marBottom w:val="0"/>
      <w:divBdr>
        <w:top w:val="none" w:sz="0" w:space="0" w:color="auto"/>
        <w:left w:val="none" w:sz="0" w:space="0" w:color="auto"/>
        <w:bottom w:val="none" w:sz="0" w:space="0" w:color="auto"/>
        <w:right w:val="none" w:sz="0" w:space="0" w:color="auto"/>
      </w:divBdr>
    </w:div>
    <w:div w:id="685518741">
      <w:bodyDiv w:val="1"/>
      <w:marLeft w:val="0"/>
      <w:marRight w:val="0"/>
      <w:marTop w:val="0"/>
      <w:marBottom w:val="0"/>
      <w:divBdr>
        <w:top w:val="none" w:sz="0" w:space="0" w:color="auto"/>
        <w:left w:val="none" w:sz="0" w:space="0" w:color="auto"/>
        <w:bottom w:val="none" w:sz="0" w:space="0" w:color="auto"/>
        <w:right w:val="none" w:sz="0" w:space="0" w:color="auto"/>
      </w:divBdr>
    </w:div>
    <w:div w:id="718556726">
      <w:bodyDiv w:val="1"/>
      <w:marLeft w:val="0"/>
      <w:marRight w:val="0"/>
      <w:marTop w:val="0"/>
      <w:marBottom w:val="0"/>
      <w:divBdr>
        <w:top w:val="none" w:sz="0" w:space="0" w:color="auto"/>
        <w:left w:val="none" w:sz="0" w:space="0" w:color="auto"/>
        <w:bottom w:val="none" w:sz="0" w:space="0" w:color="auto"/>
        <w:right w:val="none" w:sz="0" w:space="0" w:color="auto"/>
      </w:divBdr>
    </w:div>
    <w:div w:id="820851532">
      <w:bodyDiv w:val="1"/>
      <w:marLeft w:val="0"/>
      <w:marRight w:val="0"/>
      <w:marTop w:val="0"/>
      <w:marBottom w:val="0"/>
      <w:divBdr>
        <w:top w:val="none" w:sz="0" w:space="0" w:color="auto"/>
        <w:left w:val="none" w:sz="0" w:space="0" w:color="auto"/>
        <w:bottom w:val="none" w:sz="0" w:space="0" w:color="auto"/>
        <w:right w:val="none" w:sz="0" w:space="0" w:color="auto"/>
      </w:divBdr>
    </w:div>
    <w:div w:id="880439600">
      <w:bodyDiv w:val="1"/>
      <w:marLeft w:val="0"/>
      <w:marRight w:val="0"/>
      <w:marTop w:val="0"/>
      <w:marBottom w:val="0"/>
      <w:divBdr>
        <w:top w:val="none" w:sz="0" w:space="0" w:color="auto"/>
        <w:left w:val="none" w:sz="0" w:space="0" w:color="auto"/>
        <w:bottom w:val="none" w:sz="0" w:space="0" w:color="auto"/>
        <w:right w:val="none" w:sz="0" w:space="0" w:color="auto"/>
      </w:divBdr>
    </w:div>
    <w:div w:id="1525291205">
      <w:bodyDiv w:val="1"/>
      <w:marLeft w:val="0"/>
      <w:marRight w:val="0"/>
      <w:marTop w:val="0"/>
      <w:marBottom w:val="0"/>
      <w:divBdr>
        <w:top w:val="none" w:sz="0" w:space="0" w:color="auto"/>
        <w:left w:val="none" w:sz="0" w:space="0" w:color="auto"/>
        <w:bottom w:val="none" w:sz="0" w:space="0" w:color="auto"/>
        <w:right w:val="none" w:sz="0" w:space="0" w:color="auto"/>
      </w:divBdr>
    </w:div>
    <w:div w:id="1609190605">
      <w:bodyDiv w:val="1"/>
      <w:marLeft w:val="0"/>
      <w:marRight w:val="0"/>
      <w:marTop w:val="0"/>
      <w:marBottom w:val="0"/>
      <w:divBdr>
        <w:top w:val="none" w:sz="0" w:space="0" w:color="auto"/>
        <w:left w:val="none" w:sz="0" w:space="0" w:color="auto"/>
        <w:bottom w:val="none" w:sz="0" w:space="0" w:color="auto"/>
        <w:right w:val="none" w:sz="0" w:space="0" w:color="auto"/>
      </w:divBdr>
    </w:div>
    <w:div w:id="1627009825">
      <w:bodyDiv w:val="1"/>
      <w:marLeft w:val="0"/>
      <w:marRight w:val="0"/>
      <w:marTop w:val="0"/>
      <w:marBottom w:val="0"/>
      <w:divBdr>
        <w:top w:val="none" w:sz="0" w:space="0" w:color="auto"/>
        <w:left w:val="none" w:sz="0" w:space="0" w:color="auto"/>
        <w:bottom w:val="none" w:sz="0" w:space="0" w:color="auto"/>
        <w:right w:val="none" w:sz="0" w:space="0" w:color="auto"/>
      </w:divBdr>
    </w:div>
    <w:div w:id="1663194082">
      <w:bodyDiv w:val="1"/>
      <w:marLeft w:val="0"/>
      <w:marRight w:val="0"/>
      <w:marTop w:val="0"/>
      <w:marBottom w:val="0"/>
      <w:divBdr>
        <w:top w:val="none" w:sz="0" w:space="0" w:color="auto"/>
        <w:left w:val="none" w:sz="0" w:space="0" w:color="auto"/>
        <w:bottom w:val="none" w:sz="0" w:space="0" w:color="auto"/>
        <w:right w:val="none" w:sz="0" w:space="0" w:color="auto"/>
      </w:divBdr>
    </w:div>
    <w:div w:id="1810052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vorname.name@heidelbergmaterials.com" TargetMode="External"/><Relationship Id="rId17"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eidelbergmaterials.de/de/beton-und-fliessestrich/produkte/spezialbetone/leichtbeton"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0faed92-15f6-4d98-b79d-bebfd5fe37a7" xsi:nil="true"/>
    <lcf76f155ced4ddcb4097134ff3c332f xmlns="afc918e5-e8dd-415d-8897-76b868638b36">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A00D6C2B1698246862550AFC912CCA1" ma:contentTypeVersion="16" ma:contentTypeDescription="Create a new document." ma:contentTypeScope="" ma:versionID="36895ec5d88cb5caf93988d7b7e2dda2">
  <xsd:schema xmlns:xsd="http://www.w3.org/2001/XMLSchema" xmlns:xs="http://www.w3.org/2001/XMLSchema" xmlns:p="http://schemas.microsoft.com/office/2006/metadata/properties" xmlns:ns2="afc918e5-e8dd-415d-8897-76b868638b36" xmlns:ns3="00faed92-15f6-4d98-b79d-bebfd5fe37a7" targetNamespace="http://schemas.microsoft.com/office/2006/metadata/properties" ma:root="true" ma:fieldsID="4f2d0dea24439347a0e03d43e2777435" ns2:_="" ns3:_="">
    <xsd:import namespace="afc918e5-e8dd-415d-8897-76b868638b36"/>
    <xsd:import namespace="00faed92-15f6-4d98-b79d-bebfd5fe37a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c918e5-e8dd-415d-8897-76b868638b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1c1acfb5-f98e-40dd-a22b-7d2a3d55963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faed92-15f6-4d98-b79d-bebfd5fe37a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b467ea30-f108-44c6-a3b3-669eb33cc736}" ma:internalName="TaxCatchAll" ma:showField="CatchAllData" ma:web="00faed92-15f6-4d98-b79d-bebfd5fe37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CustomXml xmlns:xsi="http://www.w3.org/2001/XMLSchema-instance" xmlns:xsd="http://www.w3.org/2001/XMLSchema" xmlns="CustomXml">
  <AreBuildingBlocksHidden>false</AreBuildingBlocksHidden>
</CustomXml>
</file>

<file path=customXml/itemProps1.xml><?xml version="1.0" encoding="utf-8"?>
<ds:datastoreItem xmlns:ds="http://schemas.openxmlformats.org/officeDocument/2006/customXml" ds:itemID="{F3E4D788-9AA0-455E-B8DA-B5DCE892D7F6}">
  <ds:schemaRefs>
    <ds:schemaRef ds:uri="00faed92-15f6-4d98-b79d-bebfd5fe37a7"/>
    <ds:schemaRef ds:uri="http://schemas.microsoft.com/office/2006/documentManagement/types"/>
    <ds:schemaRef ds:uri="http://schemas.openxmlformats.org/package/2006/metadata/core-properties"/>
    <ds:schemaRef ds:uri="http://purl.org/dc/elements/1.1/"/>
    <ds:schemaRef ds:uri="http://purl.org/dc/terms/"/>
    <ds:schemaRef ds:uri="http://schemas.microsoft.com/office/infopath/2007/PartnerControls"/>
    <ds:schemaRef ds:uri="http://schemas.microsoft.com/office/2006/metadata/properties"/>
    <ds:schemaRef ds:uri="afc918e5-e8dd-415d-8897-76b868638b36"/>
    <ds:schemaRef ds:uri="http://www.w3.org/XML/1998/namespace"/>
    <ds:schemaRef ds:uri="http://purl.org/dc/dcmitype/"/>
  </ds:schemaRefs>
</ds:datastoreItem>
</file>

<file path=customXml/itemProps2.xml><?xml version="1.0" encoding="utf-8"?>
<ds:datastoreItem xmlns:ds="http://schemas.openxmlformats.org/officeDocument/2006/customXml" ds:itemID="{06753B9C-8E4C-4142-90E5-F40FBE994850}">
  <ds:schemaRefs>
    <ds:schemaRef ds:uri="http://schemas.microsoft.com/sharepoint/v3/contenttype/forms"/>
  </ds:schemaRefs>
</ds:datastoreItem>
</file>

<file path=customXml/itemProps3.xml><?xml version="1.0" encoding="utf-8"?>
<ds:datastoreItem xmlns:ds="http://schemas.openxmlformats.org/officeDocument/2006/customXml" ds:itemID="{CB8C137F-A6BD-46F6-A950-59F1C3D2D4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c918e5-e8dd-415d-8897-76b868638b36"/>
    <ds:schemaRef ds:uri="00faed92-15f6-4d98-b79d-bebfd5fe37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9C0547B-164F-46ED-9BB4-D223928BC983}">
  <ds:schemaRefs>
    <ds:schemaRef ds:uri="http://www.w3.org/2001/XMLSchema"/>
    <ds:schemaRef ds:uri="CustomXml"/>
  </ds:schemaRefs>
</ds:datastoreItem>
</file>

<file path=docMetadata/LabelInfo.xml><?xml version="1.0" encoding="utf-8"?>
<clbl:labelList xmlns:clbl="http://schemas.microsoft.com/office/2020/mipLabelMetadata">
  <clbl:label id="{57952406-af28-43c8-b4de-a4e06f57476d}" enabled="0" method="" siteId="{57952406-af28-43c8-b4de-a4e06f57476d}"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3</Pages>
  <Words>1003</Words>
  <Characters>6324</Characters>
  <Application>Microsoft Office Word</Application>
  <DocSecurity>0</DocSecurity>
  <Lines>52</Lines>
  <Paragraphs>14</Paragraphs>
  <ScaleCrop>false</ScaleCrop>
  <Company>HeidelbergCement AG</Company>
  <LinksUpToDate>false</LinksUpToDate>
  <CharactersWithSpaces>7313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Pressemitteilung_DE</dc:title>
  <dc:subject/>
  <dc:creator>Microsoft Office User</dc:creator>
  <cp:keywords/>
  <dc:description/>
  <cp:lastModifiedBy>Lasarenko, Viktoria (Heidelberg) DEU</cp:lastModifiedBy>
  <cp:revision>2</cp:revision>
  <cp:lastPrinted>2023-07-05T12:21:00Z</cp:lastPrinted>
  <dcterms:created xsi:type="dcterms:W3CDTF">2024-05-14T14:23:00Z</dcterms:created>
  <dcterms:modified xsi:type="dcterms:W3CDTF">2024-05-14T14:23:00Z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policyId">
    <vt:lpwstr/>
  </property>
  <property fmtid="{D5CDD505-2E9C-101B-9397-08002B2CF9AE}" pid="3" name="ContentTypeId">
    <vt:lpwstr>0x0101006A00D6C2B1698246862550AFC912CCA1</vt:lpwstr>
  </property>
  <property fmtid="{D5CDD505-2E9C-101B-9397-08002B2CF9AE}" pid="4" name="ItemRetentionFormula">
    <vt:lpwstr/>
  </property>
  <property fmtid="{D5CDD505-2E9C-101B-9397-08002B2CF9AE}" pid="5" name="MediaServiceImageTags">
    <vt:lpwstr/>
  </property>
</Properties>
</file>