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enraster"/>
        <w:tblW w:w="11907" w:type="dxa"/>
        <w:tblInd w:w="-13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tblCellMar>
        <w:tblLook w:val="04A0" w:firstRow="1" w:lastRow="0" w:firstColumn="1" w:lastColumn="0" w:noHBand="0" w:noVBand="1"/>
      </w:tblPr>
      <w:tblGrid>
        <w:gridCol w:w="1380"/>
        <w:gridCol w:w="9141"/>
        <w:gridCol w:w="1386"/>
      </w:tblGrid>
      <w:tr w:rsidR="00551F8C" w14:paraId="47B86D32" w14:textId="77777777" w:rsidTr="00204987">
        <w:tc>
          <w:tcPr>
            <w:tcW w:w="1380" w:type="dxa"/>
          </w:tcPr>
          <w:p w14:paraId="392EB972" w14:textId="77777777" w:rsidR="00551F8C" w:rsidRPr="00ED75BB" w:rsidRDefault="00551F8C" w:rsidP="00BC0E9D"/>
        </w:tc>
        <w:tc>
          <w:tcPr>
            <w:tcW w:w="9141" w:type="dxa"/>
          </w:tcPr>
          <w:p w14:paraId="508D0F7F" w14:textId="359523C5" w:rsidR="00551F8C" w:rsidRPr="004903A9" w:rsidRDefault="008D6B72" w:rsidP="00BC0E9D">
            <w:pPr>
              <w:rPr>
                <w:szCs w:val="22"/>
              </w:rPr>
            </w:pPr>
            <w:r>
              <w:rPr>
                <w:szCs w:val="22"/>
              </w:rPr>
              <w:t>2</w:t>
            </w:r>
            <w:r w:rsidR="006D5C82">
              <w:rPr>
                <w:szCs w:val="22"/>
              </w:rPr>
              <w:t xml:space="preserve">4. </w:t>
            </w:r>
            <w:r>
              <w:rPr>
                <w:szCs w:val="22"/>
              </w:rPr>
              <w:t>Juni</w:t>
            </w:r>
            <w:r w:rsidR="00ED75BB">
              <w:rPr>
                <w:szCs w:val="22"/>
              </w:rPr>
              <w:t xml:space="preserve"> 202</w:t>
            </w:r>
            <w:r w:rsidR="00903D94">
              <w:rPr>
                <w:szCs w:val="22"/>
              </w:rPr>
              <w:t>4</w:t>
            </w:r>
          </w:p>
        </w:tc>
        <w:tc>
          <w:tcPr>
            <w:tcW w:w="1386" w:type="dxa"/>
          </w:tcPr>
          <w:p w14:paraId="4E98671C" w14:textId="77777777" w:rsidR="00551F8C" w:rsidRDefault="00551F8C" w:rsidP="00BC0E9D"/>
        </w:tc>
      </w:tr>
      <w:tr w:rsidR="00551F8C" w14:paraId="2B6177CF" w14:textId="77777777" w:rsidTr="00204987">
        <w:trPr>
          <w:trHeight w:val="347"/>
        </w:trPr>
        <w:tc>
          <w:tcPr>
            <w:tcW w:w="1380" w:type="dxa"/>
          </w:tcPr>
          <w:p w14:paraId="0941F0B5" w14:textId="77777777" w:rsidR="00551F8C" w:rsidRDefault="00551F8C" w:rsidP="00BC0E9D"/>
        </w:tc>
        <w:tc>
          <w:tcPr>
            <w:tcW w:w="9141" w:type="dxa"/>
          </w:tcPr>
          <w:p w14:paraId="41BC058D" w14:textId="77777777" w:rsidR="00551F8C" w:rsidRDefault="00551F8C" w:rsidP="00BC0E9D"/>
        </w:tc>
        <w:tc>
          <w:tcPr>
            <w:tcW w:w="1386" w:type="dxa"/>
          </w:tcPr>
          <w:p w14:paraId="652DDC18" w14:textId="77777777" w:rsidR="00551F8C" w:rsidRDefault="00551F8C" w:rsidP="00BC0E9D"/>
        </w:tc>
      </w:tr>
      <w:tr w:rsidR="00BC6376" w:rsidRPr="00240D74" w14:paraId="72F98DCB" w14:textId="77777777" w:rsidTr="00240D74">
        <w:trPr>
          <w:trHeight w:val="347"/>
        </w:trPr>
        <w:tc>
          <w:tcPr>
            <w:tcW w:w="1380" w:type="dxa"/>
          </w:tcPr>
          <w:p w14:paraId="553E1A0A" w14:textId="77777777" w:rsidR="00BC6376" w:rsidRPr="006D5C82" w:rsidRDefault="00BC6376" w:rsidP="00732B89">
            <w:pPr>
              <w:jc w:val="both"/>
              <w:rPr>
                <w:b/>
                <w:bCs/>
                <w:sz w:val="36"/>
                <w:szCs w:val="36"/>
              </w:rPr>
            </w:pPr>
          </w:p>
        </w:tc>
        <w:tc>
          <w:tcPr>
            <w:tcW w:w="9141" w:type="dxa"/>
          </w:tcPr>
          <w:p w14:paraId="07979764" w14:textId="77777777" w:rsidR="00BC6376" w:rsidRDefault="00D859DB" w:rsidP="009C3155">
            <w:pPr>
              <w:jc w:val="both"/>
              <w:rPr>
                <w:b/>
                <w:bCs/>
                <w:sz w:val="36"/>
                <w:szCs w:val="36"/>
              </w:rPr>
            </w:pPr>
            <w:r w:rsidRPr="0E5C6737">
              <w:rPr>
                <w:b/>
                <w:bCs/>
                <w:sz w:val="36"/>
                <w:szCs w:val="36"/>
              </w:rPr>
              <w:t>Forschungs</w:t>
            </w:r>
            <w:r w:rsidRPr="00485B7A">
              <w:rPr>
                <w:b/>
                <w:bCs/>
                <w:sz w:val="36"/>
                <w:szCs w:val="36"/>
              </w:rPr>
              <w:t>- und Entwicklungsprojekt „catch4climate“:</w:t>
            </w:r>
            <w:r w:rsidRPr="0E5C6737">
              <w:rPr>
                <w:b/>
                <w:bCs/>
                <w:sz w:val="36"/>
                <w:szCs w:val="36"/>
              </w:rPr>
              <w:t xml:space="preserve"> </w:t>
            </w:r>
            <w:r>
              <w:rPr>
                <w:b/>
                <w:bCs/>
                <w:sz w:val="36"/>
                <w:szCs w:val="36"/>
              </w:rPr>
              <w:t>Weiterer Meilenstein</w:t>
            </w:r>
            <w:r w:rsidRPr="00FF5D14">
              <w:rPr>
                <w:b/>
                <w:bCs/>
                <w:sz w:val="36"/>
                <w:szCs w:val="36"/>
              </w:rPr>
              <w:t xml:space="preserve"> beim Bau der CO</w:t>
            </w:r>
            <w:r w:rsidRPr="00FF5D14">
              <w:rPr>
                <w:b/>
                <w:bCs/>
                <w:sz w:val="36"/>
                <w:szCs w:val="36"/>
                <w:vertAlign w:val="subscript"/>
              </w:rPr>
              <w:t>2</w:t>
            </w:r>
            <w:r w:rsidRPr="00FF5D14">
              <w:rPr>
                <w:b/>
                <w:bCs/>
                <w:sz w:val="36"/>
                <w:szCs w:val="36"/>
              </w:rPr>
              <w:t xml:space="preserve">-Abscheide-Anlage </w:t>
            </w:r>
            <w:r>
              <w:rPr>
                <w:b/>
                <w:bCs/>
                <w:sz w:val="36"/>
                <w:szCs w:val="36"/>
              </w:rPr>
              <w:t>erreicht</w:t>
            </w:r>
            <w:r w:rsidRPr="00FF5D14">
              <w:rPr>
                <w:b/>
                <w:bCs/>
                <w:sz w:val="36"/>
                <w:szCs w:val="36"/>
              </w:rPr>
              <w:t xml:space="preserve"> </w:t>
            </w:r>
          </w:p>
          <w:p w14:paraId="4A79C34E" w14:textId="46B3ED5F" w:rsidR="0017790D" w:rsidRPr="006D5C82" w:rsidRDefault="0017790D" w:rsidP="009C3155">
            <w:pPr>
              <w:jc w:val="both"/>
              <w:rPr>
                <w:b/>
                <w:bCs/>
                <w:sz w:val="36"/>
                <w:szCs w:val="36"/>
              </w:rPr>
            </w:pPr>
          </w:p>
        </w:tc>
        <w:tc>
          <w:tcPr>
            <w:tcW w:w="1386" w:type="dxa"/>
          </w:tcPr>
          <w:p w14:paraId="3C4660BA" w14:textId="77777777" w:rsidR="00BC6376" w:rsidRPr="004C5448" w:rsidRDefault="00BC6376" w:rsidP="00732B89">
            <w:pPr>
              <w:jc w:val="both"/>
            </w:pPr>
          </w:p>
        </w:tc>
      </w:tr>
      <w:tr w:rsidR="00BC6376" w:rsidRPr="00EB45DD" w14:paraId="3BA626A8" w14:textId="77777777" w:rsidTr="00240D74">
        <w:trPr>
          <w:trHeight w:val="347"/>
        </w:trPr>
        <w:tc>
          <w:tcPr>
            <w:tcW w:w="1380" w:type="dxa"/>
          </w:tcPr>
          <w:p w14:paraId="4C45B054" w14:textId="77777777" w:rsidR="00BC6376" w:rsidRDefault="00BC6376" w:rsidP="00732B89">
            <w:pPr>
              <w:jc w:val="both"/>
            </w:pPr>
          </w:p>
          <w:p w14:paraId="5ED8FDA7" w14:textId="77777777" w:rsidR="0017790D" w:rsidRDefault="0017790D" w:rsidP="00732B89">
            <w:pPr>
              <w:jc w:val="both"/>
            </w:pPr>
          </w:p>
          <w:p w14:paraId="36D7E4FE" w14:textId="77777777" w:rsidR="0017790D" w:rsidRPr="004C5448" w:rsidRDefault="0017790D" w:rsidP="00732B89">
            <w:pPr>
              <w:jc w:val="both"/>
            </w:pPr>
          </w:p>
        </w:tc>
        <w:tc>
          <w:tcPr>
            <w:tcW w:w="9141" w:type="dxa"/>
          </w:tcPr>
          <w:p w14:paraId="44E71506" w14:textId="77777777" w:rsidR="00EF2781" w:rsidRPr="00EF2781" w:rsidRDefault="00EF2781" w:rsidP="00732B89">
            <w:pPr>
              <w:pStyle w:val="Aufzhlungszeichen"/>
              <w:jc w:val="both"/>
              <w:rPr>
                <w:b/>
                <w:bCs/>
              </w:rPr>
            </w:pPr>
            <w:r w:rsidRPr="00EF2781">
              <w:rPr>
                <w:b/>
                <w:bCs/>
              </w:rPr>
              <w:t xml:space="preserve">Mitte Juni wurden auf der Baustelle des CO2-Abscheide-Projekts „catch4climate“ die sechs Sauerstofftanks für die </w:t>
            </w:r>
            <w:proofErr w:type="spellStart"/>
            <w:r w:rsidRPr="00EF2781">
              <w:rPr>
                <w:b/>
                <w:bCs/>
              </w:rPr>
              <w:t>Oxyfuel</w:t>
            </w:r>
            <w:proofErr w:type="spellEnd"/>
            <w:r w:rsidRPr="00EF2781">
              <w:rPr>
                <w:b/>
                <w:bCs/>
              </w:rPr>
              <w:t>-Anlage installiert.</w:t>
            </w:r>
          </w:p>
          <w:p w14:paraId="2117C528" w14:textId="6AC87A9C" w:rsidR="00BC6376" w:rsidRPr="00EB45DD" w:rsidRDefault="00EF2781" w:rsidP="00732B89">
            <w:pPr>
              <w:pStyle w:val="Aufzhlungszeichen"/>
              <w:jc w:val="both"/>
            </w:pPr>
            <w:r w:rsidRPr="00EF2781">
              <w:rPr>
                <w:b/>
                <w:bCs/>
              </w:rPr>
              <w:t xml:space="preserve">Die Inbetriebnahme der </w:t>
            </w:r>
            <w:proofErr w:type="spellStart"/>
            <w:r w:rsidRPr="00EF2781">
              <w:rPr>
                <w:b/>
                <w:bCs/>
              </w:rPr>
              <w:t>Oxyfuel</w:t>
            </w:r>
            <w:proofErr w:type="spellEnd"/>
            <w:r w:rsidRPr="00EF2781">
              <w:rPr>
                <w:b/>
                <w:bCs/>
              </w:rPr>
              <w:t>-Ofenanlage, für deren Errichtung über 120 Millionen Euro investiert werden, wird voraussichtlich im ersten Quartal 2025 stattfinden.</w:t>
            </w:r>
            <w:r w:rsidR="00F770DC" w:rsidRPr="00EB45DD">
              <w:rPr>
                <w:b/>
                <w:bCs/>
              </w:rPr>
              <w:t xml:space="preserve"> </w:t>
            </w:r>
          </w:p>
        </w:tc>
        <w:tc>
          <w:tcPr>
            <w:tcW w:w="1386" w:type="dxa"/>
          </w:tcPr>
          <w:p w14:paraId="27F34B8D" w14:textId="77777777" w:rsidR="00BC6376" w:rsidRPr="00EB45DD" w:rsidRDefault="00BC6376" w:rsidP="00732B89">
            <w:pPr>
              <w:jc w:val="both"/>
            </w:pPr>
          </w:p>
        </w:tc>
      </w:tr>
    </w:tbl>
    <w:p w14:paraId="31AF1A16" w14:textId="77777777" w:rsidR="0017790D" w:rsidRDefault="0017790D" w:rsidP="00732B89">
      <w:pPr>
        <w:jc w:val="both"/>
      </w:pPr>
    </w:p>
    <w:p w14:paraId="2A09F9B1" w14:textId="438A74C9" w:rsidR="00691D59" w:rsidRDefault="00691D59" w:rsidP="00732B89">
      <w:pPr>
        <w:jc w:val="both"/>
      </w:pPr>
      <w:r>
        <w:t xml:space="preserve">Mit der Anlieferung und Installation von sechs Sauerstofftanks konnte Mitte Juni ein weiterer wichtiger Meilenstein im catch4climate Projekt der </w:t>
      </w:r>
      <w:r w:rsidRPr="00FF5D14">
        <w:rPr>
          <w:szCs w:val="22"/>
        </w:rPr>
        <w:t>Forschungsgesellschaft CI4C</w:t>
      </w:r>
      <w:r>
        <w:rPr>
          <w:szCs w:val="22"/>
        </w:rPr>
        <w:t xml:space="preserve">, einem Zusammenschluss der </w:t>
      </w:r>
      <w:r w:rsidRPr="00FF5D14">
        <w:rPr>
          <w:szCs w:val="22"/>
        </w:rPr>
        <w:t>vier europäischen Zementhersteller Buzzi</w:t>
      </w:r>
      <w:r>
        <w:rPr>
          <w:szCs w:val="22"/>
        </w:rPr>
        <w:t xml:space="preserve"> </w:t>
      </w:r>
      <w:proofErr w:type="spellStart"/>
      <w:r>
        <w:rPr>
          <w:szCs w:val="22"/>
        </w:rPr>
        <w:t>SpA</w:t>
      </w:r>
      <w:proofErr w:type="spellEnd"/>
      <w:r w:rsidRPr="00FF5D14">
        <w:rPr>
          <w:szCs w:val="22"/>
        </w:rPr>
        <w:t xml:space="preserve"> – Dyckerhoff GmbH, Heidelberg Materials AG, SCHWENK Zement GmbH und Co. KG und </w:t>
      </w:r>
      <w:proofErr w:type="spellStart"/>
      <w:r w:rsidRPr="00FF5D14">
        <w:rPr>
          <w:szCs w:val="22"/>
        </w:rPr>
        <w:t>Vicat</w:t>
      </w:r>
      <w:proofErr w:type="spellEnd"/>
      <w:r w:rsidRPr="00FF5D14">
        <w:rPr>
          <w:szCs w:val="22"/>
        </w:rPr>
        <w:t xml:space="preserve"> S.A. </w:t>
      </w:r>
      <w:r>
        <w:t xml:space="preserve">erreicht werden. </w:t>
      </w:r>
    </w:p>
    <w:p w14:paraId="5BBCD5BD" w14:textId="77777777" w:rsidR="00691D59" w:rsidRDefault="00691D59" w:rsidP="00732B89">
      <w:pPr>
        <w:jc w:val="both"/>
      </w:pPr>
    </w:p>
    <w:p w14:paraId="766096B6" w14:textId="77777777" w:rsidR="00691D59" w:rsidRDefault="00691D59" w:rsidP="00732B89">
      <w:pPr>
        <w:jc w:val="both"/>
      </w:pPr>
      <w:r>
        <w:t xml:space="preserve">Durch zwei Autokrane im Tandemhub wurden die je rund 26 Tonnen schweren Tanks auf die vorgesehenen Fundamente gehoben. Die </w:t>
      </w:r>
      <w:proofErr w:type="spellStart"/>
      <w:r>
        <w:t>vacuumisolierten</w:t>
      </w:r>
      <w:proofErr w:type="spellEnd"/>
      <w:r>
        <w:t xml:space="preserve"> Tanks bieten eine Gesamtlagerkapazität von etwa </w:t>
      </w:r>
      <w:r w:rsidRPr="00020D33">
        <w:t>360 Kubikmeter Flüssigsauerstoff</w:t>
      </w:r>
      <w:r>
        <w:t xml:space="preserve">, der in der neuen </w:t>
      </w:r>
      <w:proofErr w:type="spellStart"/>
      <w:r>
        <w:t>Oxyfuel</w:t>
      </w:r>
      <w:proofErr w:type="spellEnd"/>
      <w:r>
        <w:t>-Anlage für die Verbrennung im Drehrohrofen benötigt wird. Das Engineering sowie die Lieferung und Errichtung der Tankanlage wurde von der Westfalen AG übernommen, die das Projekt „catch4climate“ bereits seit Beginn begleitet und neben der Sauerstoffversorgung auch die Durchführung von Schulungsmaßnahmen für die Forschungsgesellschaft CI4C übernimmt.</w:t>
      </w:r>
    </w:p>
    <w:p w14:paraId="7282C943" w14:textId="77777777" w:rsidR="00691D59" w:rsidRDefault="00691D59" w:rsidP="00732B89">
      <w:pPr>
        <w:jc w:val="both"/>
      </w:pPr>
    </w:p>
    <w:p w14:paraId="1E700701" w14:textId="77777777" w:rsidR="00691D59" w:rsidRPr="00280995" w:rsidRDefault="00691D59" w:rsidP="00732B89">
      <w:pPr>
        <w:jc w:val="both"/>
      </w:pPr>
      <w:r>
        <w:t xml:space="preserve">Die zukünftige Anlieferung des Sauerstoffs wird per LKW als </w:t>
      </w:r>
      <w:proofErr w:type="spellStart"/>
      <w:r>
        <w:t>kryogene</w:t>
      </w:r>
      <w:proofErr w:type="spellEnd"/>
      <w:r>
        <w:t xml:space="preserve"> Flüssigkeit (LOX = </w:t>
      </w:r>
      <w:proofErr w:type="spellStart"/>
      <w:r>
        <w:t>Liquified</w:t>
      </w:r>
      <w:proofErr w:type="spellEnd"/>
      <w:r>
        <w:t xml:space="preserve"> Oxygen) erfolgen. </w:t>
      </w:r>
      <w:proofErr w:type="spellStart"/>
      <w:r w:rsidRPr="00535844">
        <w:t>Kryogene</w:t>
      </w:r>
      <w:proofErr w:type="spellEnd"/>
      <w:r w:rsidRPr="00535844">
        <w:t xml:space="preserve"> Flüssigkeiten sind stark gekühlte Gase mit einem Siedepunkt nahe -100º oder darunter. </w:t>
      </w:r>
      <w:r>
        <w:t xml:space="preserve">Um die erforderlichen Mengen an Sauerstoff mit einem möglichst geringen LKW-Transportaufkommen zum CI4C Standort nach </w:t>
      </w:r>
      <w:proofErr w:type="spellStart"/>
      <w:r>
        <w:t>Mergelstetten</w:t>
      </w:r>
      <w:proofErr w:type="spellEnd"/>
      <w:r>
        <w:t xml:space="preserve"> zu liefern, betreibt die Westfalen AG</w:t>
      </w:r>
      <w:r w:rsidRPr="00280995">
        <w:t xml:space="preserve"> </w:t>
      </w:r>
      <w:r>
        <w:t xml:space="preserve">in Laichingen eine sogenannte </w:t>
      </w:r>
      <w:proofErr w:type="spellStart"/>
      <w:r>
        <w:t>Luftzerlegeanlage</w:t>
      </w:r>
      <w:proofErr w:type="spellEnd"/>
      <w:r>
        <w:t>. Dort werden die in der Umgebungsluft enthaltenen wesentlichen Bestandteile Stickstoff und Sauerstoff verfahrenstechnisch getrennt und unter Druck auf ca. -187 Grad Celsius gekühlt und verflüssigt.</w:t>
      </w:r>
    </w:p>
    <w:p w14:paraId="4AC967FC" w14:textId="77777777" w:rsidR="00691D59" w:rsidRPr="00FF5D14" w:rsidRDefault="00691D59" w:rsidP="00732B89">
      <w:pPr>
        <w:jc w:val="both"/>
        <w:rPr>
          <w:color w:val="000000"/>
          <w:szCs w:val="22"/>
        </w:rPr>
      </w:pPr>
    </w:p>
    <w:p w14:paraId="2BA71859" w14:textId="77777777" w:rsidR="00691D59" w:rsidRDefault="00691D59" w:rsidP="00732B89">
      <w:pPr>
        <w:jc w:val="both"/>
        <w:rPr>
          <w:color w:val="000000"/>
          <w:szCs w:val="22"/>
        </w:rPr>
      </w:pPr>
      <w:r w:rsidRPr="00FF5D14">
        <w:rPr>
          <w:szCs w:val="22"/>
        </w:rPr>
        <w:t xml:space="preserve">Die Inbetriebnahme der </w:t>
      </w:r>
      <w:proofErr w:type="spellStart"/>
      <w:r w:rsidRPr="00FF5D14">
        <w:rPr>
          <w:szCs w:val="22"/>
        </w:rPr>
        <w:t>Oxyfuel</w:t>
      </w:r>
      <w:proofErr w:type="spellEnd"/>
      <w:r w:rsidRPr="00FF5D14">
        <w:rPr>
          <w:szCs w:val="22"/>
        </w:rPr>
        <w:t xml:space="preserve">-Ofenanlage wird voraussichtlich im ersten Quartal 2025 </w:t>
      </w:r>
      <w:r>
        <w:rPr>
          <w:szCs w:val="22"/>
        </w:rPr>
        <w:t>erfolgen</w:t>
      </w:r>
      <w:r w:rsidRPr="00FF5D14">
        <w:rPr>
          <w:szCs w:val="22"/>
        </w:rPr>
        <w:t xml:space="preserve">. </w:t>
      </w:r>
      <w:r w:rsidRPr="00FF5D14">
        <w:rPr>
          <w:color w:val="000000"/>
          <w:szCs w:val="22"/>
        </w:rPr>
        <w:t>Nach der Inbetriebnahme ist - sofern der Ergebnisfortschritt dies erfordert - eine ca. dreijährige Laufzeit zur Erarbeitung der Forschungs- und Entwicklungsergebnisse geplant.</w:t>
      </w:r>
    </w:p>
    <w:p w14:paraId="553C1B97" w14:textId="77777777" w:rsidR="00B1105F" w:rsidRDefault="00B1105F" w:rsidP="00732B89">
      <w:pPr>
        <w:jc w:val="both"/>
        <w:rPr>
          <w:color w:val="000000"/>
          <w:szCs w:val="22"/>
        </w:rPr>
      </w:pPr>
    </w:p>
    <w:p w14:paraId="2E8029BB" w14:textId="77777777" w:rsidR="00B1105F" w:rsidRPr="00FF5D14" w:rsidRDefault="00B1105F" w:rsidP="00732B89">
      <w:pPr>
        <w:jc w:val="both"/>
        <w:rPr>
          <w:color w:val="000000"/>
          <w:szCs w:val="22"/>
        </w:rPr>
      </w:pPr>
    </w:p>
    <w:p w14:paraId="01C52E1F" w14:textId="77777777" w:rsidR="00691D59" w:rsidRPr="00FF5D14" w:rsidRDefault="00691D59" w:rsidP="00732B89">
      <w:pPr>
        <w:jc w:val="both"/>
        <w:rPr>
          <w:b/>
          <w:bCs/>
          <w:szCs w:val="22"/>
        </w:rPr>
      </w:pPr>
      <w:r w:rsidRPr="00FF5D14">
        <w:rPr>
          <w:b/>
          <w:bCs/>
          <w:szCs w:val="22"/>
        </w:rPr>
        <w:lastRenderedPageBreak/>
        <w:t>Infokasten</w:t>
      </w:r>
    </w:p>
    <w:p w14:paraId="048717BC" w14:textId="77777777" w:rsidR="00691D59" w:rsidRDefault="00691D59" w:rsidP="00732B89">
      <w:pPr>
        <w:jc w:val="both"/>
        <w:rPr>
          <w:b/>
          <w:bCs/>
          <w:szCs w:val="22"/>
        </w:rPr>
      </w:pPr>
    </w:p>
    <w:p w14:paraId="4DA62AD1" w14:textId="77777777" w:rsidR="00691D59" w:rsidRDefault="00691D59" w:rsidP="00732B89">
      <w:pPr>
        <w:jc w:val="both"/>
        <w:rPr>
          <w:b/>
          <w:bCs/>
          <w:szCs w:val="22"/>
        </w:rPr>
      </w:pPr>
      <w:r>
        <w:rPr>
          <w:b/>
          <w:bCs/>
          <w:szCs w:val="22"/>
        </w:rPr>
        <w:t>CI4C</w:t>
      </w:r>
    </w:p>
    <w:p w14:paraId="7AC56223" w14:textId="77777777" w:rsidR="00691D59" w:rsidRPr="00FF5D14" w:rsidRDefault="00691D59" w:rsidP="00732B89">
      <w:pPr>
        <w:jc w:val="both"/>
      </w:pPr>
      <w:r>
        <w:t xml:space="preserve">Die vier europäischen Zementhersteller Buzzi </w:t>
      </w:r>
      <w:proofErr w:type="spellStart"/>
      <w:r>
        <w:t>SpA</w:t>
      </w:r>
      <w:proofErr w:type="spellEnd"/>
      <w:r>
        <w:t xml:space="preserve"> – Dyckerhoff GmbH, Heidelberg Materials AG, SCHWENK Zement GmbH und Co. KG und </w:t>
      </w:r>
      <w:proofErr w:type="spellStart"/>
      <w:r>
        <w:t>Vicat</w:t>
      </w:r>
      <w:proofErr w:type="spellEnd"/>
      <w:r>
        <w:t xml:space="preserve"> S.A. haben sich 2019 in der Forschungsgesellschaft CI4C GmbH &amp; Co. KG zusammengeschlossen, um</w:t>
      </w:r>
      <w:r w:rsidRPr="0E5C6737">
        <w:rPr>
          <w:color w:val="FF0000"/>
        </w:rPr>
        <w:t xml:space="preserve"> </w:t>
      </w:r>
      <w:r>
        <w:t>gemeinsam das CO</w:t>
      </w:r>
      <w:r w:rsidRPr="0E5C6737">
        <w:rPr>
          <w:vertAlign w:val="subscript"/>
        </w:rPr>
        <w:t>2</w:t>
      </w:r>
      <w:r>
        <w:t xml:space="preserve">-Abscheide-Projekt „catch4climate“ auf dem Gelände des Zementwerks von SCHWENK in </w:t>
      </w:r>
      <w:proofErr w:type="spellStart"/>
      <w:r>
        <w:t>Mergelstetten</w:t>
      </w:r>
      <w:proofErr w:type="spellEnd"/>
      <w:r>
        <w:t xml:space="preserve"> zu realisieren. Die Anlage, für deren Errichtung über 120 Millionen Euro investiert werden, nutzt erstmals das sogenannte Pure-</w:t>
      </w:r>
      <w:proofErr w:type="spellStart"/>
      <w:r>
        <w:t>Oxyfuel</w:t>
      </w:r>
      <w:proofErr w:type="spellEnd"/>
      <w:r>
        <w:t>-Verfahren zur CO</w:t>
      </w:r>
      <w:r w:rsidRPr="0E5C6737">
        <w:rPr>
          <w:vertAlign w:val="subscript"/>
        </w:rPr>
        <w:t>2</w:t>
      </w:r>
      <w:r>
        <w:t xml:space="preserve">-Abscheidung. Gebaut wird dafür eine eigene Drehofenlinie mit einer Klinker-Produktionskapazität von 450 Tagestonnen, die ausschließlich der Forschung und Entwicklung dient. </w:t>
      </w:r>
    </w:p>
    <w:p w14:paraId="0152E1EA" w14:textId="77777777" w:rsidR="00691D59" w:rsidRDefault="00691D59" w:rsidP="00732B89">
      <w:pPr>
        <w:jc w:val="both"/>
        <w:rPr>
          <w:b/>
          <w:bCs/>
          <w:szCs w:val="22"/>
        </w:rPr>
      </w:pPr>
    </w:p>
    <w:p w14:paraId="295FDF24" w14:textId="77777777" w:rsidR="00691D59" w:rsidRDefault="00691D59" w:rsidP="00732B89">
      <w:pPr>
        <w:jc w:val="both"/>
        <w:rPr>
          <w:b/>
          <w:bCs/>
          <w:szCs w:val="22"/>
        </w:rPr>
      </w:pPr>
    </w:p>
    <w:p w14:paraId="5E001DE0" w14:textId="77777777" w:rsidR="00691D59" w:rsidRPr="00FF5D14" w:rsidRDefault="00691D59" w:rsidP="00732B89">
      <w:pPr>
        <w:jc w:val="both"/>
        <w:rPr>
          <w:b/>
          <w:bCs/>
          <w:szCs w:val="22"/>
        </w:rPr>
      </w:pPr>
      <w:r w:rsidRPr="00FF5D14">
        <w:rPr>
          <w:b/>
          <w:bCs/>
          <w:szCs w:val="22"/>
        </w:rPr>
        <w:t>Das Pure-</w:t>
      </w:r>
      <w:proofErr w:type="spellStart"/>
      <w:r w:rsidRPr="00FF5D14">
        <w:rPr>
          <w:b/>
          <w:bCs/>
          <w:szCs w:val="22"/>
        </w:rPr>
        <w:t>Oxyfuel</w:t>
      </w:r>
      <w:proofErr w:type="spellEnd"/>
      <w:r w:rsidRPr="00FF5D14">
        <w:rPr>
          <w:b/>
          <w:bCs/>
          <w:szCs w:val="22"/>
        </w:rPr>
        <w:t>-Verfahren</w:t>
      </w:r>
    </w:p>
    <w:p w14:paraId="45870440" w14:textId="77777777" w:rsidR="00691D59" w:rsidRPr="00FF5D14" w:rsidRDefault="00691D59" w:rsidP="00732B89">
      <w:pPr>
        <w:jc w:val="both"/>
      </w:pPr>
      <w:r>
        <w:t xml:space="preserve">Das in </w:t>
      </w:r>
      <w:proofErr w:type="spellStart"/>
      <w:r>
        <w:t>Mergelstetten</w:t>
      </w:r>
      <w:proofErr w:type="spellEnd"/>
      <w:r>
        <w:t xml:space="preserve"> eingesetzte Pure-</w:t>
      </w:r>
      <w:proofErr w:type="spellStart"/>
      <w:r>
        <w:t>Oxyfuel</w:t>
      </w:r>
      <w:proofErr w:type="spellEnd"/>
      <w:r>
        <w:t xml:space="preserve">-Verfahren (aus </w:t>
      </w:r>
      <w:proofErr w:type="spellStart"/>
      <w:r>
        <w:t>Oxy</w:t>
      </w:r>
      <w:proofErr w:type="spellEnd"/>
      <w:r>
        <w:t xml:space="preserve"> für Oxygen = Sauerstoff und </w:t>
      </w:r>
      <w:proofErr w:type="spellStart"/>
      <w:r>
        <w:t>fuel</w:t>
      </w:r>
      <w:proofErr w:type="spellEnd"/>
      <w:r>
        <w:t xml:space="preserve"> = Brennstoff) ist ein Klinkerbrennverfahren, bei dem anstelle von Luft reiner Sauerstoff in den Ofen eingebracht wird, um die Wärmeerzeugung unter Ausschluss von Luftstickstoff </w:t>
      </w:r>
      <w:r w:rsidRPr="00485B7A">
        <w:t>bei der</w:t>
      </w:r>
      <w:r>
        <w:t xml:space="preserve"> Verbrennung zu gewährleisten. Auf diese Weise wird im Ofen der CO</w:t>
      </w:r>
      <w:r w:rsidRPr="481AAFDB">
        <w:rPr>
          <w:vertAlign w:val="subscript"/>
        </w:rPr>
        <w:t>2</w:t>
      </w:r>
      <w:r>
        <w:t>-Anteil im Abgas auf ca. 90 Prozent erhöht und damit das CO</w:t>
      </w:r>
      <w:r w:rsidRPr="481AAFDB">
        <w:rPr>
          <w:vertAlign w:val="subscript"/>
        </w:rPr>
        <w:t>2</w:t>
      </w:r>
      <w:r>
        <w:t>-Abscheidungsspotenzial erheblich vergrößert. Ziel ist es, 100 Prozent der CO</w:t>
      </w:r>
      <w:r w:rsidRPr="481AAFDB">
        <w:rPr>
          <w:vertAlign w:val="subscript"/>
        </w:rPr>
        <w:t>2</w:t>
      </w:r>
      <w:r>
        <w:t>-Emissionen eines Zementwerks kosteneffizient abzuscheiden. Das Projekt soll zudem die Voraussetzungen für einen großflächigen Einsatz von CO</w:t>
      </w:r>
      <w:r w:rsidRPr="481AAFDB">
        <w:rPr>
          <w:vertAlign w:val="subscript"/>
        </w:rPr>
        <w:t>2</w:t>
      </w:r>
      <w:r>
        <w:t>-Capture-Technologien in der Zementindustrie schaffen. Die Abscheidung ermöglicht eine spätere Nutzung oder Lagerung</w:t>
      </w:r>
      <w:r w:rsidDel="000E696B">
        <w:t xml:space="preserve"> </w:t>
      </w:r>
      <w:r>
        <w:t>des CO</w:t>
      </w:r>
      <w:r w:rsidRPr="481AAFDB">
        <w:rPr>
          <w:vertAlign w:val="subscript"/>
        </w:rPr>
        <w:t>2</w:t>
      </w:r>
      <w:r>
        <w:t xml:space="preserve"> (CCU, CCS).</w:t>
      </w:r>
    </w:p>
    <w:p w14:paraId="67BAD7F9" w14:textId="7238245A" w:rsidR="00691D59" w:rsidRPr="00FF5D14" w:rsidRDefault="00691D59" w:rsidP="00732B89">
      <w:pPr>
        <w:jc w:val="both"/>
      </w:pPr>
      <w:r>
        <w:t>In vielen Industriezweigen – etwa bei der Herstellung von Düngemitteln, Treibstoffen für Lang</w:t>
      </w:r>
      <w:r w:rsidR="00EE7AA0">
        <w:t>-</w:t>
      </w:r>
      <w:r>
        <w:t>streckenflüge oder kunststoffbasierten hygienischen Medizinprodukten – wird Kohlenstoff dringend benötigt. Bislang wird dieser Kohlenstoff fast ausschließlich aus fossilen Energieträgern gewonnen. Eine weitere Möglichkeit bietet sich durch die Abscheidung und Nutzung des CO</w:t>
      </w:r>
      <w:r w:rsidRPr="480B8421">
        <w:rPr>
          <w:vertAlign w:val="subscript"/>
        </w:rPr>
        <w:t>2</w:t>
      </w:r>
      <w:r>
        <w:t xml:space="preserve"> </w:t>
      </w:r>
      <w:r w:rsidRPr="00485B7A">
        <w:t>als Kohlenstoffträger,</w:t>
      </w:r>
      <w:r>
        <w:t xml:space="preserve"> das in der Zementindustrie anfällt.</w:t>
      </w:r>
    </w:p>
    <w:p w14:paraId="05FC6BAA" w14:textId="77777777" w:rsidR="00691D59" w:rsidRPr="00FF5D14" w:rsidRDefault="00691D59" w:rsidP="00732B89">
      <w:pPr>
        <w:jc w:val="both"/>
        <w:rPr>
          <w:szCs w:val="22"/>
        </w:rPr>
      </w:pPr>
    </w:p>
    <w:p w14:paraId="4C1F85D7" w14:textId="77777777" w:rsidR="00DC0A37" w:rsidRDefault="00DC0A37" w:rsidP="00DC0A37">
      <w:pPr>
        <w:spacing w:line="240" w:lineRule="atLeast"/>
        <w:jc w:val="both"/>
        <w:rPr>
          <w:b/>
          <w:bCs/>
          <w:szCs w:val="22"/>
        </w:rPr>
      </w:pPr>
    </w:p>
    <w:p w14:paraId="3FBB0411" w14:textId="5629DBE5" w:rsidR="00691D59" w:rsidRPr="00DC0A37" w:rsidRDefault="00DC0A37" w:rsidP="00DC0A37">
      <w:pPr>
        <w:spacing w:line="240" w:lineRule="atLeast"/>
        <w:jc w:val="both"/>
        <w:rPr>
          <w:b/>
          <w:bCs/>
          <w:szCs w:val="22"/>
        </w:rPr>
      </w:pPr>
      <w:r>
        <w:rPr>
          <w:b/>
          <w:bCs/>
          <w:szCs w:val="22"/>
        </w:rPr>
        <w:t>Presse-</w:t>
      </w:r>
      <w:r w:rsidR="00B1105F" w:rsidRPr="00DC0A37">
        <w:rPr>
          <w:b/>
          <w:bCs/>
          <w:szCs w:val="22"/>
        </w:rPr>
        <w:t>Kontakt:</w:t>
      </w:r>
    </w:p>
    <w:p w14:paraId="2A64954E" w14:textId="14D46AE6" w:rsidR="00B1105F" w:rsidRDefault="00B1105F" w:rsidP="00DC0A37">
      <w:pPr>
        <w:spacing w:line="240" w:lineRule="atLeast"/>
        <w:jc w:val="both"/>
        <w:rPr>
          <w:szCs w:val="22"/>
        </w:rPr>
      </w:pPr>
      <w:r>
        <w:rPr>
          <w:szCs w:val="22"/>
        </w:rPr>
        <w:t>Heidelberg Materials AG</w:t>
      </w:r>
    </w:p>
    <w:p w14:paraId="6929C9ED" w14:textId="16064D27" w:rsidR="00DC0A37" w:rsidRDefault="00DC0A37" w:rsidP="00DC0A37">
      <w:pPr>
        <w:spacing w:line="240" w:lineRule="atLeast"/>
        <w:jc w:val="both"/>
        <w:rPr>
          <w:szCs w:val="22"/>
        </w:rPr>
      </w:pPr>
      <w:r>
        <w:rPr>
          <w:szCs w:val="22"/>
        </w:rPr>
        <w:t>Unternehmenskommunikation</w:t>
      </w:r>
    </w:p>
    <w:p w14:paraId="00BCC380" w14:textId="671B226C" w:rsidR="00DC0A37" w:rsidRDefault="00DC0A37" w:rsidP="00DC0A37">
      <w:pPr>
        <w:spacing w:line="240" w:lineRule="atLeast"/>
        <w:jc w:val="both"/>
        <w:rPr>
          <w:szCs w:val="22"/>
        </w:rPr>
      </w:pPr>
      <w:r>
        <w:rPr>
          <w:szCs w:val="22"/>
        </w:rPr>
        <w:t>Elke Schönig</w:t>
      </w:r>
    </w:p>
    <w:p w14:paraId="23D74256" w14:textId="54084154" w:rsidR="00DC0A37" w:rsidRDefault="00DC0A37" w:rsidP="00DC0A37">
      <w:pPr>
        <w:spacing w:line="240" w:lineRule="atLeast"/>
        <w:jc w:val="both"/>
        <w:rPr>
          <w:szCs w:val="22"/>
        </w:rPr>
      </w:pPr>
      <w:r>
        <w:rPr>
          <w:szCs w:val="22"/>
        </w:rPr>
        <w:t>Elke.schoenig@heidelbergmaterials.com</w:t>
      </w:r>
    </w:p>
    <w:p w14:paraId="0CB23B12" w14:textId="0BF6317E" w:rsidR="00FB0A89" w:rsidRPr="00FB0A89" w:rsidRDefault="00FB0A89" w:rsidP="00FB0A89">
      <w:pPr>
        <w:spacing w:before="100" w:beforeAutospacing="1" w:after="100" w:afterAutospacing="1" w:line="240" w:lineRule="auto"/>
        <w:rPr>
          <w:rFonts w:ascii="Times New Roman" w:hAnsi="Times New Roman"/>
          <w:sz w:val="24"/>
        </w:rPr>
      </w:pPr>
      <w:r w:rsidRPr="00FB0A89">
        <w:rPr>
          <w:rFonts w:ascii="Times New Roman" w:hAnsi="Times New Roman"/>
          <w:noProof/>
          <w:sz w:val="24"/>
        </w:rPr>
        <w:lastRenderedPageBreak/>
        <w:drawing>
          <wp:inline distT="0" distB="0" distL="0" distR="0" wp14:anchorId="19026A3C" wp14:editId="479C79FB">
            <wp:extent cx="4291512" cy="2861164"/>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4304199" cy="2869622"/>
                    </a:xfrm>
                    <a:prstGeom prst="rect">
                      <a:avLst/>
                    </a:prstGeom>
                    <a:noFill/>
                    <a:ln>
                      <a:noFill/>
                    </a:ln>
                  </pic:spPr>
                </pic:pic>
              </a:graphicData>
            </a:graphic>
          </wp:inline>
        </w:drawing>
      </w:r>
    </w:p>
    <w:p w14:paraId="25E478EC" w14:textId="24D9C9C9" w:rsidR="00622170" w:rsidRDefault="00622170" w:rsidP="00622170">
      <w:pPr>
        <w:jc w:val="both"/>
      </w:pPr>
      <w:r>
        <w:t xml:space="preserve">Mit der Anlieferung und Installation von sechs Sauerstofftanks konnte Mitte Juni ein weiterer wichtiger Meilenstein im catch4climate Projekt der </w:t>
      </w:r>
      <w:r w:rsidRPr="00FF5D14">
        <w:rPr>
          <w:szCs w:val="22"/>
        </w:rPr>
        <w:t>Forschungsgesellschaft CI4C</w:t>
      </w:r>
      <w:r>
        <w:rPr>
          <w:szCs w:val="22"/>
        </w:rPr>
        <w:t xml:space="preserve"> in </w:t>
      </w:r>
      <w:proofErr w:type="spellStart"/>
      <w:r>
        <w:rPr>
          <w:szCs w:val="22"/>
        </w:rPr>
        <w:t>Mergelstetten</w:t>
      </w:r>
      <w:proofErr w:type="spellEnd"/>
      <w:r w:rsidRPr="00FF5D14">
        <w:rPr>
          <w:szCs w:val="22"/>
        </w:rPr>
        <w:t xml:space="preserve"> </w:t>
      </w:r>
      <w:r>
        <w:t xml:space="preserve">erreicht werden. </w:t>
      </w:r>
    </w:p>
    <w:p w14:paraId="58ED55E7" w14:textId="77777777" w:rsidR="002D609A" w:rsidRDefault="002D609A" w:rsidP="00732B89">
      <w:pPr>
        <w:spacing w:after="200"/>
        <w:jc w:val="both"/>
        <w:rPr>
          <w:szCs w:val="22"/>
        </w:rPr>
      </w:pPr>
    </w:p>
    <w:p w14:paraId="22456AA2" w14:textId="6D18B2FB" w:rsidR="00BD5C7C" w:rsidRDefault="00BD5C7C" w:rsidP="00BD5C7C">
      <w:pPr>
        <w:spacing w:before="100" w:beforeAutospacing="1" w:after="100" w:afterAutospacing="1" w:line="240" w:lineRule="auto"/>
        <w:rPr>
          <w:rFonts w:ascii="Times New Roman" w:hAnsi="Times New Roman"/>
          <w:sz w:val="24"/>
        </w:rPr>
      </w:pPr>
      <w:r w:rsidRPr="00BD5C7C">
        <w:rPr>
          <w:rFonts w:ascii="Times New Roman" w:hAnsi="Times New Roman"/>
          <w:noProof/>
          <w:sz w:val="24"/>
        </w:rPr>
        <w:drawing>
          <wp:inline distT="0" distB="0" distL="0" distR="0" wp14:anchorId="04433B45" wp14:editId="450F3BB1">
            <wp:extent cx="4368800" cy="245745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80759" cy="2464177"/>
                    </a:xfrm>
                    <a:prstGeom prst="rect">
                      <a:avLst/>
                    </a:prstGeom>
                    <a:noFill/>
                    <a:ln>
                      <a:noFill/>
                    </a:ln>
                  </pic:spPr>
                </pic:pic>
              </a:graphicData>
            </a:graphic>
          </wp:inline>
        </w:drawing>
      </w:r>
    </w:p>
    <w:p w14:paraId="5350EE44" w14:textId="62D183D6" w:rsidR="00102F7E" w:rsidRPr="00BD5C7C" w:rsidRDefault="00102F7E" w:rsidP="00BD5C7C">
      <w:pPr>
        <w:spacing w:before="100" w:beforeAutospacing="1" w:after="100" w:afterAutospacing="1" w:line="240" w:lineRule="auto"/>
        <w:rPr>
          <w:rFonts w:ascii="Times New Roman" w:hAnsi="Times New Roman"/>
          <w:sz w:val="24"/>
        </w:rPr>
      </w:pPr>
      <w:r>
        <w:t xml:space="preserve">Die </w:t>
      </w:r>
      <w:proofErr w:type="spellStart"/>
      <w:r>
        <w:t>vacuumisolierten</w:t>
      </w:r>
      <w:proofErr w:type="spellEnd"/>
      <w:r>
        <w:t xml:space="preserve"> Tanks bieten eine Gesamtlagerkapazität von etwa </w:t>
      </w:r>
      <w:r w:rsidRPr="00020D33">
        <w:t>360 Kubikmeter Flüssigsauerstoff</w:t>
      </w:r>
      <w:r>
        <w:t xml:space="preserve">, der in der neuen </w:t>
      </w:r>
      <w:proofErr w:type="spellStart"/>
      <w:r>
        <w:t>Oxyfuel</w:t>
      </w:r>
      <w:proofErr w:type="spellEnd"/>
      <w:r>
        <w:t>-Anlage für die Verbrennung im Drehrohrofen benötigt wird.</w:t>
      </w:r>
    </w:p>
    <w:p w14:paraId="7EBFFE66" w14:textId="7B76D512" w:rsidR="002D609A" w:rsidRDefault="00622170" w:rsidP="00732B89">
      <w:pPr>
        <w:spacing w:after="200"/>
        <w:jc w:val="both"/>
        <w:rPr>
          <w:szCs w:val="22"/>
        </w:rPr>
      </w:pPr>
      <w:r w:rsidRPr="002D609A">
        <w:rPr>
          <w:rFonts w:ascii="Times New Roman" w:hAnsi="Times New Roman"/>
          <w:noProof/>
          <w:sz w:val="24"/>
        </w:rPr>
        <w:drawing>
          <wp:inline distT="0" distB="0" distL="0" distR="0" wp14:anchorId="18D8FF4A" wp14:editId="41675C9E">
            <wp:extent cx="4428665" cy="2952604"/>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445453" cy="2963797"/>
                    </a:xfrm>
                    <a:prstGeom prst="rect">
                      <a:avLst/>
                    </a:prstGeom>
                    <a:noFill/>
                    <a:ln>
                      <a:noFill/>
                    </a:ln>
                  </pic:spPr>
                </pic:pic>
              </a:graphicData>
            </a:graphic>
          </wp:inline>
        </w:drawing>
      </w:r>
    </w:p>
    <w:p w14:paraId="531ED19B" w14:textId="605C03EB" w:rsidR="00622170" w:rsidRPr="007C0F24" w:rsidRDefault="00622170" w:rsidP="00732B89">
      <w:pPr>
        <w:spacing w:after="200"/>
        <w:jc w:val="both"/>
        <w:rPr>
          <w:szCs w:val="22"/>
        </w:rPr>
      </w:pPr>
      <w:r>
        <w:t>Durch zwei Autokrane im Tandemhub wurden die je rund 26 Tonnen schweren Tanks auf die vorgesehenen Fundamente gehoben.</w:t>
      </w:r>
    </w:p>
    <w:p w14:paraId="3C4AB364" w14:textId="4D0AE331" w:rsidR="007C0F24" w:rsidRDefault="007C0F24" w:rsidP="00732B89">
      <w:pPr>
        <w:spacing w:after="200"/>
        <w:jc w:val="both"/>
        <w:rPr>
          <w:szCs w:val="22"/>
        </w:rPr>
      </w:pPr>
      <w:r w:rsidRPr="007C0F24">
        <w:rPr>
          <w:szCs w:val="22"/>
        </w:rPr>
        <w:t>Foto</w:t>
      </w:r>
      <w:r w:rsidR="00541412">
        <w:rPr>
          <w:szCs w:val="22"/>
        </w:rPr>
        <w:t>s</w:t>
      </w:r>
      <w:r w:rsidRPr="007C0F24">
        <w:rPr>
          <w:szCs w:val="22"/>
        </w:rPr>
        <w:t xml:space="preserve">: </w:t>
      </w:r>
      <w:proofErr w:type="spellStart"/>
      <w:r w:rsidRPr="007C0F24">
        <w:rPr>
          <w:szCs w:val="22"/>
        </w:rPr>
        <w:t>Conné</w:t>
      </w:r>
      <w:proofErr w:type="spellEnd"/>
      <w:r w:rsidRPr="007C0F24">
        <w:rPr>
          <w:szCs w:val="22"/>
        </w:rPr>
        <w:t xml:space="preserve"> van </w:t>
      </w:r>
      <w:proofErr w:type="spellStart"/>
      <w:r w:rsidRPr="007C0F24">
        <w:rPr>
          <w:szCs w:val="22"/>
        </w:rPr>
        <w:t>d´Grachten</w:t>
      </w:r>
      <w:proofErr w:type="spellEnd"/>
    </w:p>
    <w:sectPr w:rsidR="007C0F24" w:rsidSect="00CC59A7">
      <w:headerReference w:type="default" r:id="rId14"/>
      <w:footerReference w:type="default" r:id="rId15"/>
      <w:type w:val="continuous"/>
      <w:pgSz w:w="11906" w:h="16838" w:code="9"/>
      <w:pgMar w:top="3629" w:right="1361" w:bottom="1304" w:left="1361" w:header="1247" w:footer="39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50746D" w14:textId="77777777" w:rsidR="00A14776" w:rsidRDefault="00A14776">
      <w:r>
        <w:separator/>
      </w:r>
    </w:p>
  </w:endnote>
  <w:endnote w:type="continuationSeparator" w:id="0">
    <w:p w14:paraId="518F77BB" w14:textId="77777777" w:rsidR="00A14776" w:rsidRDefault="00A147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Lexend Exa HM Xlight">
    <w:altName w:val="Calibri"/>
    <w:charset w:val="4D"/>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4AD28" w14:textId="77777777" w:rsidR="005E1D6B" w:rsidRPr="005E1D6B" w:rsidRDefault="005E1D6B" w:rsidP="005E1D6B">
    <w:pPr>
      <w:tabs>
        <w:tab w:val="center" w:pos="4536"/>
        <w:tab w:val="right" w:pos="9072"/>
      </w:tabs>
      <w:spacing w:after="250"/>
      <w:jc w:val="right"/>
      <w:rPr>
        <w:sz w:val="18"/>
        <w:szCs w:val="18"/>
      </w:rPr>
    </w:pPr>
    <w:r w:rsidRPr="005E1D6B">
      <w:rPr>
        <w:sz w:val="18"/>
        <w:szCs w:val="18"/>
      </w:rPr>
      <w:fldChar w:fldCharType="begin"/>
    </w:r>
    <w:r w:rsidRPr="005E1D6B">
      <w:rPr>
        <w:sz w:val="18"/>
        <w:szCs w:val="18"/>
      </w:rPr>
      <w:instrText xml:space="preserve"> PAGE   \* MERGEFORMAT </w:instrText>
    </w:r>
    <w:r w:rsidRPr="005E1D6B">
      <w:rPr>
        <w:sz w:val="18"/>
        <w:szCs w:val="18"/>
      </w:rPr>
      <w:fldChar w:fldCharType="separate"/>
    </w:r>
    <w:r w:rsidR="007922FE">
      <w:rPr>
        <w:noProof/>
        <w:sz w:val="18"/>
        <w:szCs w:val="18"/>
      </w:rPr>
      <w:t>2</w:t>
    </w:r>
    <w:r w:rsidRPr="005E1D6B">
      <w:rPr>
        <w:sz w:val="18"/>
        <w:szCs w:val="18"/>
      </w:rPr>
      <w:fldChar w:fldCharType="end"/>
    </w:r>
    <w:r w:rsidRPr="005E1D6B">
      <w:rPr>
        <w:sz w:val="18"/>
        <w:szCs w:val="18"/>
      </w:rPr>
      <w:t>/</w:t>
    </w:r>
    <w:r w:rsidRPr="005E1D6B">
      <w:rPr>
        <w:noProof/>
        <w:sz w:val="18"/>
        <w:szCs w:val="18"/>
      </w:rPr>
      <w:fldChar w:fldCharType="begin"/>
    </w:r>
    <w:r w:rsidRPr="005E1D6B">
      <w:rPr>
        <w:noProof/>
        <w:sz w:val="18"/>
        <w:szCs w:val="18"/>
      </w:rPr>
      <w:instrText xml:space="preserve"> NUMPAGES   \* MERGEFORMAT </w:instrText>
    </w:r>
    <w:r w:rsidRPr="005E1D6B">
      <w:rPr>
        <w:noProof/>
        <w:sz w:val="18"/>
        <w:szCs w:val="18"/>
      </w:rPr>
      <w:fldChar w:fldCharType="separate"/>
    </w:r>
    <w:r w:rsidR="00BB6E45">
      <w:rPr>
        <w:noProof/>
        <w:sz w:val="18"/>
        <w:szCs w:val="18"/>
      </w:rPr>
      <w:t>1</w:t>
    </w:r>
    <w:r w:rsidRPr="005E1D6B">
      <w:rPr>
        <w:noProof/>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8AE4BD" w14:textId="77777777" w:rsidR="00A14776" w:rsidRDefault="00A14776">
      <w:r>
        <w:separator/>
      </w:r>
    </w:p>
  </w:footnote>
  <w:footnote w:type="continuationSeparator" w:id="0">
    <w:p w14:paraId="79049976" w14:textId="77777777" w:rsidR="00A14776" w:rsidRDefault="00A147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198E6" w14:textId="77777777" w:rsidR="00F31979" w:rsidRPr="00F31979" w:rsidRDefault="004E5B76" w:rsidP="00F31979">
    <w:pPr>
      <w:pStyle w:val="Kopfzeile"/>
      <w:spacing w:after="900"/>
      <w:rPr>
        <w:color w:val="FFFFFF" w:themeColor="background1"/>
      </w:rPr>
    </w:pPr>
    <w:r>
      <w:rPr>
        <w:noProof/>
        <w:sz w:val="18"/>
        <w:szCs w:val="18"/>
      </w:rPr>
      <w:drawing>
        <wp:anchor distT="0" distB="0" distL="114300" distR="114300" simplePos="0" relativeHeight="251662336" behindDoc="0" locked="0" layoutInCell="1" allowOverlap="1" wp14:anchorId="1C9EB705" wp14:editId="0FDFF770">
          <wp:simplePos x="0" y="0"/>
          <wp:positionH relativeFrom="column">
            <wp:posOffset>3153410</wp:posOffset>
          </wp:positionH>
          <wp:positionV relativeFrom="paragraph">
            <wp:posOffset>-9851</wp:posOffset>
          </wp:positionV>
          <wp:extent cx="2826355" cy="562500"/>
          <wp:effectExtent l="0" t="0" r="0" b="0"/>
          <wp:wrapNone/>
          <wp:docPr id="1" name="Grafik 1" descr="Ein Bild, das Text, ClipArt, Silhou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Silhouette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826355" cy="562500"/>
                  </a:xfrm>
                  <a:prstGeom prst="rect">
                    <a:avLst/>
                  </a:prstGeom>
                </pic:spPr>
              </pic:pic>
            </a:graphicData>
          </a:graphic>
        </wp:anchor>
      </w:drawing>
    </w:r>
    <w:r w:rsidR="00CC59A7" w:rsidRPr="00551F8C">
      <w:rPr>
        <w:iCs/>
        <w:noProof/>
        <w:sz w:val="20"/>
        <w:szCs w:val="20"/>
      </w:rPr>
      <w:drawing>
        <wp:anchor distT="0" distB="0" distL="114300" distR="114300" simplePos="0" relativeHeight="251660288" behindDoc="0" locked="0" layoutInCell="1" allowOverlap="1" wp14:anchorId="1E243524" wp14:editId="6E177B6B">
          <wp:simplePos x="0" y="0"/>
          <wp:positionH relativeFrom="column">
            <wp:posOffset>33434</wp:posOffset>
          </wp:positionH>
          <wp:positionV relativeFrom="page">
            <wp:posOffset>848995</wp:posOffset>
          </wp:positionV>
          <wp:extent cx="2004060" cy="575945"/>
          <wp:effectExtent l="0" t="0" r="0" b="0"/>
          <wp:wrapSquare wrapText="bothSides"/>
          <wp:docPr id="9" name="Picture 9"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graphical user interface&#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2004060" cy="575945"/>
                  </a:xfrm>
                  <a:prstGeom prst="rect">
                    <a:avLst/>
                  </a:prstGeom>
                </pic:spPr>
              </pic:pic>
            </a:graphicData>
          </a:graphic>
          <wp14:sizeRelH relativeFrom="margin">
            <wp14:pctWidth>0</wp14:pctWidth>
          </wp14:sizeRelH>
          <wp14:sizeRelV relativeFrom="margin">
            <wp14:pctHeight>0</wp14:pctHeight>
          </wp14:sizeRelV>
        </wp:anchor>
      </w:drawing>
    </w:r>
    <w:r w:rsidR="0090371F">
      <w:rPr>
        <w:noProof/>
      </w:rPr>
      <mc:AlternateContent>
        <mc:Choice Requires="wps">
          <w:drawing>
            <wp:anchor distT="0" distB="0" distL="114300" distR="114300" simplePos="0" relativeHeight="251659264" behindDoc="0" locked="0" layoutInCell="1" allowOverlap="1" wp14:anchorId="15E6B3CE" wp14:editId="4E8CAA18">
              <wp:simplePos x="0" y="0"/>
              <wp:positionH relativeFrom="column">
                <wp:posOffset>-384175</wp:posOffset>
              </wp:positionH>
              <wp:positionV relativeFrom="paragraph">
                <wp:posOffset>-344805</wp:posOffset>
              </wp:positionV>
              <wp:extent cx="6655435" cy="1417955"/>
              <wp:effectExtent l="0" t="0" r="12065" b="10795"/>
              <wp:wrapNone/>
              <wp:docPr id="5" name="Rectangle: Single Corner Rounded 5"/>
              <wp:cNvGraphicFramePr/>
              <a:graphic xmlns:a="http://schemas.openxmlformats.org/drawingml/2006/main">
                <a:graphicData uri="http://schemas.microsoft.com/office/word/2010/wordprocessingShape">
                  <wps:wsp>
                    <wps:cNvSpPr/>
                    <wps:spPr>
                      <a:xfrm flipV="1">
                        <a:off x="0" y="0"/>
                        <a:ext cx="6655435" cy="1417955"/>
                      </a:xfrm>
                      <a:prstGeom prst="round1Rect">
                        <a:avLst>
                          <a:gd name="adj" fmla="val 32103"/>
                        </a:avLst>
                      </a:prstGeom>
                      <a:solidFill>
                        <a:srgbClr val="004E2B"/>
                      </a:solidFill>
                    </wps:spPr>
                    <wps:style>
                      <a:lnRef idx="2">
                        <a:schemeClr val="accent1">
                          <a:shade val="50000"/>
                        </a:schemeClr>
                      </a:lnRef>
                      <a:fillRef idx="1">
                        <a:schemeClr val="accent1"/>
                      </a:fillRef>
                      <a:effectRef idx="0">
                        <a:schemeClr val="accent1"/>
                      </a:effectRef>
                      <a:fontRef idx="minor">
                        <a:schemeClr val="lt1"/>
                      </a:fontRef>
                    </wps:style>
                    <wps:txbx>
                      <w:txbxContent>
                        <w:p w14:paraId="056646C5" w14:textId="77777777" w:rsidR="00CD0BE6" w:rsidRPr="00CD0BE6" w:rsidRDefault="00CD0BE6" w:rsidP="00CD0BE6">
                          <w:pPr>
                            <w:jc w:val="center"/>
                            <w:rPr>
                              <w:rFonts w:ascii="Lexend Exa HM Xlight" w:hAnsi="Lexend Exa HM Xlight"/>
                              <w:sz w:val="42"/>
                              <w:szCs w:val="4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E6B3CE" id="Rectangle: Single Corner Rounded 5" o:spid="_x0000_s1026" style="position:absolute;margin-left:-30.25pt;margin-top:-27.15pt;width:524.05pt;height:111.65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655435,141795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" adj="-11796480,,5400" path="m,l6200229,v251403,,455206,203803,455206,455206l6655435,1417955,,1417955,,xe" fillcolor="#004e2b" strokecolor="#1f3763 [1604]" strokeweight="1pt">
              <v:stroke joinstyle="miter"/>
              <v:formulas/>
              <v:path arrowok="t" o:connecttype="custom" o:connectlocs="0,0;6200229,0;6655435,455206;6655435,1417955;0,1417955;0,0" o:connectangles="0,0,0,0,0,0" textboxrect="0,0,6655435,1417955"/>
              <v:textbox>
                <w:txbxContent>
                  <w:p w14:paraId="056646C5" w14:textId="77777777" w:rsidR="00CD0BE6" w:rsidRPr="00CD0BE6" w:rsidRDefault="00CD0BE6" w:rsidP="00CD0BE6">
                    <w:pPr>
                      <w:jc w:val="center"/>
                      <w:rPr>
                        <w:rFonts w:ascii="Lexend Exa HM Xlight" w:hAnsi="Lexend Exa HM Xlight"/>
                        <w:sz w:val="42"/>
                        <w:szCs w:val="42"/>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D14DC94"/>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33F0059E"/>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D772BA6C"/>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7D0EEF24"/>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C80E7750"/>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7C4601A"/>
    <w:lvl w:ilvl="0">
      <w:start w:val="1"/>
      <w:numFmt w:val="bullet"/>
      <w:pStyle w:val="Aufzhlungszeichen4"/>
      <w:lvlText w:val="-"/>
      <w:lvlJc w:val="left"/>
      <w:pPr>
        <w:tabs>
          <w:tab w:val="num" w:pos="1132"/>
        </w:tabs>
        <w:ind w:left="1132" w:hanging="283"/>
      </w:pPr>
      <w:rPr>
        <w:rFonts w:ascii="Arial" w:hAnsi="Arial" w:hint="default"/>
      </w:rPr>
    </w:lvl>
  </w:abstractNum>
  <w:abstractNum w:abstractNumId="6" w15:restartNumberingAfterBreak="0">
    <w:nsid w:val="FFFFFF82"/>
    <w:multiLevelType w:val="singleLevel"/>
    <w:tmpl w:val="BF629EA2"/>
    <w:lvl w:ilvl="0">
      <w:start w:val="1"/>
      <w:numFmt w:val="bullet"/>
      <w:pStyle w:val="Aufzhlungszeichen3"/>
      <w:lvlText w:val=""/>
      <w:lvlJc w:val="left"/>
      <w:pPr>
        <w:tabs>
          <w:tab w:val="num" w:pos="850"/>
        </w:tabs>
        <w:ind w:left="850" w:hanging="284"/>
      </w:pPr>
      <w:rPr>
        <w:rFonts w:ascii="Wingdings" w:hAnsi="Wingdings" w:hint="default"/>
      </w:rPr>
    </w:lvl>
  </w:abstractNum>
  <w:abstractNum w:abstractNumId="7" w15:restartNumberingAfterBreak="0">
    <w:nsid w:val="FFFFFF83"/>
    <w:multiLevelType w:val="singleLevel"/>
    <w:tmpl w:val="945631B0"/>
    <w:lvl w:ilvl="0">
      <w:start w:val="1"/>
      <w:numFmt w:val="bullet"/>
      <w:pStyle w:val="Aufzhlungszeichen2"/>
      <w:lvlText w:val="-"/>
      <w:lvlJc w:val="left"/>
      <w:pPr>
        <w:tabs>
          <w:tab w:val="num" w:pos="566"/>
        </w:tabs>
        <w:ind w:left="566" w:hanging="283"/>
      </w:pPr>
      <w:rPr>
        <w:rFonts w:ascii="Arial" w:hAnsi="Arial" w:hint="default"/>
      </w:rPr>
    </w:lvl>
  </w:abstractNum>
  <w:abstractNum w:abstractNumId="8" w15:restartNumberingAfterBreak="0">
    <w:nsid w:val="FFFFFF88"/>
    <w:multiLevelType w:val="singleLevel"/>
    <w:tmpl w:val="06902C44"/>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2D0C7CA0"/>
    <w:lvl w:ilvl="0">
      <w:start w:val="1"/>
      <w:numFmt w:val="bullet"/>
      <w:pStyle w:val="Aufzhlungszeichen"/>
      <w:lvlText w:val=""/>
      <w:lvlJc w:val="left"/>
      <w:pPr>
        <w:tabs>
          <w:tab w:val="num" w:pos="284"/>
        </w:tabs>
        <w:ind w:left="284" w:hanging="284"/>
      </w:pPr>
      <w:rPr>
        <w:rFonts w:ascii="Wingdings" w:hAnsi="Wingdings" w:hint="default"/>
      </w:rPr>
    </w:lvl>
  </w:abstractNum>
  <w:abstractNum w:abstractNumId="10" w15:restartNumberingAfterBreak="0">
    <w:nsid w:val="10554D62"/>
    <w:multiLevelType w:val="multilevel"/>
    <w:tmpl w:val="04090023"/>
    <w:styleLink w:val="ArtikelAbschnitt"/>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17E55D36"/>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54229F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67C7784A"/>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419765041">
    <w:abstractNumId w:val="9"/>
  </w:num>
  <w:num w:numId="2" w16cid:durableId="1509295601">
    <w:abstractNumId w:val="7"/>
  </w:num>
  <w:num w:numId="3" w16cid:durableId="879051265">
    <w:abstractNumId w:val="6"/>
  </w:num>
  <w:num w:numId="4" w16cid:durableId="1145926357">
    <w:abstractNumId w:val="5"/>
  </w:num>
  <w:num w:numId="5" w16cid:durableId="1347632355">
    <w:abstractNumId w:val="4"/>
  </w:num>
  <w:num w:numId="6" w16cid:durableId="134223777">
    <w:abstractNumId w:val="8"/>
  </w:num>
  <w:num w:numId="7" w16cid:durableId="1725837212">
    <w:abstractNumId w:val="3"/>
  </w:num>
  <w:num w:numId="8" w16cid:durableId="493031258">
    <w:abstractNumId w:val="2"/>
  </w:num>
  <w:num w:numId="9" w16cid:durableId="282883961">
    <w:abstractNumId w:val="1"/>
  </w:num>
  <w:num w:numId="10" w16cid:durableId="1915166908">
    <w:abstractNumId w:val="0"/>
  </w:num>
  <w:num w:numId="11" w16cid:durableId="662440408">
    <w:abstractNumId w:val="13"/>
  </w:num>
  <w:num w:numId="12" w16cid:durableId="559439087">
    <w:abstractNumId w:val="11"/>
  </w:num>
  <w:num w:numId="13" w16cid:durableId="922497466">
    <w:abstractNumId w:val="10"/>
  </w:num>
  <w:num w:numId="14" w16cid:durableId="47857366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4928"/>
    <w:rsid w:val="00003153"/>
    <w:rsid w:val="000044F6"/>
    <w:rsid w:val="00021138"/>
    <w:rsid w:val="00026483"/>
    <w:rsid w:val="00027290"/>
    <w:rsid w:val="000532AC"/>
    <w:rsid w:val="0007002E"/>
    <w:rsid w:val="000B4E3E"/>
    <w:rsid w:val="000B6DD1"/>
    <w:rsid w:val="001021B4"/>
    <w:rsid w:val="00102F7E"/>
    <w:rsid w:val="0012411F"/>
    <w:rsid w:val="00130C42"/>
    <w:rsid w:val="001401E4"/>
    <w:rsid w:val="001617B1"/>
    <w:rsid w:val="00161FA0"/>
    <w:rsid w:val="00174928"/>
    <w:rsid w:val="0017790D"/>
    <w:rsid w:val="00187281"/>
    <w:rsid w:val="001C30E2"/>
    <w:rsid w:val="001E35C5"/>
    <w:rsid w:val="00204987"/>
    <w:rsid w:val="00217454"/>
    <w:rsid w:val="0022773A"/>
    <w:rsid w:val="00232CC0"/>
    <w:rsid w:val="00261AD9"/>
    <w:rsid w:val="002904A9"/>
    <w:rsid w:val="00296766"/>
    <w:rsid w:val="002B1DE4"/>
    <w:rsid w:val="002C13B5"/>
    <w:rsid w:val="002C7FD9"/>
    <w:rsid w:val="002D142E"/>
    <w:rsid w:val="002D609A"/>
    <w:rsid w:val="002F5FD2"/>
    <w:rsid w:val="00300826"/>
    <w:rsid w:val="00306CC5"/>
    <w:rsid w:val="0031250B"/>
    <w:rsid w:val="00324A60"/>
    <w:rsid w:val="0033700C"/>
    <w:rsid w:val="00344CAC"/>
    <w:rsid w:val="003453C4"/>
    <w:rsid w:val="00345871"/>
    <w:rsid w:val="00380774"/>
    <w:rsid w:val="003B6A68"/>
    <w:rsid w:val="003C182F"/>
    <w:rsid w:val="003D22C0"/>
    <w:rsid w:val="003D777A"/>
    <w:rsid w:val="003F1B03"/>
    <w:rsid w:val="004110D8"/>
    <w:rsid w:val="0042701A"/>
    <w:rsid w:val="00454C0F"/>
    <w:rsid w:val="00477281"/>
    <w:rsid w:val="0048687B"/>
    <w:rsid w:val="004903A9"/>
    <w:rsid w:val="004C42FC"/>
    <w:rsid w:val="004E19D3"/>
    <w:rsid w:val="004E5B76"/>
    <w:rsid w:val="004F5B2A"/>
    <w:rsid w:val="004F643B"/>
    <w:rsid w:val="00507170"/>
    <w:rsid w:val="005342FE"/>
    <w:rsid w:val="00541412"/>
    <w:rsid w:val="00551F8C"/>
    <w:rsid w:val="00552E70"/>
    <w:rsid w:val="005B4B9B"/>
    <w:rsid w:val="005E1D6B"/>
    <w:rsid w:val="005F0196"/>
    <w:rsid w:val="0061497A"/>
    <w:rsid w:val="00622170"/>
    <w:rsid w:val="00636635"/>
    <w:rsid w:val="00643653"/>
    <w:rsid w:val="00644B83"/>
    <w:rsid w:val="00656A43"/>
    <w:rsid w:val="00673CA0"/>
    <w:rsid w:val="006910BE"/>
    <w:rsid w:val="00691D59"/>
    <w:rsid w:val="006A5DC4"/>
    <w:rsid w:val="006B34C2"/>
    <w:rsid w:val="006B78AD"/>
    <w:rsid w:val="006D2BEA"/>
    <w:rsid w:val="006D5C82"/>
    <w:rsid w:val="006F2473"/>
    <w:rsid w:val="007064F3"/>
    <w:rsid w:val="00732B89"/>
    <w:rsid w:val="007335F1"/>
    <w:rsid w:val="007369AB"/>
    <w:rsid w:val="00736C68"/>
    <w:rsid w:val="00740F8D"/>
    <w:rsid w:val="007714C5"/>
    <w:rsid w:val="007831BE"/>
    <w:rsid w:val="00786D20"/>
    <w:rsid w:val="007922FE"/>
    <w:rsid w:val="007B04A9"/>
    <w:rsid w:val="007C0F24"/>
    <w:rsid w:val="007D6113"/>
    <w:rsid w:val="007E4FCA"/>
    <w:rsid w:val="007F7441"/>
    <w:rsid w:val="00806F66"/>
    <w:rsid w:val="00847694"/>
    <w:rsid w:val="008515E8"/>
    <w:rsid w:val="00872BE1"/>
    <w:rsid w:val="00880A5C"/>
    <w:rsid w:val="00890A8A"/>
    <w:rsid w:val="0089339C"/>
    <w:rsid w:val="008A46C5"/>
    <w:rsid w:val="008B6C52"/>
    <w:rsid w:val="008C0A36"/>
    <w:rsid w:val="008D6B72"/>
    <w:rsid w:val="0090371F"/>
    <w:rsid w:val="00903D94"/>
    <w:rsid w:val="00912C8F"/>
    <w:rsid w:val="00922F20"/>
    <w:rsid w:val="009448CC"/>
    <w:rsid w:val="00970C42"/>
    <w:rsid w:val="00983451"/>
    <w:rsid w:val="009C3155"/>
    <w:rsid w:val="009F14DC"/>
    <w:rsid w:val="00A121A5"/>
    <w:rsid w:val="00A14776"/>
    <w:rsid w:val="00A1590A"/>
    <w:rsid w:val="00A15C71"/>
    <w:rsid w:val="00A35B4F"/>
    <w:rsid w:val="00A7308C"/>
    <w:rsid w:val="00A82037"/>
    <w:rsid w:val="00A9299E"/>
    <w:rsid w:val="00AA1411"/>
    <w:rsid w:val="00AC3896"/>
    <w:rsid w:val="00AE1879"/>
    <w:rsid w:val="00AF2E73"/>
    <w:rsid w:val="00AF700A"/>
    <w:rsid w:val="00B1105F"/>
    <w:rsid w:val="00B40304"/>
    <w:rsid w:val="00B51CDA"/>
    <w:rsid w:val="00B87443"/>
    <w:rsid w:val="00BB6E45"/>
    <w:rsid w:val="00BC0E9D"/>
    <w:rsid w:val="00BC4A0B"/>
    <w:rsid w:val="00BC6376"/>
    <w:rsid w:val="00BD5C7C"/>
    <w:rsid w:val="00C52E93"/>
    <w:rsid w:val="00C5548C"/>
    <w:rsid w:val="00C868B5"/>
    <w:rsid w:val="00CC4C84"/>
    <w:rsid w:val="00CC59A7"/>
    <w:rsid w:val="00CD0BE6"/>
    <w:rsid w:val="00CF4B45"/>
    <w:rsid w:val="00D20302"/>
    <w:rsid w:val="00D2240C"/>
    <w:rsid w:val="00D26476"/>
    <w:rsid w:val="00D26FF8"/>
    <w:rsid w:val="00D3258E"/>
    <w:rsid w:val="00D63281"/>
    <w:rsid w:val="00D65A1E"/>
    <w:rsid w:val="00D859DB"/>
    <w:rsid w:val="00DB3AF1"/>
    <w:rsid w:val="00DC0A37"/>
    <w:rsid w:val="00DE2F6B"/>
    <w:rsid w:val="00DE7731"/>
    <w:rsid w:val="00DF5A35"/>
    <w:rsid w:val="00DF7D7E"/>
    <w:rsid w:val="00E139DB"/>
    <w:rsid w:val="00E47C9F"/>
    <w:rsid w:val="00E61BE2"/>
    <w:rsid w:val="00E7344B"/>
    <w:rsid w:val="00E75950"/>
    <w:rsid w:val="00EA64E1"/>
    <w:rsid w:val="00EB209B"/>
    <w:rsid w:val="00EB45DD"/>
    <w:rsid w:val="00ED75BB"/>
    <w:rsid w:val="00EE7AA0"/>
    <w:rsid w:val="00EF2781"/>
    <w:rsid w:val="00F01A74"/>
    <w:rsid w:val="00F07551"/>
    <w:rsid w:val="00F25F51"/>
    <w:rsid w:val="00F31979"/>
    <w:rsid w:val="00F34F74"/>
    <w:rsid w:val="00F45C1B"/>
    <w:rsid w:val="00F45C4D"/>
    <w:rsid w:val="00F50940"/>
    <w:rsid w:val="00F67BD1"/>
    <w:rsid w:val="00F71F42"/>
    <w:rsid w:val="00F770DC"/>
    <w:rsid w:val="00F9483B"/>
    <w:rsid w:val="00FA3794"/>
    <w:rsid w:val="00FA5BA8"/>
    <w:rsid w:val="00FB0A89"/>
    <w:rsid w:val="00FE511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3F72F1C"/>
  <w15:chartTrackingRefBased/>
  <w15:docId w15:val="{2C415075-D785-4B15-BE91-E112EA933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D75BB"/>
    <w:pPr>
      <w:spacing w:line="300" w:lineRule="atLeast"/>
    </w:pPr>
    <w:rPr>
      <w:rFonts w:ascii="Calibri" w:hAnsi="Calibri"/>
      <w:sz w:val="22"/>
      <w:szCs w:val="24"/>
    </w:rPr>
  </w:style>
  <w:style w:type="paragraph" w:styleId="berschrift1">
    <w:name w:val="heading 1"/>
    <w:basedOn w:val="Standard"/>
    <w:next w:val="Standard"/>
    <w:qFormat/>
    <w:rsid w:val="00ED75BB"/>
    <w:pPr>
      <w:keepNext/>
      <w:spacing w:before="240" w:after="60"/>
      <w:outlineLvl w:val="0"/>
    </w:pPr>
    <w:rPr>
      <w:rFonts w:cs="Arial"/>
      <w:b/>
      <w:bCs/>
      <w:kern w:val="32"/>
      <w:sz w:val="32"/>
      <w:szCs w:val="32"/>
    </w:rPr>
  </w:style>
  <w:style w:type="paragraph" w:styleId="berschrift2">
    <w:name w:val="heading 2"/>
    <w:basedOn w:val="Standard"/>
    <w:next w:val="Standard"/>
    <w:qFormat/>
    <w:pPr>
      <w:keepNext/>
      <w:spacing w:before="240" w:after="60"/>
      <w:outlineLvl w:val="1"/>
    </w:pPr>
    <w:rPr>
      <w:rFonts w:cs="Arial"/>
      <w:b/>
      <w:bCs/>
      <w:i/>
      <w:iCs/>
      <w:sz w:val="28"/>
      <w:szCs w:val="28"/>
    </w:rPr>
  </w:style>
  <w:style w:type="paragraph" w:styleId="berschrift3">
    <w:name w:val="heading 3"/>
    <w:basedOn w:val="Standard"/>
    <w:next w:val="Standard"/>
    <w:qFormat/>
    <w:pPr>
      <w:keepNext/>
      <w:spacing w:before="240" w:after="60"/>
      <w:outlineLvl w:val="2"/>
    </w:pPr>
    <w:rPr>
      <w:rFonts w:cs="Arial"/>
      <w:b/>
      <w:bCs/>
      <w:sz w:val="26"/>
      <w:szCs w:val="26"/>
    </w:rPr>
  </w:style>
  <w:style w:type="paragraph" w:styleId="berschrift4">
    <w:name w:val="heading 4"/>
    <w:basedOn w:val="Standard"/>
    <w:next w:val="Standard"/>
    <w:link w:val="berschrift4Zchn"/>
    <w:semiHidden/>
    <w:unhideWhenUsed/>
    <w:qFormat/>
    <w:rsid w:val="00D26476"/>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semiHidden/>
    <w:unhideWhenUsed/>
    <w:qFormat/>
    <w:rsid w:val="00D26476"/>
    <w:pPr>
      <w:keepNext/>
      <w:keepLines/>
      <w:spacing w:before="4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semiHidden/>
    <w:unhideWhenUsed/>
    <w:qFormat/>
    <w:rsid w:val="00D26476"/>
    <w:pPr>
      <w:keepNext/>
      <w:keepLines/>
      <w:spacing w:before="4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semiHidden/>
    <w:unhideWhenUsed/>
    <w:qFormat/>
    <w:rsid w:val="00D26476"/>
    <w:pPr>
      <w:keepNext/>
      <w:keepLines/>
      <w:spacing w:before="4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semiHidden/>
    <w:unhideWhenUsed/>
    <w:qFormat/>
    <w:rsid w:val="00D26476"/>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semiHidden/>
    <w:unhideWhenUsed/>
    <w:qFormat/>
    <w:rsid w:val="00D26476"/>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rsid w:val="00552E70"/>
    <w:pPr>
      <w:numPr>
        <w:numId w:val="1"/>
      </w:numPr>
    </w:p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styleId="Aufzhlungszeichen2">
    <w:name w:val="List Bullet 2"/>
    <w:basedOn w:val="Standard"/>
    <w:rsid w:val="00552E70"/>
    <w:pPr>
      <w:numPr>
        <w:numId w:val="2"/>
      </w:numPr>
    </w:pPr>
  </w:style>
  <w:style w:type="paragraph" w:styleId="Aufzhlungszeichen3">
    <w:name w:val="List Bullet 3"/>
    <w:basedOn w:val="Standard"/>
    <w:rsid w:val="00552E70"/>
    <w:pPr>
      <w:numPr>
        <w:numId w:val="3"/>
      </w:numPr>
    </w:pPr>
  </w:style>
  <w:style w:type="paragraph" w:styleId="Aufzhlungszeichen4">
    <w:name w:val="List Bullet 4"/>
    <w:basedOn w:val="Standard"/>
    <w:rsid w:val="00552E70"/>
    <w:pPr>
      <w:numPr>
        <w:numId w:val="4"/>
      </w:numPr>
    </w:pPr>
  </w:style>
  <w:style w:type="paragraph" w:styleId="Aufzhlungszeichen5">
    <w:name w:val="List Bullet 5"/>
    <w:basedOn w:val="Standard"/>
    <w:rsid w:val="00552E70"/>
    <w:pPr>
      <w:numPr>
        <w:numId w:val="5"/>
      </w:numPr>
    </w:pPr>
  </w:style>
  <w:style w:type="table" w:styleId="Tabellenraster">
    <w:name w:val="Table Grid"/>
    <w:basedOn w:val="NormaleTabelle"/>
    <w:rsid w:val="00880A5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KeineListe"/>
    <w:semiHidden/>
    <w:unhideWhenUsed/>
    <w:rsid w:val="00D26476"/>
    <w:pPr>
      <w:numPr>
        <w:numId w:val="11"/>
      </w:numPr>
    </w:pPr>
  </w:style>
  <w:style w:type="numbering" w:styleId="1ai">
    <w:name w:val="Outline List 1"/>
    <w:basedOn w:val="KeineListe"/>
    <w:semiHidden/>
    <w:unhideWhenUsed/>
    <w:rsid w:val="00D26476"/>
    <w:pPr>
      <w:numPr>
        <w:numId w:val="12"/>
      </w:numPr>
    </w:pPr>
  </w:style>
  <w:style w:type="character" w:customStyle="1" w:styleId="berschrift4Zchn">
    <w:name w:val="Überschrift 4 Zchn"/>
    <w:basedOn w:val="Absatz-Standardschriftart"/>
    <w:link w:val="berschrift4"/>
    <w:semiHidden/>
    <w:rsid w:val="00D26476"/>
    <w:rPr>
      <w:rFonts w:asciiTheme="majorHAnsi" w:eastAsiaTheme="majorEastAsia" w:hAnsiTheme="majorHAnsi" w:cstheme="majorBidi"/>
      <w:i/>
      <w:iCs/>
      <w:color w:val="2F5496" w:themeColor="accent1" w:themeShade="BF"/>
      <w:sz w:val="22"/>
      <w:szCs w:val="24"/>
      <w:lang w:val="en-US"/>
    </w:rPr>
  </w:style>
  <w:style w:type="character" w:customStyle="1" w:styleId="berschrift5Zchn">
    <w:name w:val="Überschrift 5 Zchn"/>
    <w:basedOn w:val="Absatz-Standardschriftart"/>
    <w:link w:val="berschrift5"/>
    <w:semiHidden/>
    <w:rsid w:val="00D26476"/>
    <w:rPr>
      <w:rFonts w:asciiTheme="majorHAnsi" w:eastAsiaTheme="majorEastAsia" w:hAnsiTheme="majorHAnsi" w:cstheme="majorBidi"/>
      <w:color w:val="2F5496" w:themeColor="accent1" w:themeShade="BF"/>
      <w:sz w:val="22"/>
      <w:szCs w:val="24"/>
      <w:lang w:val="en-US"/>
    </w:rPr>
  </w:style>
  <w:style w:type="character" w:customStyle="1" w:styleId="berschrift6Zchn">
    <w:name w:val="Überschrift 6 Zchn"/>
    <w:basedOn w:val="Absatz-Standardschriftart"/>
    <w:link w:val="berschrift6"/>
    <w:semiHidden/>
    <w:rsid w:val="00D26476"/>
    <w:rPr>
      <w:rFonts w:asciiTheme="majorHAnsi" w:eastAsiaTheme="majorEastAsia" w:hAnsiTheme="majorHAnsi" w:cstheme="majorBidi"/>
      <w:color w:val="1F3763" w:themeColor="accent1" w:themeShade="7F"/>
      <w:sz w:val="22"/>
      <w:szCs w:val="24"/>
      <w:lang w:val="en-US"/>
    </w:rPr>
  </w:style>
  <w:style w:type="character" w:customStyle="1" w:styleId="berschrift7Zchn">
    <w:name w:val="Überschrift 7 Zchn"/>
    <w:basedOn w:val="Absatz-Standardschriftart"/>
    <w:link w:val="berschrift7"/>
    <w:semiHidden/>
    <w:rsid w:val="00D26476"/>
    <w:rPr>
      <w:rFonts w:asciiTheme="majorHAnsi" w:eastAsiaTheme="majorEastAsia" w:hAnsiTheme="majorHAnsi" w:cstheme="majorBidi"/>
      <w:i/>
      <w:iCs/>
      <w:color w:val="1F3763" w:themeColor="accent1" w:themeShade="7F"/>
      <w:sz w:val="22"/>
      <w:szCs w:val="24"/>
      <w:lang w:val="en-US"/>
    </w:rPr>
  </w:style>
  <w:style w:type="character" w:customStyle="1" w:styleId="berschrift8Zchn">
    <w:name w:val="Überschrift 8 Zchn"/>
    <w:basedOn w:val="Absatz-Standardschriftart"/>
    <w:link w:val="berschrift8"/>
    <w:semiHidden/>
    <w:rsid w:val="00D26476"/>
    <w:rPr>
      <w:rFonts w:asciiTheme="majorHAnsi" w:eastAsiaTheme="majorEastAsia" w:hAnsiTheme="majorHAnsi" w:cstheme="majorBidi"/>
      <w:color w:val="272727" w:themeColor="text1" w:themeTint="D8"/>
      <w:sz w:val="21"/>
      <w:szCs w:val="21"/>
      <w:lang w:val="en-US"/>
    </w:rPr>
  </w:style>
  <w:style w:type="character" w:customStyle="1" w:styleId="berschrift9Zchn">
    <w:name w:val="Überschrift 9 Zchn"/>
    <w:basedOn w:val="Absatz-Standardschriftart"/>
    <w:link w:val="berschrift9"/>
    <w:semiHidden/>
    <w:rsid w:val="00D26476"/>
    <w:rPr>
      <w:rFonts w:asciiTheme="majorHAnsi" w:eastAsiaTheme="majorEastAsia" w:hAnsiTheme="majorHAnsi" w:cstheme="majorBidi"/>
      <w:i/>
      <w:iCs/>
      <w:color w:val="272727" w:themeColor="text1" w:themeTint="D8"/>
      <w:sz w:val="21"/>
      <w:szCs w:val="21"/>
      <w:lang w:val="en-US"/>
    </w:rPr>
  </w:style>
  <w:style w:type="numbering" w:styleId="ArtikelAbschnitt">
    <w:name w:val="Outline List 3"/>
    <w:basedOn w:val="KeineListe"/>
    <w:semiHidden/>
    <w:unhideWhenUsed/>
    <w:rsid w:val="00D26476"/>
    <w:pPr>
      <w:numPr>
        <w:numId w:val="13"/>
      </w:numPr>
    </w:pPr>
  </w:style>
  <w:style w:type="paragraph" w:styleId="Sprechblasentext">
    <w:name w:val="Balloon Text"/>
    <w:basedOn w:val="Standard"/>
    <w:link w:val="SprechblasentextZchn"/>
    <w:semiHidden/>
    <w:unhideWhenUsed/>
    <w:rsid w:val="00D26476"/>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D26476"/>
    <w:rPr>
      <w:rFonts w:ascii="Segoe UI" w:hAnsi="Segoe UI" w:cs="Segoe UI"/>
      <w:sz w:val="18"/>
      <w:szCs w:val="18"/>
      <w:lang w:val="en-US"/>
    </w:rPr>
  </w:style>
  <w:style w:type="paragraph" w:styleId="Literaturverzeichnis">
    <w:name w:val="Bibliography"/>
    <w:basedOn w:val="Standard"/>
    <w:next w:val="Standard"/>
    <w:uiPriority w:val="37"/>
    <w:semiHidden/>
    <w:unhideWhenUsed/>
    <w:rsid w:val="00D26476"/>
  </w:style>
  <w:style w:type="paragraph" w:styleId="Blocktext">
    <w:name w:val="Block Text"/>
    <w:basedOn w:val="Standard"/>
    <w:rsid w:val="00D26476"/>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asciiTheme="minorHAnsi" w:eastAsiaTheme="minorEastAsia" w:hAnsiTheme="minorHAnsi" w:cstheme="minorBidi"/>
      <w:i/>
      <w:iCs/>
      <w:color w:val="4472C4" w:themeColor="accent1"/>
    </w:rPr>
  </w:style>
  <w:style w:type="paragraph" w:styleId="Textkrper">
    <w:name w:val="Body Text"/>
    <w:basedOn w:val="Standard"/>
    <w:link w:val="TextkrperZchn"/>
    <w:rsid w:val="00D26476"/>
    <w:pPr>
      <w:spacing w:after="120"/>
    </w:pPr>
  </w:style>
  <w:style w:type="character" w:customStyle="1" w:styleId="TextkrperZchn">
    <w:name w:val="Textkörper Zchn"/>
    <w:basedOn w:val="Absatz-Standardschriftart"/>
    <w:link w:val="Textkrper"/>
    <w:rsid w:val="00D26476"/>
    <w:rPr>
      <w:rFonts w:ascii="Calibri" w:hAnsi="Calibri"/>
      <w:sz w:val="22"/>
      <w:szCs w:val="24"/>
      <w:lang w:val="en-US"/>
    </w:rPr>
  </w:style>
  <w:style w:type="paragraph" w:styleId="Textkrper2">
    <w:name w:val="Body Text 2"/>
    <w:basedOn w:val="Standard"/>
    <w:link w:val="Textkrper2Zchn"/>
    <w:rsid w:val="00D26476"/>
    <w:pPr>
      <w:spacing w:after="120" w:line="480" w:lineRule="auto"/>
    </w:pPr>
  </w:style>
  <w:style w:type="character" w:customStyle="1" w:styleId="Textkrper2Zchn">
    <w:name w:val="Textkörper 2 Zchn"/>
    <w:basedOn w:val="Absatz-Standardschriftart"/>
    <w:link w:val="Textkrper2"/>
    <w:rsid w:val="00D26476"/>
    <w:rPr>
      <w:rFonts w:ascii="Calibri" w:hAnsi="Calibri"/>
      <w:sz w:val="22"/>
      <w:szCs w:val="24"/>
      <w:lang w:val="en-US"/>
    </w:rPr>
  </w:style>
  <w:style w:type="paragraph" w:styleId="Textkrper3">
    <w:name w:val="Body Text 3"/>
    <w:basedOn w:val="Standard"/>
    <w:link w:val="Textkrper3Zchn"/>
    <w:rsid w:val="00D26476"/>
    <w:pPr>
      <w:spacing w:after="120"/>
    </w:pPr>
    <w:rPr>
      <w:sz w:val="16"/>
      <w:szCs w:val="16"/>
    </w:rPr>
  </w:style>
  <w:style w:type="character" w:customStyle="1" w:styleId="Textkrper3Zchn">
    <w:name w:val="Textkörper 3 Zchn"/>
    <w:basedOn w:val="Absatz-Standardschriftart"/>
    <w:link w:val="Textkrper3"/>
    <w:rsid w:val="00D26476"/>
    <w:rPr>
      <w:rFonts w:ascii="Calibri" w:hAnsi="Calibri"/>
      <w:sz w:val="16"/>
      <w:szCs w:val="16"/>
      <w:lang w:val="en-US"/>
    </w:rPr>
  </w:style>
  <w:style w:type="paragraph" w:styleId="Textkrper-Erstzeileneinzug">
    <w:name w:val="Body Text First Indent"/>
    <w:basedOn w:val="Textkrper"/>
    <w:link w:val="Textkrper-ErstzeileneinzugZchn"/>
    <w:rsid w:val="00D26476"/>
    <w:pPr>
      <w:spacing w:after="0"/>
      <w:ind w:firstLine="360"/>
    </w:pPr>
  </w:style>
  <w:style w:type="character" w:customStyle="1" w:styleId="Textkrper-ErstzeileneinzugZchn">
    <w:name w:val="Textkörper-Erstzeileneinzug Zchn"/>
    <w:basedOn w:val="TextkrperZchn"/>
    <w:link w:val="Textkrper-Erstzeileneinzug"/>
    <w:rsid w:val="00D26476"/>
    <w:rPr>
      <w:rFonts w:ascii="Calibri" w:hAnsi="Calibri"/>
      <w:sz w:val="22"/>
      <w:szCs w:val="24"/>
      <w:lang w:val="en-US"/>
    </w:rPr>
  </w:style>
  <w:style w:type="paragraph" w:styleId="Textkrper-Zeileneinzug">
    <w:name w:val="Body Text Indent"/>
    <w:basedOn w:val="Standard"/>
    <w:link w:val="Textkrper-ZeileneinzugZchn"/>
    <w:rsid w:val="00D26476"/>
    <w:pPr>
      <w:spacing w:after="120"/>
      <w:ind w:left="283"/>
    </w:pPr>
  </w:style>
  <w:style w:type="character" w:customStyle="1" w:styleId="Textkrper-ZeileneinzugZchn">
    <w:name w:val="Textkörper-Zeileneinzug Zchn"/>
    <w:basedOn w:val="Absatz-Standardschriftart"/>
    <w:link w:val="Textkrper-Zeileneinzug"/>
    <w:rsid w:val="00D26476"/>
    <w:rPr>
      <w:rFonts w:ascii="Calibri" w:hAnsi="Calibri"/>
      <w:sz w:val="22"/>
      <w:szCs w:val="24"/>
      <w:lang w:val="en-US"/>
    </w:rPr>
  </w:style>
  <w:style w:type="paragraph" w:styleId="Textkrper-Erstzeileneinzug2">
    <w:name w:val="Body Text First Indent 2"/>
    <w:basedOn w:val="Textkrper-Zeileneinzug"/>
    <w:link w:val="Textkrper-Erstzeileneinzug2Zchn"/>
    <w:rsid w:val="00D26476"/>
    <w:pPr>
      <w:spacing w:after="0"/>
      <w:ind w:left="360" w:firstLine="360"/>
    </w:pPr>
  </w:style>
  <w:style w:type="character" w:customStyle="1" w:styleId="Textkrper-Erstzeileneinzug2Zchn">
    <w:name w:val="Textkörper-Erstzeileneinzug 2 Zchn"/>
    <w:basedOn w:val="Textkrper-ZeileneinzugZchn"/>
    <w:link w:val="Textkrper-Erstzeileneinzug2"/>
    <w:rsid w:val="00D26476"/>
    <w:rPr>
      <w:rFonts w:ascii="Calibri" w:hAnsi="Calibri"/>
      <w:sz w:val="22"/>
      <w:szCs w:val="24"/>
      <w:lang w:val="en-US"/>
    </w:rPr>
  </w:style>
  <w:style w:type="paragraph" w:styleId="Textkrper-Einzug2">
    <w:name w:val="Body Text Indent 2"/>
    <w:basedOn w:val="Standard"/>
    <w:link w:val="Textkrper-Einzug2Zchn"/>
    <w:rsid w:val="00D26476"/>
    <w:pPr>
      <w:spacing w:after="120" w:line="480" w:lineRule="auto"/>
      <w:ind w:left="283"/>
    </w:pPr>
  </w:style>
  <w:style w:type="character" w:customStyle="1" w:styleId="Textkrper-Einzug2Zchn">
    <w:name w:val="Textkörper-Einzug 2 Zchn"/>
    <w:basedOn w:val="Absatz-Standardschriftart"/>
    <w:link w:val="Textkrper-Einzug2"/>
    <w:rsid w:val="00D26476"/>
    <w:rPr>
      <w:rFonts w:ascii="Calibri" w:hAnsi="Calibri"/>
      <w:sz w:val="22"/>
      <w:szCs w:val="24"/>
      <w:lang w:val="en-US"/>
    </w:rPr>
  </w:style>
  <w:style w:type="paragraph" w:styleId="Textkrper-Einzug3">
    <w:name w:val="Body Text Indent 3"/>
    <w:basedOn w:val="Standard"/>
    <w:link w:val="Textkrper-Einzug3Zchn"/>
    <w:rsid w:val="00D26476"/>
    <w:pPr>
      <w:spacing w:after="120"/>
      <w:ind w:left="283"/>
    </w:pPr>
    <w:rPr>
      <w:sz w:val="16"/>
      <w:szCs w:val="16"/>
    </w:rPr>
  </w:style>
  <w:style w:type="character" w:customStyle="1" w:styleId="Textkrper-Einzug3Zchn">
    <w:name w:val="Textkörper-Einzug 3 Zchn"/>
    <w:basedOn w:val="Absatz-Standardschriftart"/>
    <w:link w:val="Textkrper-Einzug3"/>
    <w:rsid w:val="00D26476"/>
    <w:rPr>
      <w:rFonts w:ascii="Calibri" w:hAnsi="Calibri"/>
      <w:sz w:val="16"/>
      <w:szCs w:val="16"/>
      <w:lang w:val="en-US"/>
    </w:rPr>
  </w:style>
  <w:style w:type="character" w:styleId="Buchtitel">
    <w:name w:val="Book Title"/>
    <w:basedOn w:val="Absatz-Standardschriftart"/>
    <w:uiPriority w:val="33"/>
    <w:qFormat/>
    <w:rsid w:val="00D26476"/>
    <w:rPr>
      <w:b/>
      <w:bCs/>
      <w:i/>
      <w:iCs/>
      <w:spacing w:val="5"/>
    </w:rPr>
  </w:style>
  <w:style w:type="paragraph" w:styleId="Beschriftung">
    <w:name w:val="caption"/>
    <w:basedOn w:val="Standard"/>
    <w:next w:val="Standard"/>
    <w:semiHidden/>
    <w:unhideWhenUsed/>
    <w:qFormat/>
    <w:rsid w:val="00D26476"/>
    <w:pPr>
      <w:spacing w:after="200" w:line="240" w:lineRule="auto"/>
    </w:pPr>
    <w:rPr>
      <w:i/>
      <w:iCs/>
      <w:color w:val="44546A" w:themeColor="text2"/>
      <w:sz w:val="18"/>
      <w:szCs w:val="18"/>
    </w:rPr>
  </w:style>
  <w:style w:type="paragraph" w:styleId="Gruformel">
    <w:name w:val="Closing"/>
    <w:basedOn w:val="Standard"/>
    <w:link w:val="GruformelZchn"/>
    <w:rsid w:val="00D26476"/>
    <w:pPr>
      <w:spacing w:line="240" w:lineRule="auto"/>
      <w:ind w:left="4252"/>
    </w:pPr>
  </w:style>
  <w:style w:type="character" w:customStyle="1" w:styleId="GruformelZchn">
    <w:name w:val="Grußformel Zchn"/>
    <w:basedOn w:val="Absatz-Standardschriftart"/>
    <w:link w:val="Gruformel"/>
    <w:rsid w:val="00D26476"/>
    <w:rPr>
      <w:rFonts w:ascii="Calibri" w:hAnsi="Calibri"/>
      <w:sz w:val="22"/>
      <w:szCs w:val="24"/>
      <w:lang w:val="en-US"/>
    </w:rPr>
  </w:style>
  <w:style w:type="table" w:styleId="FarbigesRaster">
    <w:name w:val="Colorful Grid"/>
    <w:basedOn w:val="NormaleTabelle"/>
    <w:uiPriority w:val="73"/>
    <w:semiHidden/>
    <w:unhideWhenUsed/>
    <w:rsid w:val="00D26476"/>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73"/>
    <w:semiHidden/>
    <w:unhideWhenUsed/>
    <w:rsid w:val="00D26476"/>
    <w:rPr>
      <w:color w:val="000000" w:themeColor="text1"/>
    </w:rPr>
    <w:tblPr>
      <w:tblStyleRowBandSize w:val="1"/>
      <w:tblStyleColBandSize w:val="1"/>
      <w:tblBorders>
        <w:insideH w:val="single" w:sz="4" w:space="0" w:color="FFFFFF" w:themeColor="background1"/>
      </w:tblBorders>
    </w:tblPr>
    <w:tcPr>
      <w:shd w:val="clear" w:color="auto" w:fill="D9E2F3" w:themeFill="accent1" w:themeFillTint="33"/>
    </w:tcPr>
    <w:tblStylePr w:type="firstRow">
      <w:rPr>
        <w:b/>
        <w:bCs/>
      </w:rPr>
      <w:tblPr/>
      <w:tcPr>
        <w:shd w:val="clear" w:color="auto" w:fill="B4C6E7" w:themeFill="accent1" w:themeFillTint="66"/>
      </w:tcPr>
    </w:tblStylePr>
    <w:tblStylePr w:type="lastRow">
      <w:rPr>
        <w:b/>
        <w:bCs/>
        <w:color w:val="000000" w:themeColor="text1"/>
      </w:rPr>
      <w:tblPr/>
      <w:tcPr>
        <w:shd w:val="clear" w:color="auto" w:fill="B4C6E7" w:themeFill="accent1" w:themeFillTint="66"/>
      </w:tcPr>
    </w:tblStylePr>
    <w:tblStylePr w:type="firstCol">
      <w:rPr>
        <w:color w:val="FFFFFF" w:themeColor="background1"/>
      </w:rPr>
      <w:tblPr/>
      <w:tcPr>
        <w:shd w:val="clear" w:color="auto" w:fill="2F5496" w:themeFill="accent1" w:themeFillShade="BF"/>
      </w:tcPr>
    </w:tblStylePr>
    <w:tblStylePr w:type="lastCol">
      <w:rPr>
        <w:color w:val="FFFFFF" w:themeColor="background1"/>
      </w:rPr>
      <w:tblPr/>
      <w:tcPr>
        <w:shd w:val="clear" w:color="auto" w:fill="2F5496" w:themeFill="accent1" w:themeFillShade="BF"/>
      </w:tc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FarbigesRaster-Akzent2">
    <w:name w:val="Colorful Grid Accent 2"/>
    <w:basedOn w:val="NormaleTabelle"/>
    <w:uiPriority w:val="73"/>
    <w:semiHidden/>
    <w:unhideWhenUsed/>
    <w:rsid w:val="00D26476"/>
    <w:rPr>
      <w:color w:val="000000" w:themeColor="text1"/>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FarbigesRaster-Akzent3">
    <w:name w:val="Colorful Grid Accent 3"/>
    <w:basedOn w:val="NormaleTabelle"/>
    <w:uiPriority w:val="73"/>
    <w:semiHidden/>
    <w:unhideWhenUsed/>
    <w:rsid w:val="00D26476"/>
    <w:rPr>
      <w:color w:val="000000" w:themeColor="text1"/>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FarbigesRaster-Akzent4">
    <w:name w:val="Colorful Grid Accent 4"/>
    <w:basedOn w:val="NormaleTabelle"/>
    <w:uiPriority w:val="73"/>
    <w:semiHidden/>
    <w:unhideWhenUsed/>
    <w:rsid w:val="00D26476"/>
    <w:rPr>
      <w:color w:val="000000" w:themeColor="text1"/>
    </w:rPr>
    <w:tblPr>
      <w:tblStyleRowBandSize w:val="1"/>
      <w:tblStyleColBandSize w:val="1"/>
      <w:tblBorders>
        <w:insideH w:val="single" w:sz="4" w:space="0" w:color="FFFFFF" w:themeColor="background1"/>
      </w:tblBorders>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FarbigesRaster-Akzent5">
    <w:name w:val="Colorful Grid Accent 5"/>
    <w:basedOn w:val="NormaleTabelle"/>
    <w:uiPriority w:val="73"/>
    <w:semiHidden/>
    <w:unhideWhenUsed/>
    <w:rsid w:val="00D26476"/>
    <w:rPr>
      <w:color w:val="000000" w:themeColor="text1"/>
    </w:rPr>
    <w:tblPr>
      <w:tblStyleRowBandSize w:val="1"/>
      <w:tblStyleColBandSize w:val="1"/>
      <w:tblBorders>
        <w:insideH w:val="single" w:sz="4" w:space="0" w:color="FFFFFF" w:themeColor="background1"/>
      </w:tblBorders>
    </w:tblPr>
    <w:tcPr>
      <w:shd w:val="clear" w:color="auto" w:fill="DEEAF6" w:themeFill="accent5" w:themeFillTint="33"/>
    </w:tcPr>
    <w:tblStylePr w:type="firstRow">
      <w:rPr>
        <w:b/>
        <w:bCs/>
      </w:rPr>
      <w:tblPr/>
      <w:tcPr>
        <w:shd w:val="clear" w:color="auto" w:fill="BDD6EE" w:themeFill="accent5" w:themeFillTint="66"/>
      </w:tcPr>
    </w:tblStylePr>
    <w:tblStylePr w:type="lastRow">
      <w:rPr>
        <w:b/>
        <w:bCs/>
        <w:color w:val="000000" w:themeColor="text1"/>
      </w:rPr>
      <w:tblPr/>
      <w:tcPr>
        <w:shd w:val="clear" w:color="auto" w:fill="BDD6EE" w:themeFill="accent5" w:themeFillTint="66"/>
      </w:tcPr>
    </w:tblStylePr>
    <w:tblStylePr w:type="firstCol">
      <w:rPr>
        <w:color w:val="FFFFFF" w:themeColor="background1"/>
      </w:rPr>
      <w:tblPr/>
      <w:tcPr>
        <w:shd w:val="clear" w:color="auto" w:fill="2E74B5" w:themeFill="accent5" w:themeFillShade="BF"/>
      </w:tcPr>
    </w:tblStylePr>
    <w:tblStylePr w:type="lastCol">
      <w:rPr>
        <w:color w:val="FFFFFF" w:themeColor="background1"/>
      </w:rPr>
      <w:tblPr/>
      <w:tcPr>
        <w:shd w:val="clear" w:color="auto" w:fill="2E74B5" w:themeFill="accent5" w:themeFillShade="BF"/>
      </w:tc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FarbigesRaster-Akzent6">
    <w:name w:val="Colorful Grid Accent 6"/>
    <w:basedOn w:val="NormaleTabelle"/>
    <w:uiPriority w:val="73"/>
    <w:semiHidden/>
    <w:unhideWhenUsed/>
    <w:rsid w:val="00D26476"/>
    <w:rPr>
      <w:color w:val="000000" w:themeColor="text1"/>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FarbigeListe">
    <w:name w:val="Colorful List"/>
    <w:basedOn w:val="NormaleTabelle"/>
    <w:uiPriority w:val="72"/>
    <w:semiHidden/>
    <w:unhideWhenUsed/>
    <w:rsid w:val="00D26476"/>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72"/>
    <w:semiHidden/>
    <w:unhideWhenUsed/>
    <w:rsid w:val="00D26476"/>
    <w:rPr>
      <w:color w:val="000000" w:themeColor="text1"/>
    </w:rPr>
    <w:tblPr>
      <w:tblStyleRowBandSize w:val="1"/>
      <w:tblStyleColBandSize w:val="1"/>
    </w:tblPr>
    <w:tcPr>
      <w:shd w:val="clear" w:color="auto" w:fill="ECF1F9"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1" w:themeFillTint="3F"/>
      </w:tcPr>
    </w:tblStylePr>
    <w:tblStylePr w:type="band1Horz">
      <w:tblPr/>
      <w:tcPr>
        <w:shd w:val="clear" w:color="auto" w:fill="D9E2F3" w:themeFill="accent1" w:themeFillTint="33"/>
      </w:tcPr>
    </w:tblStylePr>
  </w:style>
  <w:style w:type="table" w:styleId="FarbigeListe-Akzent2">
    <w:name w:val="Colorful List Accent 2"/>
    <w:basedOn w:val="NormaleTabelle"/>
    <w:uiPriority w:val="72"/>
    <w:semiHidden/>
    <w:unhideWhenUsed/>
    <w:rsid w:val="00D26476"/>
    <w:rPr>
      <w:color w:val="000000" w:themeColor="text1"/>
    </w:rPr>
    <w:tblPr>
      <w:tblStyleRowBandSize w:val="1"/>
      <w:tblStyleColBandSize w:val="1"/>
    </w:tblPr>
    <w:tcPr>
      <w:shd w:val="clear" w:color="auto" w:fill="FDF2EA" w:themeFill="accent2"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hemeFill="accent2" w:themeFillTint="3F"/>
      </w:tcPr>
    </w:tblStylePr>
    <w:tblStylePr w:type="band1Horz">
      <w:tblPr/>
      <w:tcPr>
        <w:shd w:val="clear" w:color="auto" w:fill="FBE4D5" w:themeFill="accent2" w:themeFillTint="33"/>
      </w:tcPr>
    </w:tblStylePr>
  </w:style>
  <w:style w:type="table" w:styleId="FarbigeListe-Akzent3">
    <w:name w:val="Colorful List Accent 3"/>
    <w:basedOn w:val="NormaleTabelle"/>
    <w:uiPriority w:val="72"/>
    <w:semiHidden/>
    <w:unhideWhenUsed/>
    <w:rsid w:val="00D26476"/>
    <w:rPr>
      <w:color w:val="000000" w:themeColor="text1"/>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FarbigeListe-Akzent4">
    <w:name w:val="Colorful List Accent 4"/>
    <w:basedOn w:val="NormaleTabelle"/>
    <w:uiPriority w:val="72"/>
    <w:semiHidden/>
    <w:unhideWhenUsed/>
    <w:rsid w:val="00D26476"/>
    <w:rPr>
      <w:color w:val="000000" w:themeColor="text1"/>
    </w:rPr>
    <w:tblPr>
      <w:tblStyleRowBandSize w:val="1"/>
      <w:tblStyleColBandSize w:val="1"/>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FarbigeListe-Akzent5">
    <w:name w:val="Colorful List Accent 5"/>
    <w:basedOn w:val="NormaleTabelle"/>
    <w:uiPriority w:val="72"/>
    <w:semiHidden/>
    <w:unhideWhenUsed/>
    <w:rsid w:val="00D26476"/>
    <w:rPr>
      <w:color w:val="000000" w:themeColor="text1"/>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FarbigeListe-Akzent6">
    <w:name w:val="Colorful List Accent 6"/>
    <w:basedOn w:val="NormaleTabelle"/>
    <w:uiPriority w:val="72"/>
    <w:semiHidden/>
    <w:unhideWhenUsed/>
    <w:rsid w:val="00D26476"/>
    <w:rPr>
      <w:color w:val="000000" w:themeColor="text1"/>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17CC1" w:themeFill="accent5" w:themeFillShade="CC"/>
      </w:tcPr>
    </w:tblStylePr>
    <w:tblStylePr w:type="lastRow">
      <w:rPr>
        <w:b/>
        <w:bCs/>
        <w:color w:val="317CC1"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styleId="FarbigeSchattierung">
    <w:name w:val="Colorful Shading"/>
    <w:basedOn w:val="NormaleTabelle"/>
    <w:uiPriority w:val="71"/>
    <w:semiHidden/>
    <w:unhideWhenUsed/>
    <w:rsid w:val="00D26476"/>
    <w:rPr>
      <w:color w:val="000000" w:themeColor="text1"/>
    </w:rPr>
    <w:tblPr>
      <w:tblStyleRowBandSize w:val="1"/>
      <w:tblStyleColBandSize w:val="1"/>
      <w:tblBorders>
        <w:top w:val="single" w:sz="24" w:space="0" w:color="ED7D3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71"/>
    <w:semiHidden/>
    <w:unhideWhenUsed/>
    <w:rsid w:val="00D26476"/>
    <w:rPr>
      <w:color w:val="000000" w:themeColor="text1"/>
    </w:rPr>
    <w:tblPr>
      <w:tblStyleRowBandSize w:val="1"/>
      <w:tblStyleColBandSize w:val="1"/>
      <w:tblBorders>
        <w:top w:val="single" w:sz="24" w:space="0" w:color="ED7D31" w:themeColor="accent2"/>
        <w:left w:val="single" w:sz="4" w:space="0" w:color="4472C4" w:themeColor="accent1"/>
        <w:bottom w:val="single" w:sz="4" w:space="0" w:color="4472C4" w:themeColor="accent1"/>
        <w:right w:val="single" w:sz="4" w:space="0" w:color="4472C4" w:themeColor="accent1"/>
        <w:insideH w:val="single" w:sz="4" w:space="0" w:color="FFFFFF" w:themeColor="background1"/>
        <w:insideV w:val="single" w:sz="4" w:space="0" w:color="FFFFFF" w:themeColor="background1"/>
      </w:tblBorders>
    </w:tblPr>
    <w:tcPr>
      <w:shd w:val="clear" w:color="auto" w:fill="ECF1F9" w:themeFill="accen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1" w:themeFillShade="99"/>
      </w:tcPr>
    </w:tblStylePr>
    <w:tblStylePr w:type="firstCol">
      <w:rPr>
        <w:color w:val="FFFFFF" w:themeColor="background1"/>
      </w:rPr>
      <w:tblPr/>
      <w:tcPr>
        <w:tcBorders>
          <w:top w:val="nil"/>
          <w:left w:val="nil"/>
          <w:bottom w:val="nil"/>
          <w:right w:val="nil"/>
          <w:insideH w:val="single" w:sz="4" w:space="0" w:color="264378" w:themeColor="accent1" w:themeShade="99"/>
          <w:insideV w:val="nil"/>
        </w:tcBorders>
        <w:shd w:val="clear" w:color="auto" w:fill="26437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1" w:themeFillShade="99"/>
      </w:tcPr>
    </w:tblStylePr>
    <w:tblStylePr w:type="band1Vert">
      <w:tblPr/>
      <w:tcPr>
        <w:shd w:val="clear" w:color="auto" w:fill="B4C6E7" w:themeFill="accent1" w:themeFillTint="66"/>
      </w:tcPr>
    </w:tblStylePr>
    <w:tblStylePr w:type="band1Horz">
      <w:tblPr/>
      <w:tcPr>
        <w:shd w:val="clear" w:color="auto" w:fill="A1B8E1"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71"/>
    <w:semiHidden/>
    <w:unhideWhenUsed/>
    <w:rsid w:val="00D26476"/>
    <w:rPr>
      <w:color w:val="000000" w:themeColor="text1"/>
    </w:rPr>
    <w:tblPr>
      <w:tblStyleRowBandSize w:val="1"/>
      <w:tblStyleColBandSize w:val="1"/>
      <w:tblBorders>
        <w:top w:val="single" w:sz="24" w:space="0" w:color="ED7D31" w:themeColor="accent2"/>
        <w:left w:val="single" w:sz="4" w:space="0" w:color="ED7D31" w:themeColor="accent2"/>
        <w:bottom w:val="single" w:sz="4" w:space="0" w:color="ED7D31" w:themeColor="accent2"/>
        <w:right w:val="single" w:sz="4" w:space="0" w:color="ED7D31" w:themeColor="accent2"/>
        <w:insideH w:val="single" w:sz="4" w:space="0" w:color="FFFFFF" w:themeColor="background1"/>
        <w:insideV w:val="single" w:sz="4" w:space="0" w:color="FFFFFF" w:themeColor="background1"/>
      </w:tblBorders>
    </w:tblPr>
    <w:tcPr>
      <w:shd w:val="clear" w:color="auto" w:fill="FDF2EA" w:themeFill="accent2"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D470D" w:themeFill="accent2" w:themeFillShade="99"/>
      </w:tcPr>
    </w:tblStylePr>
    <w:tblStylePr w:type="firstCol">
      <w:rPr>
        <w:color w:val="FFFFFF" w:themeColor="background1"/>
      </w:rPr>
      <w:tblPr/>
      <w:tcPr>
        <w:tcBorders>
          <w:top w:val="nil"/>
          <w:left w:val="nil"/>
          <w:bottom w:val="nil"/>
          <w:right w:val="nil"/>
          <w:insideH w:val="single" w:sz="4" w:space="0" w:color="9D470D" w:themeColor="accent2" w:themeShade="99"/>
          <w:insideV w:val="nil"/>
        </w:tcBorders>
        <w:shd w:val="clear" w:color="auto" w:fill="9D470D"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D470D" w:themeFill="accent2" w:themeFillShade="99"/>
      </w:tcPr>
    </w:tblStylePr>
    <w:tblStylePr w:type="band1Vert">
      <w:tblPr/>
      <w:tcPr>
        <w:shd w:val="clear" w:color="auto" w:fill="F7CAAC" w:themeFill="accent2" w:themeFillTint="66"/>
      </w:tcPr>
    </w:tblStylePr>
    <w:tblStylePr w:type="band1Horz">
      <w:tblPr/>
      <w:tcPr>
        <w:shd w:val="clear" w:color="auto" w:fill="F6BE98"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71"/>
    <w:semiHidden/>
    <w:unhideWhenUsed/>
    <w:rsid w:val="00D26476"/>
    <w:rPr>
      <w:color w:val="000000" w:themeColor="text1"/>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FarbigeSchattierung-Akzent4">
    <w:name w:val="Colorful Shading Accent 4"/>
    <w:basedOn w:val="NormaleTabelle"/>
    <w:uiPriority w:val="71"/>
    <w:semiHidden/>
    <w:unhideWhenUsed/>
    <w:rsid w:val="00D26476"/>
    <w:rPr>
      <w:color w:val="000000" w:themeColor="text1"/>
    </w:rPr>
    <w:tblPr>
      <w:tblStyleRowBandSize w:val="1"/>
      <w:tblStyleColBandSize w:val="1"/>
      <w:tblBorders>
        <w:top w:val="single" w:sz="24" w:space="0" w:color="A5A5A5" w:themeColor="accent3"/>
        <w:left w:val="single" w:sz="4" w:space="0" w:color="FFC000" w:themeColor="accent4"/>
        <w:bottom w:val="single" w:sz="4" w:space="0" w:color="FFC000" w:themeColor="accent4"/>
        <w:right w:val="single" w:sz="4" w:space="0" w:color="FFC000" w:themeColor="accent4"/>
        <w:insideH w:val="single" w:sz="4" w:space="0" w:color="FFFFFF" w:themeColor="background1"/>
        <w:insideV w:val="single" w:sz="4" w:space="0" w:color="FFFFFF" w:themeColor="background1"/>
      </w:tblBorders>
    </w:tblPr>
    <w:tcPr>
      <w:shd w:val="clear" w:color="auto" w:fill="FFF8E6" w:themeFill="accent4" w:themeFillTint="19"/>
    </w:tcPr>
    <w:tblStylePr w:type="firstRow">
      <w:rPr>
        <w:b/>
        <w:bCs/>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300" w:themeFill="accent4" w:themeFillShade="99"/>
      </w:tcPr>
    </w:tblStylePr>
    <w:tblStylePr w:type="firstCol">
      <w:rPr>
        <w:color w:val="FFFFFF" w:themeColor="background1"/>
      </w:rPr>
      <w:tblPr/>
      <w:tcPr>
        <w:tcBorders>
          <w:top w:val="nil"/>
          <w:left w:val="nil"/>
          <w:bottom w:val="nil"/>
          <w:right w:val="nil"/>
          <w:insideH w:val="single" w:sz="4" w:space="0" w:color="997300" w:themeColor="accent4" w:themeShade="99"/>
          <w:insideV w:val="nil"/>
        </w:tcBorders>
        <w:shd w:val="clear" w:color="auto" w:fill="9973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8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71"/>
    <w:semiHidden/>
    <w:unhideWhenUsed/>
    <w:rsid w:val="00D26476"/>
    <w:rPr>
      <w:color w:val="000000" w:themeColor="text1"/>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71"/>
    <w:semiHidden/>
    <w:unhideWhenUsed/>
    <w:rsid w:val="00D26476"/>
    <w:rPr>
      <w:color w:val="000000" w:themeColor="text1"/>
    </w:rPr>
    <w:tblPr>
      <w:tblStyleRowBandSize w:val="1"/>
      <w:tblStyleColBandSize w:val="1"/>
      <w:tblBorders>
        <w:top w:val="single" w:sz="24" w:space="0" w:color="5B9BD5"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Pr>
    <w:tcPr>
      <w:shd w:val="clear" w:color="auto" w:fill="F0F7EC" w:themeFill="accent6" w:themeFillTint="19"/>
    </w:tcPr>
    <w:tblStylePr w:type="firstRow">
      <w:rPr>
        <w:b/>
        <w:bCs/>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character" w:styleId="Kommentarzeichen">
    <w:name w:val="annotation reference"/>
    <w:basedOn w:val="Absatz-Standardschriftart"/>
    <w:rsid w:val="00D26476"/>
    <w:rPr>
      <w:sz w:val="16"/>
      <w:szCs w:val="16"/>
    </w:rPr>
  </w:style>
  <w:style w:type="paragraph" w:styleId="Kommentartext">
    <w:name w:val="annotation text"/>
    <w:basedOn w:val="Standard"/>
    <w:link w:val="KommentartextZchn"/>
    <w:rsid w:val="00D26476"/>
    <w:pPr>
      <w:spacing w:line="240" w:lineRule="auto"/>
    </w:pPr>
    <w:rPr>
      <w:sz w:val="20"/>
      <w:szCs w:val="20"/>
    </w:rPr>
  </w:style>
  <w:style w:type="character" w:customStyle="1" w:styleId="KommentartextZchn">
    <w:name w:val="Kommentartext Zchn"/>
    <w:basedOn w:val="Absatz-Standardschriftart"/>
    <w:link w:val="Kommentartext"/>
    <w:rsid w:val="00D26476"/>
    <w:rPr>
      <w:rFonts w:ascii="Calibri" w:hAnsi="Calibri"/>
      <w:lang w:val="en-US"/>
    </w:rPr>
  </w:style>
  <w:style w:type="paragraph" w:styleId="Kommentarthema">
    <w:name w:val="annotation subject"/>
    <w:basedOn w:val="Kommentartext"/>
    <w:next w:val="Kommentartext"/>
    <w:link w:val="KommentarthemaZchn"/>
    <w:semiHidden/>
    <w:unhideWhenUsed/>
    <w:rsid w:val="00D26476"/>
    <w:rPr>
      <w:b/>
      <w:bCs/>
    </w:rPr>
  </w:style>
  <w:style w:type="character" w:customStyle="1" w:styleId="KommentarthemaZchn">
    <w:name w:val="Kommentarthema Zchn"/>
    <w:basedOn w:val="KommentartextZchn"/>
    <w:link w:val="Kommentarthema"/>
    <w:semiHidden/>
    <w:rsid w:val="00D26476"/>
    <w:rPr>
      <w:rFonts w:ascii="Calibri" w:hAnsi="Calibri"/>
      <w:b/>
      <w:bCs/>
      <w:lang w:val="en-US"/>
    </w:rPr>
  </w:style>
  <w:style w:type="table" w:styleId="DunkleListe">
    <w:name w:val="Dark List"/>
    <w:basedOn w:val="NormaleTabelle"/>
    <w:uiPriority w:val="70"/>
    <w:semiHidden/>
    <w:unhideWhenUsed/>
    <w:rsid w:val="00D26476"/>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70"/>
    <w:semiHidden/>
    <w:unhideWhenUsed/>
    <w:rsid w:val="00D26476"/>
    <w:rPr>
      <w:color w:val="FFFFFF" w:themeColor="background1"/>
    </w:rPr>
    <w:tblPr>
      <w:tblStyleRowBandSize w:val="1"/>
      <w:tblStyleColBandSize w:val="1"/>
    </w:tblPr>
    <w:tcPr>
      <w:shd w:val="clear" w:color="auto" w:fill="4472C4"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376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F5496"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F5496" w:themeFill="accent1" w:themeFillShade="BF"/>
      </w:tcPr>
    </w:tblStylePr>
    <w:tblStylePr w:type="band1Vert">
      <w:tblPr/>
      <w:tcPr>
        <w:tcBorders>
          <w:top w:val="nil"/>
          <w:left w:val="nil"/>
          <w:bottom w:val="nil"/>
          <w:right w:val="nil"/>
          <w:insideH w:val="nil"/>
          <w:insideV w:val="nil"/>
        </w:tcBorders>
        <w:shd w:val="clear" w:color="auto" w:fill="2F5496" w:themeFill="accent1" w:themeFillShade="BF"/>
      </w:tcPr>
    </w:tblStylePr>
    <w:tblStylePr w:type="band1Horz">
      <w:tblPr/>
      <w:tcPr>
        <w:tcBorders>
          <w:top w:val="nil"/>
          <w:left w:val="nil"/>
          <w:bottom w:val="nil"/>
          <w:right w:val="nil"/>
          <w:insideH w:val="nil"/>
          <w:insideV w:val="nil"/>
        </w:tcBorders>
        <w:shd w:val="clear" w:color="auto" w:fill="2F5496" w:themeFill="accent1" w:themeFillShade="BF"/>
      </w:tcPr>
    </w:tblStylePr>
  </w:style>
  <w:style w:type="table" w:styleId="DunkleListe-Akzent2">
    <w:name w:val="Dark List Accent 2"/>
    <w:basedOn w:val="NormaleTabelle"/>
    <w:uiPriority w:val="70"/>
    <w:semiHidden/>
    <w:unhideWhenUsed/>
    <w:rsid w:val="00D26476"/>
    <w:rPr>
      <w:color w:val="FFFFFF" w:themeColor="background1"/>
    </w:rPr>
    <w:tblPr>
      <w:tblStyleRowBandSize w:val="1"/>
      <w:tblStyleColBandSize w:val="1"/>
    </w:tblPr>
    <w:tcPr>
      <w:shd w:val="clear" w:color="auto" w:fill="ED7D3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23B0B"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C4591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C45911" w:themeFill="accent2" w:themeFillShade="BF"/>
      </w:tcPr>
    </w:tblStylePr>
    <w:tblStylePr w:type="band1Vert">
      <w:tblPr/>
      <w:tcPr>
        <w:tcBorders>
          <w:top w:val="nil"/>
          <w:left w:val="nil"/>
          <w:bottom w:val="nil"/>
          <w:right w:val="nil"/>
          <w:insideH w:val="nil"/>
          <w:insideV w:val="nil"/>
        </w:tcBorders>
        <w:shd w:val="clear" w:color="auto" w:fill="C45911" w:themeFill="accent2" w:themeFillShade="BF"/>
      </w:tcPr>
    </w:tblStylePr>
    <w:tblStylePr w:type="band1Horz">
      <w:tblPr/>
      <w:tcPr>
        <w:tcBorders>
          <w:top w:val="nil"/>
          <w:left w:val="nil"/>
          <w:bottom w:val="nil"/>
          <w:right w:val="nil"/>
          <w:insideH w:val="nil"/>
          <w:insideV w:val="nil"/>
        </w:tcBorders>
        <w:shd w:val="clear" w:color="auto" w:fill="C45911" w:themeFill="accent2" w:themeFillShade="BF"/>
      </w:tcPr>
    </w:tblStylePr>
  </w:style>
  <w:style w:type="table" w:styleId="DunkleListe-Akzent3">
    <w:name w:val="Dark List Accent 3"/>
    <w:basedOn w:val="NormaleTabelle"/>
    <w:uiPriority w:val="70"/>
    <w:semiHidden/>
    <w:unhideWhenUsed/>
    <w:rsid w:val="00D26476"/>
    <w:rPr>
      <w:color w:val="FFFFFF" w:themeColor="background1"/>
    </w:rPr>
    <w:tblPr>
      <w:tblStyleRowBandSize w:val="1"/>
      <w:tblStyleColBandSize w:val="1"/>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DunkleListe-Akzent4">
    <w:name w:val="Dark List Accent 4"/>
    <w:basedOn w:val="NormaleTabelle"/>
    <w:uiPriority w:val="70"/>
    <w:semiHidden/>
    <w:unhideWhenUsed/>
    <w:rsid w:val="00D26476"/>
    <w:rPr>
      <w:color w:val="FFFFFF" w:themeColor="background1"/>
    </w:rPr>
    <w:tblPr>
      <w:tblStyleRowBandSize w:val="1"/>
      <w:tblStyleColBandSize w:val="1"/>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table" w:styleId="DunkleListe-Akzent5">
    <w:name w:val="Dark List Accent 5"/>
    <w:basedOn w:val="NormaleTabelle"/>
    <w:uiPriority w:val="70"/>
    <w:semiHidden/>
    <w:unhideWhenUsed/>
    <w:rsid w:val="00D26476"/>
    <w:rPr>
      <w:color w:val="FFFFFF" w:themeColor="background1"/>
    </w:rPr>
    <w:tblPr>
      <w:tblStyleRowBandSize w:val="1"/>
      <w:tblStyleColBandSize w:val="1"/>
    </w:tblPr>
    <w:tcPr>
      <w:shd w:val="clear" w:color="auto" w:fill="5B9BD5"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4D7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E74B5"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E74B5" w:themeFill="accent5" w:themeFillShade="BF"/>
      </w:tcPr>
    </w:tblStylePr>
    <w:tblStylePr w:type="band1Vert">
      <w:tblPr/>
      <w:tcPr>
        <w:tcBorders>
          <w:top w:val="nil"/>
          <w:left w:val="nil"/>
          <w:bottom w:val="nil"/>
          <w:right w:val="nil"/>
          <w:insideH w:val="nil"/>
          <w:insideV w:val="nil"/>
        </w:tcBorders>
        <w:shd w:val="clear" w:color="auto" w:fill="2E74B5" w:themeFill="accent5" w:themeFillShade="BF"/>
      </w:tcPr>
    </w:tblStylePr>
    <w:tblStylePr w:type="band1Horz">
      <w:tblPr/>
      <w:tcPr>
        <w:tcBorders>
          <w:top w:val="nil"/>
          <w:left w:val="nil"/>
          <w:bottom w:val="nil"/>
          <w:right w:val="nil"/>
          <w:insideH w:val="nil"/>
          <w:insideV w:val="nil"/>
        </w:tcBorders>
        <w:shd w:val="clear" w:color="auto" w:fill="2E74B5" w:themeFill="accent5" w:themeFillShade="BF"/>
      </w:tcPr>
    </w:tblStylePr>
  </w:style>
  <w:style w:type="table" w:styleId="DunkleListe-Akzent6">
    <w:name w:val="Dark List Accent 6"/>
    <w:basedOn w:val="NormaleTabelle"/>
    <w:uiPriority w:val="70"/>
    <w:semiHidden/>
    <w:unhideWhenUsed/>
    <w:rsid w:val="00D26476"/>
    <w:rPr>
      <w:color w:val="FFFFFF" w:themeColor="background1"/>
    </w:rPr>
    <w:tblPr>
      <w:tblStyleRowBandSize w:val="1"/>
      <w:tblStyleColBandSize w:val="1"/>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paragraph" w:styleId="Datum">
    <w:name w:val="Date"/>
    <w:basedOn w:val="Standard"/>
    <w:next w:val="Standard"/>
    <w:link w:val="DatumZchn"/>
    <w:rsid w:val="00D26476"/>
  </w:style>
  <w:style w:type="character" w:customStyle="1" w:styleId="DatumZchn">
    <w:name w:val="Datum Zchn"/>
    <w:basedOn w:val="Absatz-Standardschriftart"/>
    <w:link w:val="Datum"/>
    <w:rsid w:val="00D26476"/>
    <w:rPr>
      <w:rFonts w:ascii="Calibri" w:hAnsi="Calibri"/>
      <w:sz w:val="22"/>
      <w:szCs w:val="24"/>
      <w:lang w:val="en-US"/>
    </w:rPr>
  </w:style>
  <w:style w:type="paragraph" w:styleId="Dokumentstruktur">
    <w:name w:val="Document Map"/>
    <w:basedOn w:val="Standard"/>
    <w:link w:val="DokumentstrukturZchn"/>
    <w:rsid w:val="00D26476"/>
    <w:pPr>
      <w:spacing w:line="240" w:lineRule="auto"/>
    </w:pPr>
    <w:rPr>
      <w:rFonts w:ascii="Segoe UI" w:hAnsi="Segoe UI" w:cs="Segoe UI"/>
      <w:sz w:val="16"/>
      <w:szCs w:val="16"/>
    </w:rPr>
  </w:style>
  <w:style w:type="character" w:customStyle="1" w:styleId="DokumentstrukturZchn">
    <w:name w:val="Dokumentstruktur Zchn"/>
    <w:basedOn w:val="Absatz-Standardschriftart"/>
    <w:link w:val="Dokumentstruktur"/>
    <w:rsid w:val="00D26476"/>
    <w:rPr>
      <w:rFonts w:ascii="Segoe UI" w:hAnsi="Segoe UI" w:cs="Segoe UI"/>
      <w:sz w:val="16"/>
      <w:szCs w:val="16"/>
      <w:lang w:val="en-US"/>
    </w:rPr>
  </w:style>
  <w:style w:type="paragraph" w:styleId="E-Mail-Signatur">
    <w:name w:val="E-mail Signature"/>
    <w:basedOn w:val="Standard"/>
    <w:link w:val="E-Mail-SignaturZchn"/>
    <w:rsid w:val="00D26476"/>
    <w:pPr>
      <w:spacing w:line="240" w:lineRule="auto"/>
    </w:pPr>
  </w:style>
  <w:style w:type="character" w:customStyle="1" w:styleId="E-Mail-SignaturZchn">
    <w:name w:val="E-Mail-Signatur Zchn"/>
    <w:basedOn w:val="Absatz-Standardschriftart"/>
    <w:link w:val="E-Mail-Signatur"/>
    <w:rsid w:val="00D26476"/>
    <w:rPr>
      <w:rFonts w:ascii="Calibri" w:hAnsi="Calibri"/>
      <w:sz w:val="22"/>
      <w:szCs w:val="24"/>
      <w:lang w:val="en-US"/>
    </w:rPr>
  </w:style>
  <w:style w:type="character" w:styleId="Hervorhebung">
    <w:name w:val="Emphasis"/>
    <w:basedOn w:val="Absatz-Standardschriftart"/>
    <w:qFormat/>
    <w:rsid w:val="00D26476"/>
    <w:rPr>
      <w:i/>
      <w:iCs/>
    </w:rPr>
  </w:style>
  <w:style w:type="character" w:styleId="Endnotenzeichen">
    <w:name w:val="endnote reference"/>
    <w:basedOn w:val="Absatz-Standardschriftart"/>
    <w:rsid w:val="00D26476"/>
    <w:rPr>
      <w:vertAlign w:val="superscript"/>
    </w:rPr>
  </w:style>
  <w:style w:type="paragraph" w:styleId="Endnotentext">
    <w:name w:val="endnote text"/>
    <w:basedOn w:val="Standard"/>
    <w:link w:val="EndnotentextZchn"/>
    <w:rsid w:val="00D26476"/>
    <w:pPr>
      <w:spacing w:line="240" w:lineRule="auto"/>
    </w:pPr>
    <w:rPr>
      <w:sz w:val="20"/>
      <w:szCs w:val="20"/>
    </w:rPr>
  </w:style>
  <w:style w:type="character" w:customStyle="1" w:styleId="EndnotentextZchn">
    <w:name w:val="Endnotentext Zchn"/>
    <w:basedOn w:val="Absatz-Standardschriftart"/>
    <w:link w:val="Endnotentext"/>
    <w:rsid w:val="00D26476"/>
    <w:rPr>
      <w:rFonts w:ascii="Calibri" w:hAnsi="Calibri"/>
      <w:lang w:val="en-US"/>
    </w:rPr>
  </w:style>
  <w:style w:type="paragraph" w:styleId="Umschlagadresse">
    <w:name w:val="envelope address"/>
    <w:basedOn w:val="Standard"/>
    <w:rsid w:val="00D26476"/>
    <w:pPr>
      <w:framePr w:w="7920" w:h="1980" w:hRule="exact" w:hSpace="180" w:wrap="auto" w:hAnchor="page" w:xAlign="center" w:yAlign="bottom"/>
      <w:spacing w:line="240" w:lineRule="auto"/>
      <w:ind w:left="2880"/>
    </w:pPr>
    <w:rPr>
      <w:rFonts w:asciiTheme="majorHAnsi" w:eastAsiaTheme="majorEastAsia" w:hAnsiTheme="majorHAnsi" w:cstheme="majorBidi"/>
      <w:sz w:val="24"/>
    </w:rPr>
  </w:style>
  <w:style w:type="paragraph" w:styleId="Umschlagabsenderadresse">
    <w:name w:val="envelope return"/>
    <w:basedOn w:val="Standard"/>
    <w:rsid w:val="00D26476"/>
    <w:pPr>
      <w:spacing w:line="240" w:lineRule="auto"/>
    </w:pPr>
    <w:rPr>
      <w:rFonts w:asciiTheme="majorHAnsi" w:eastAsiaTheme="majorEastAsia" w:hAnsiTheme="majorHAnsi" w:cstheme="majorBidi"/>
      <w:sz w:val="20"/>
      <w:szCs w:val="20"/>
    </w:rPr>
  </w:style>
  <w:style w:type="character" w:styleId="BesuchterLink">
    <w:name w:val="FollowedHyperlink"/>
    <w:basedOn w:val="Absatz-Standardschriftart"/>
    <w:rsid w:val="00D26476"/>
    <w:rPr>
      <w:color w:val="954F72" w:themeColor="followedHyperlink"/>
      <w:u w:val="single"/>
    </w:rPr>
  </w:style>
  <w:style w:type="character" w:styleId="Funotenzeichen">
    <w:name w:val="footnote reference"/>
    <w:basedOn w:val="Absatz-Standardschriftart"/>
    <w:rsid w:val="00D26476"/>
    <w:rPr>
      <w:vertAlign w:val="superscript"/>
    </w:rPr>
  </w:style>
  <w:style w:type="paragraph" w:styleId="Funotentext">
    <w:name w:val="footnote text"/>
    <w:basedOn w:val="Standard"/>
    <w:link w:val="FunotentextZchn"/>
    <w:rsid w:val="00D26476"/>
    <w:pPr>
      <w:spacing w:line="240" w:lineRule="auto"/>
    </w:pPr>
    <w:rPr>
      <w:sz w:val="20"/>
      <w:szCs w:val="20"/>
    </w:rPr>
  </w:style>
  <w:style w:type="character" w:customStyle="1" w:styleId="FunotentextZchn">
    <w:name w:val="Fußnotentext Zchn"/>
    <w:basedOn w:val="Absatz-Standardschriftart"/>
    <w:link w:val="Funotentext"/>
    <w:rsid w:val="00D26476"/>
    <w:rPr>
      <w:rFonts w:ascii="Calibri" w:hAnsi="Calibri"/>
      <w:lang w:val="en-US"/>
    </w:rPr>
  </w:style>
  <w:style w:type="table" w:styleId="Gitternetztabelle1hell">
    <w:name w:val="Grid Table 1 Light"/>
    <w:basedOn w:val="NormaleTabelle"/>
    <w:uiPriority w:val="46"/>
    <w:rsid w:val="00D26476"/>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D26476"/>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D26476"/>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D26476"/>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D26476"/>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D26476"/>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D26476"/>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D26476"/>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2Akzent1">
    <w:name w:val="Grid Table 2 Accent 1"/>
    <w:basedOn w:val="NormaleTabelle"/>
    <w:uiPriority w:val="47"/>
    <w:rsid w:val="00D26476"/>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2Akzent2">
    <w:name w:val="Grid Table 2 Accent 2"/>
    <w:basedOn w:val="NormaleTabelle"/>
    <w:uiPriority w:val="47"/>
    <w:rsid w:val="00D26476"/>
    <w:tblPr>
      <w:tblStyleRowBandSize w:val="1"/>
      <w:tblStyleColBandSize w:val="1"/>
      <w:tblBorders>
        <w:top w:val="single" w:sz="2" w:space="0" w:color="F4B083" w:themeColor="accent2" w:themeTint="99"/>
        <w:bottom w:val="single" w:sz="2" w:space="0" w:color="F4B083" w:themeColor="accent2" w:themeTint="99"/>
        <w:insideH w:val="single" w:sz="2" w:space="0" w:color="F4B083" w:themeColor="accent2" w:themeTint="99"/>
        <w:insideV w:val="single" w:sz="2" w:space="0" w:color="F4B083" w:themeColor="accent2" w:themeTint="99"/>
      </w:tblBorders>
    </w:tblPr>
    <w:tblStylePr w:type="firstRow">
      <w:rPr>
        <w:b/>
        <w:bCs/>
      </w:rPr>
      <w:tblPr/>
      <w:tcPr>
        <w:tcBorders>
          <w:top w:val="nil"/>
          <w:bottom w:val="single" w:sz="12" w:space="0" w:color="F4B083" w:themeColor="accent2" w:themeTint="99"/>
          <w:insideH w:val="nil"/>
          <w:insideV w:val="nil"/>
        </w:tcBorders>
        <w:shd w:val="clear" w:color="auto" w:fill="FFFFFF" w:themeFill="background1"/>
      </w:tcPr>
    </w:tblStylePr>
    <w:tblStylePr w:type="lastRow">
      <w:rPr>
        <w:b/>
        <w:bCs/>
      </w:rPr>
      <w:tblPr/>
      <w:tcPr>
        <w:tcBorders>
          <w:top w:val="double" w:sz="2" w:space="0" w:color="F4B08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Gitternetztabelle2Akzent3">
    <w:name w:val="Grid Table 2 Accent 3"/>
    <w:basedOn w:val="NormaleTabelle"/>
    <w:uiPriority w:val="47"/>
    <w:rsid w:val="00D26476"/>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itternetztabelle2Akzent4">
    <w:name w:val="Grid Table 2 Accent 4"/>
    <w:basedOn w:val="NormaleTabelle"/>
    <w:uiPriority w:val="47"/>
    <w:rsid w:val="00D26476"/>
    <w:tblPr>
      <w:tblStyleRowBandSize w:val="1"/>
      <w:tblStyleColBandSize w:val="1"/>
      <w:tblBorders>
        <w:top w:val="single" w:sz="2" w:space="0" w:color="FFD966" w:themeColor="accent4" w:themeTint="99"/>
        <w:bottom w:val="single" w:sz="2" w:space="0" w:color="FFD966" w:themeColor="accent4" w:themeTint="99"/>
        <w:insideH w:val="single" w:sz="2" w:space="0" w:color="FFD966" w:themeColor="accent4" w:themeTint="99"/>
        <w:insideV w:val="single" w:sz="2" w:space="0" w:color="FFD966" w:themeColor="accent4" w:themeTint="99"/>
      </w:tblBorders>
    </w:tblPr>
    <w:tblStylePr w:type="firstRow">
      <w:rPr>
        <w:b/>
        <w:bCs/>
      </w:rPr>
      <w:tblPr/>
      <w:tcPr>
        <w:tcBorders>
          <w:top w:val="nil"/>
          <w:bottom w:val="single" w:sz="12" w:space="0" w:color="FFD966" w:themeColor="accent4" w:themeTint="99"/>
          <w:insideH w:val="nil"/>
          <w:insideV w:val="nil"/>
        </w:tcBorders>
        <w:shd w:val="clear" w:color="auto" w:fill="FFFFFF" w:themeFill="background1"/>
      </w:tcPr>
    </w:tblStylePr>
    <w:tblStylePr w:type="lastRow">
      <w:rPr>
        <w:b/>
        <w:bCs/>
      </w:rPr>
      <w:tblPr/>
      <w:tcPr>
        <w:tcBorders>
          <w:top w:val="double" w:sz="2" w:space="0" w:color="FFD9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itternetztabelle2Akzent5">
    <w:name w:val="Grid Table 2 Accent 5"/>
    <w:basedOn w:val="NormaleTabelle"/>
    <w:uiPriority w:val="47"/>
    <w:rsid w:val="00D26476"/>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itternetztabelle2Akzent6">
    <w:name w:val="Grid Table 2 Accent 6"/>
    <w:basedOn w:val="NormaleTabelle"/>
    <w:uiPriority w:val="47"/>
    <w:rsid w:val="00D26476"/>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3">
    <w:name w:val="Grid Table 3"/>
    <w:basedOn w:val="NormaleTabelle"/>
    <w:uiPriority w:val="48"/>
    <w:rsid w:val="00D2647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3Akzent1">
    <w:name w:val="Grid Table 3 Accent 1"/>
    <w:basedOn w:val="NormaleTabelle"/>
    <w:uiPriority w:val="48"/>
    <w:rsid w:val="00D26476"/>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itternetztabelle3Akzent2">
    <w:name w:val="Grid Table 3 Accent 2"/>
    <w:basedOn w:val="NormaleTabelle"/>
    <w:uiPriority w:val="48"/>
    <w:rsid w:val="00D26476"/>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styleId="Gitternetztabelle3Akzent3">
    <w:name w:val="Grid Table 3 Accent 3"/>
    <w:basedOn w:val="NormaleTabelle"/>
    <w:uiPriority w:val="48"/>
    <w:rsid w:val="00D26476"/>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Gitternetztabelle3Akzent4">
    <w:name w:val="Grid Table 3 Accent 4"/>
    <w:basedOn w:val="NormaleTabelle"/>
    <w:uiPriority w:val="48"/>
    <w:rsid w:val="00D26476"/>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Gitternetztabelle3Akzent5">
    <w:name w:val="Grid Table 3 Accent 5"/>
    <w:basedOn w:val="NormaleTabelle"/>
    <w:uiPriority w:val="48"/>
    <w:rsid w:val="00D26476"/>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styleId="Gitternetztabelle3Akzent6">
    <w:name w:val="Grid Table 3 Accent 6"/>
    <w:basedOn w:val="NormaleTabelle"/>
    <w:uiPriority w:val="48"/>
    <w:rsid w:val="00D26476"/>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itternetztabelle4">
    <w:name w:val="Grid Table 4"/>
    <w:basedOn w:val="NormaleTabelle"/>
    <w:uiPriority w:val="49"/>
    <w:rsid w:val="00D2647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4Akzent1">
    <w:name w:val="Grid Table 4 Accent 1"/>
    <w:basedOn w:val="NormaleTabelle"/>
    <w:uiPriority w:val="49"/>
    <w:rsid w:val="00D26476"/>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4Akzent2">
    <w:name w:val="Grid Table 4 Accent 2"/>
    <w:basedOn w:val="NormaleTabelle"/>
    <w:uiPriority w:val="49"/>
    <w:rsid w:val="00D26476"/>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Gitternetztabelle4Akzent3">
    <w:name w:val="Grid Table 4 Accent 3"/>
    <w:basedOn w:val="NormaleTabelle"/>
    <w:uiPriority w:val="49"/>
    <w:rsid w:val="00D26476"/>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itternetztabelle4Akzent4">
    <w:name w:val="Grid Table 4 Accent 4"/>
    <w:basedOn w:val="NormaleTabelle"/>
    <w:uiPriority w:val="49"/>
    <w:rsid w:val="00D26476"/>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itternetztabelle4Akzent5">
    <w:name w:val="Grid Table 4 Accent 5"/>
    <w:basedOn w:val="NormaleTabelle"/>
    <w:uiPriority w:val="49"/>
    <w:rsid w:val="00D26476"/>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itternetztabelle4Akzent6">
    <w:name w:val="Grid Table 4 Accent 6"/>
    <w:basedOn w:val="NormaleTabelle"/>
    <w:uiPriority w:val="49"/>
    <w:rsid w:val="00D26476"/>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5dunkel">
    <w:name w:val="Grid Table 5 Dark"/>
    <w:basedOn w:val="NormaleTabelle"/>
    <w:uiPriority w:val="50"/>
    <w:rsid w:val="00D264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1">
    <w:name w:val="Grid Table 5 Dark Accent 1"/>
    <w:basedOn w:val="NormaleTabelle"/>
    <w:uiPriority w:val="50"/>
    <w:rsid w:val="00D264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Gitternetztabelle5dunkelAkzent2">
    <w:name w:val="Grid Table 5 Dark Accent 2"/>
    <w:basedOn w:val="NormaleTabelle"/>
    <w:uiPriority w:val="50"/>
    <w:rsid w:val="00D264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Gitternetztabelle5dunkelAkzent3">
    <w:name w:val="Grid Table 5 Dark Accent 3"/>
    <w:basedOn w:val="NormaleTabelle"/>
    <w:uiPriority w:val="50"/>
    <w:rsid w:val="00D264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Gitternetztabelle5dunkelAkzent4">
    <w:name w:val="Grid Table 5 Dark Accent 4"/>
    <w:basedOn w:val="NormaleTabelle"/>
    <w:uiPriority w:val="50"/>
    <w:rsid w:val="00D264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styleId="Gitternetztabelle5dunkelAkzent5">
    <w:name w:val="Grid Table 5 Dark Accent 5"/>
    <w:basedOn w:val="NormaleTabelle"/>
    <w:uiPriority w:val="50"/>
    <w:rsid w:val="00D264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Gitternetztabelle5dunkelAkzent6">
    <w:name w:val="Grid Table 5 Dark Accent 6"/>
    <w:basedOn w:val="NormaleTabelle"/>
    <w:uiPriority w:val="50"/>
    <w:rsid w:val="00D264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itternetztabelle6farbig">
    <w:name w:val="Grid Table 6 Colorful"/>
    <w:basedOn w:val="NormaleTabelle"/>
    <w:uiPriority w:val="51"/>
    <w:rsid w:val="00D26476"/>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6farbigAkzent1">
    <w:name w:val="Grid Table 6 Colorful Accent 1"/>
    <w:basedOn w:val="NormaleTabelle"/>
    <w:uiPriority w:val="51"/>
    <w:rsid w:val="00D26476"/>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6farbigAkzent2">
    <w:name w:val="Grid Table 6 Colorful Accent 2"/>
    <w:basedOn w:val="NormaleTabelle"/>
    <w:uiPriority w:val="51"/>
    <w:rsid w:val="00D26476"/>
    <w:rPr>
      <w:color w:val="C45911" w:themeColor="accent2" w:themeShade="BF"/>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Gitternetztabelle6farbigAkzent3">
    <w:name w:val="Grid Table 6 Colorful Accent 3"/>
    <w:basedOn w:val="NormaleTabelle"/>
    <w:uiPriority w:val="51"/>
    <w:rsid w:val="00D26476"/>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itternetztabelle6farbigAkzent4">
    <w:name w:val="Grid Table 6 Colorful Accent 4"/>
    <w:basedOn w:val="NormaleTabelle"/>
    <w:uiPriority w:val="51"/>
    <w:rsid w:val="00D26476"/>
    <w:rPr>
      <w:color w:val="BF8F00" w:themeColor="accent4" w:themeShade="BF"/>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itternetztabelle6farbigAkzent5">
    <w:name w:val="Grid Table 6 Colorful Accent 5"/>
    <w:basedOn w:val="NormaleTabelle"/>
    <w:uiPriority w:val="51"/>
    <w:rsid w:val="00D26476"/>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itternetztabelle6farbigAkzent6">
    <w:name w:val="Grid Table 6 Colorful Accent 6"/>
    <w:basedOn w:val="NormaleTabelle"/>
    <w:uiPriority w:val="51"/>
    <w:rsid w:val="00D26476"/>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7farbig">
    <w:name w:val="Grid Table 7 Colorful"/>
    <w:basedOn w:val="NormaleTabelle"/>
    <w:uiPriority w:val="52"/>
    <w:rsid w:val="00D26476"/>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7farbigAkzent1">
    <w:name w:val="Grid Table 7 Colorful Accent 1"/>
    <w:basedOn w:val="NormaleTabelle"/>
    <w:uiPriority w:val="52"/>
    <w:rsid w:val="00D26476"/>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itternetztabelle7farbigAkzent2">
    <w:name w:val="Grid Table 7 Colorful Accent 2"/>
    <w:basedOn w:val="NormaleTabelle"/>
    <w:uiPriority w:val="52"/>
    <w:rsid w:val="00D26476"/>
    <w:rPr>
      <w:color w:val="C45911" w:themeColor="accent2" w:themeShade="BF"/>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styleId="Gitternetztabelle7farbigAkzent3">
    <w:name w:val="Grid Table 7 Colorful Accent 3"/>
    <w:basedOn w:val="NormaleTabelle"/>
    <w:uiPriority w:val="52"/>
    <w:rsid w:val="00D26476"/>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Gitternetztabelle7farbigAkzent4">
    <w:name w:val="Grid Table 7 Colorful Accent 4"/>
    <w:basedOn w:val="NormaleTabelle"/>
    <w:uiPriority w:val="52"/>
    <w:rsid w:val="00D26476"/>
    <w:rPr>
      <w:color w:val="BF8F00" w:themeColor="accent4" w:themeShade="BF"/>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Gitternetztabelle7farbigAkzent5">
    <w:name w:val="Grid Table 7 Colorful Accent 5"/>
    <w:basedOn w:val="NormaleTabelle"/>
    <w:uiPriority w:val="52"/>
    <w:rsid w:val="00D26476"/>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styleId="Gitternetztabelle7farbigAkzent6">
    <w:name w:val="Grid Table 7 Colorful Accent 6"/>
    <w:basedOn w:val="NormaleTabelle"/>
    <w:uiPriority w:val="52"/>
    <w:rsid w:val="00D26476"/>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character" w:styleId="Hashtag">
    <w:name w:val="Hashtag"/>
    <w:basedOn w:val="Absatz-Standardschriftart"/>
    <w:uiPriority w:val="99"/>
    <w:semiHidden/>
    <w:unhideWhenUsed/>
    <w:rsid w:val="00D26476"/>
    <w:rPr>
      <w:color w:val="2B579A"/>
      <w:shd w:val="clear" w:color="auto" w:fill="E1DFDD"/>
    </w:rPr>
  </w:style>
  <w:style w:type="character" w:styleId="HTMLAkronym">
    <w:name w:val="HTML Acronym"/>
    <w:basedOn w:val="Absatz-Standardschriftart"/>
    <w:rsid w:val="00D26476"/>
  </w:style>
  <w:style w:type="paragraph" w:styleId="HTMLAdresse">
    <w:name w:val="HTML Address"/>
    <w:basedOn w:val="Standard"/>
    <w:link w:val="HTMLAdresseZchn"/>
    <w:rsid w:val="00D26476"/>
    <w:pPr>
      <w:spacing w:line="240" w:lineRule="auto"/>
    </w:pPr>
    <w:rPr>
      <w:i/>
      <w:iCs/>
    </w:rPr>
  </w:style>
  <w:style w:type="character" w:customStyle="1" w:styleId="HTMLAdresseZchn">
    <w:name w:val="HTML Adresse Zchn"/>
    <w:basedOn w:val="Absatz-Standardschriftart"/>
    <w:link w:val="HTMLAdresse"/>
    <w:rsid w:val="00D26476"/>
    <w:rPr>
      <w:rFonts w:ascii="Calibri" w:hAnsi="Calibri"/>
      <w:i/>
      <w:iCs/>
      <w:sz w:val="22"/>
      <w:szCs w:val="24"/>
      <w:lang w:val="en-US"/>
    </w:rPr>
  </w:style>
  <w:style w:type="character" w:styleId="HTMLZitat">
    <w:name w:val="HTML Cite"/>
    <w:basedOn w:val="Absatz-Standardschriftart"/>
    <w:rsid w:val="00D26476"/>
    <w:rPr>
      <w:i/>
      <w:iCs/>
    </w:rPr>
  </w:style>
  <w:style w:type="character" w:styleId="HTMLCode">
    <w:name w:val="HTML Code"/>
    <w:basedOn w:val="Absatz-Standardschriftart"/>
    <w:rsid w:val="00D26476"/>
    <w:rPr>
      <w:rFonts w:ascii="Consolas" w:hAnsi="Consolas"/>
      <w:sz w:val="20"/>
      <w:szCs w:val="20"/>
    </w:rPr>
  </w:style>
  <w:style w:type="character" w:styleId="HTMLDefinition">
    <w:name w:val="HTML Definition"/>
    <w:basedOn w:val="Absatz-Standardschriftart"/>
    <w:rsid w:val="00D26476"/>
    <w:rPr>
      <w:i/>
      <w:iCs/>
    </w:rPr>
  </w:style>
  <w:style w:type="character" w:styleId="HTMLTastatur">
    <w:name w:val="HTML Keyboard"/>
    <w:basedOn w:val="Absatz-Standardschriftart"/>
    <w:semiHidden/>
    <w:unhideWhenUsed/>
    <w:rsid w:val="00D26476"/>
    <w:rPr>
      <w:rFonts w:ascii="Consolas" w:hAnsi="Consolas"/>
      <w:sz w:val="20"/>
      <w:szCs w:val="20"/>
    </w:rPr>
  </w:style>
  <w:style w:type="paragraph" w:styleId="HTMLVorformatiert">
    <w:name w:val="HTML Preformatted"/>
    <w:basedOn w:val="Standard"/>
    <w:link w:val="HTMLVorformatiertZchn"/>
    <w:rsid w:val="00D26476"/>
    <w:pPr>
      <w:spacing w:line="240" w:lineRule="auto"/>
    </w:pPr>
    <w:rPr>
      <w:rFonts w:ascii="Consolas" w:hAnsi="Consolas"/>
      <w:sz w:val="20"/>
      <w:szCs w:val="20"/>
    </w:rPr>
  </w:style>
  <w:style w:type="character" w:customStyle="1" w:styleId="HTMLVorformatiertZchn">
    <w:name w:val="HTML Vorformatiert Zchn"/>
    <w:basedOn w:val="Absatz-Standardschriftart"/>
    <w:link w:val="HTMLVorformatiert"/>
    <w:rsid w:val="00D26476"/>
    <w:rPr>
      <w:rFonts w:ascii="Consolas" w:hAnsi="Consolas"/>
      <w:lang w:val="en-US"/>
    </w:rPr>
  </w:style>
  <w:style w:type="character" w:styleId="HTMLBeispiel">
    <w:name w:val="HTML Sample"/>
    <w:basedOn w:val="Absatz-Standardschriftart"/>
    <w:rsid w:val="00D26476"/>
    <w:rPr>
      <w:rFonts w:ascii="Consolas" w:hAnsi="Consolas"/>
      <w:sz w:val="24"/>
      <w:szCs w:val="24"/>
    </w:rPr>
  </w:style>
  <w:style w:type="character" w:styleId="HTMLSchreibmaschine">
    <w:name w:val="HTML Typewriter"/>
    <w:basedOn w:val="Absatz-Standardschriftart"/>
    <w:rsid w:val="00D26476"/>
    <w:rPr>
      <w:rFonts w:ascii="Consolas" w:hAnsi="Consolas"/>
      <w:sz w:val="20"/>
      <w:szCs w:val="20"/>
    </w:rPr>
  </w:style>
  <w:style w:type="character" w:styleId="HTMLVariable">
    <w:name w:val="HTML Variable"/>
    <w:basedOn w:val="Absatz-Standardschriftart"/>
    <w:rsid w:val="00D26476"/>
    <w:rPr>
      <w:i/>
      <w:iCs/>
    </w:rPr>
  </w:style>
  <w:style w:type="character" w:styleId="Hyperlink">
    <w:name w:val="Hyperlink"/>
    <w:basedOn w:val="Absatz-Standardschriftart"/>
    <w:uiPriority w:val="99"/>
    <w:rsid w:val="00D26476"/>
    <w:rPr>
      <w:color w:val="0563C1" w:themeColor="hyperlink"/>
      <w:u w:val="single"/>
    </w:rPr>
  </w:style>
  <w:style w:type="paragraph" w:styleId="Index1">
    <w:name w:val="index 1"/>
    <w:basedOn w:val="Standard"/>
    <w:next w:val="Standard"/>
    <w:autoRedefine/>
    <w:rsid w:val="00D26476"/>
    <w:pPr>
      <w:spacing w:line="240" w:lineRule="auto"/>
      <w:ind w:left="220" w:hanging="220"/>
    </w:pPr>
  </w:style>
  <w:style w:type="paragraph" w:styleId="Index2">
    <w:name w:val="index 2"/>
    <w:basedOn w:val="Standard"/>
    <w:next w:val="Standard"/>
    <w:autoRedefine/>
    <w:rsid w:val="00644B83"/>
    <w:pPr>
      <w:spacing w:line="240" w:lineRule="auto"/>
      <w:ind w:left="440" w:hanging="220"/>
    </w:pPr>
    <w:rPr>
      <w:sz w:val="16"/>
      <w:szCs w:val="16"/>
    </w:rPr>
  </w:style>
  <w:style w:type="paragraph" w:styleId="Index3">
    <w:name w:val="index 3"/>
    <w:basedOn w:val="Standard"/>
    <w:next w:val="Standard"/>
    <w:autoRedefine/>
    <w:rsid w:val="00D26476"/>
    <w:pPr>
      <w:spacing w:line="240" w:lineRule="auto"/>
      <w:ind w:left="660" w:hanging="220"/>
    </w:pPr>
  </w:style>
  <w:style w:type="paragraph" w:styleId="Index4">
    <w:name w:val="index 4"/>
    <w:basedOn w:val="Standard"/>
    <w:next w:val="Standard"/>
    <w:autoRedefine/>
    <w:rsid w:val="00D26476"/>
    <w:pPr>
      <w:spacing w:line="240" w:lineRule="auto"/>
      <w:ind w:left="880" w:hanging="220"/>
    </w:pPr>
  </w:style>
  <w:style w:type="paragraph" w:styleId="Index5">
    <w:name w:val="index 5"/>
    <w:basedOn w:val="Standard"/>
    <w:next w:val="Standard"/>
    <w:autoRedefine/>
    <w:rsid w:val="00D26476"/>
    <w:pPr>
      <w:spacing w:line="240" w:lineRule="auto"/>
      <w:ind w:left="1100" w:hanging="220"/>
    </w:pPr>
  </w:style>
  <w:style w:type="paragraph" w:styleId="Index6">
    <w:name w:val="index 6"/>
    <w:basedOn w:val="Standard"/>
    <w:next w:val="Standard"/>
    <w:autoRedefine/>
    <w:rsid w:val="00D26476"/>
    <w:pPr>
      <w:spacing w:line="240" w:lineRule="auto"/>
      <w:ind w:left="1320" w:hanging="220"/>
    </w:pPr>
  </w:style>
  <w:style w:type="paragraph" w:styleId="Index7">
    <w:name w:val="index 7"/>
    <w:basedOn w:val="Standard"/>
    <w:next w:val="Standard"/>
    <w:autoRedefine/>
    <w:rsid w:val="00D26476"/>
    <w:pPr>
      <w:spacing w:line="240" w:lineRule="auto"/>
      <w:ind w:left="1540" w:hanging="220"/>
    </w:pPr>
  </w:style>
  <w:style w:type="paragraph" w:styleId="Index8">
    <w:name w:val="index 8"/>
    <w:basedOn w:val="Standard"/>
    <w:next w:val="Standard"/>
    <w:autoRedefine/>
    <w:rsid w:val="00D26476"/>
    <w:pPr>
      <w:spacing w:line="240" w:lineRule="auto"/>
      <w:ind w:left="1760" w:hanging="220"/>
    </w:pPr>
  </w:style>
  <w:style w:type="paragraph" w:styleId="Index9">
    <w:name w:val="index 9"/>
    <w:basedOn w:val="Standard"/>
    <w:next w:val="Standard"/>
    <w:autoRedefine/>
    <w:rsid w:val="00D26476"/>
    <w:pPr>
      <w:spacing w:line="240" w:lineRule="auto"/>
      <w:ind w:left="1980" w:hanging="220"/>
    </w:pPr>
  </w:style>
  <w:style w:type="paragraph" w:styleId="Indexberschrift">
    <w:name w:val="index heading"/>
    <w:basedOn w:val="Standard"/>
    <w:next w:val="Index1"/>
    <w:rsid w:val="00D26476"/>
    <w:rPr>
      <w:rFonts w:asciiTheme="majorHAnsi" w:eastAsiaTheme="majorEastAsia" w:hAnsiTheme="majorHAnsi" w:cstheme="majorBidi"/>
      <w:b/>
      <w:bCs/>
    </w:rPr>
  </w:style>
  <w:style w:type="character" w:styleId="IntensiveHervorhebung">
    <w:name w:val="Intense Emphasis"/>
    <w:basedOn w:val="Absatz-Standardschriftart"/>
    <w:uiPriority w:val="21"/>
    <w:qFormat/>
    <w:rsid w:val="00D26476"/>
    <w:rPr>
      <w:i/>
      <w:iCs/>
      <w:color w:val="4472C4" w:themeColor="accent1"/>
    </w:rPr>
  </w:style>
  <w:style w:type="paragraph" w:styleId="IntensivesZitat">
    <w:name w:val="Intense Quote"/>
    <w:basedOn w:val="Standard"/>
    <w:next w:val="Standard"/>
    <w:link w:val="IntensivesZitatZchn"/>
    <w:uiPriority w:val="30"/>
    <w:qFormat/>
    <w:rsid w:val="00D26476"/>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D26476"/>
    <w:rPr>
      <w:rFonts w:ascii="Calibri" w:hAnsi="Calibri"/>
      <w:i/>
      <w:iCs/>
      <w:color w:val="4472C4" w:themeColor="accent1"/>
      <w:sz w:val="22"/>
      <w:szCs w:val="24"/>
      <w:lang w:val="en-US"/>
    </w:rPr>
  </w:style>
  <w:style w:type="character" w:styleId="IntensiverVerweis">
    <w:name w:val="Intense Reference"/>
    <w:basedOn w:val="Absatz-Standardschriftart"/>
    <w:uiPriority w:val="32"/>
    <w:qFormat/>
    <w:rsid w:val="00D26476"/>
    <w:rPr>
      <w:b/>
      <w:bCs/>
      <w:smallCaps/>
      <w:color w:val="4472C4" w:themeColor="accent1"/>
      <w:spacing w:val="5"/>
    </w:rPr>
  </w:style>
  <w:style w:type="table" w:styleId="HellesRaster">
    <w:name w:val="Light Grid"/>
    <w:basedOn w:val="NormaleTabelle"/>
    <w:uiPriority w:val="62"/>
    <w:semiHidden/>
    <w:unhideWhenUsed/>
    <w:rsid w:val="00D26476"/>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2"/>
    <w:semiHidden/>
    <w:unhideWhenUsed/>
    <w:rsid w:val="00D26476"/>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table" w:styleId="HellesRaster-Akzent2">
    <w:name w:val="Light Grid Accent 2"/>
    <w:basedOn w:val="NormaleTabelle"/>
    <w:uiPriority w:val="62"/>
    <w:semiHidden/>
    <w:unhideWhenUsed/>
    <w:rsid w:val="00D26476"/>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HellesRaster-Akzent3">
    <w:name w:val="Light Grid Accent 3"/>
    <w:basedOn w:val="NormaleTabelle"/>
    <w:uiPriority w:val="62"/>
    <w:semiHidden/>
    <w:unhideWhenUsed/>
    <w:rsid w:val="00D26476"/>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HellesRaster-Akzent4">
    <w:name w:val="Light Grid Accent 4"/>
    <w:basedOn w:val="NormaleTabelle"/>
    <w:uiPriority w:val="62"/>
    <w:semiHidden/>
    <w:unhideWhenUsed/>
    <w:rsid w:val="00D26476"/>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HellesRaster-Akzent5">
    <w:name w:val="Light Grid Accent 5"/>
    <w:basedOn w:val="NormaleTabelle"/>
    <w:uiPriority w:val="62"/>
    <w:semiHidden/>
    <w:unhideWhenUsed/>
    <w:rsid w:val="00D26476"/>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18" w:space="0" w:color="5B9BD5" w:themeColor="accent5"/>
          <w:right w:val="single" w:sz="8" w:space="0" w:color="5B9BD5" w:themeColor="accent5"/>
          <w:insideH w:val="nil"/>
          <w:insideV w:val="single" w:sz="8" w:space="0" w:color="5B9BD5"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insideH w:val="nil"/>
          <w:insideV w:val="single" w:sz="8" w:space="0" w:color="5B9BD5"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shd w:val="clear" w:color="auto" w:fill="D6E6F4" w:themeFill="accent5" w:themeFillTint="3F"/>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shd w:val="clear" w:color="auto" w:fill="D6E6F4" w:themeFill="accent5" w:themeFillTint="3F"/>
      </w:tcPr>
    </w:tblStylePr>
    <w:tblStylePr w:type="band2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tcPr>
    </w:tblStylePr>
  </w:style>
  <w:style w:type="table" w:styleId="HellesRaster-Akzent6">
    <w:name w:val="Light Grid Accent 6"/>
    <w:basedOn w:val="NormaleTabelle"/>
    <w:uiPriority w:val="62"/>
    <w:semiHidden/>
    <w:unhideWhenUsed/>
    <w:rsid w:val="00D26476"/>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HelleListe">
    <w:name w:val="Light List"/>
    <w:basedOn w:val="NormaleTabelle"/>
    <w:uiPriority w:val="61"/>
    <w:semiHidden/>
    <w:unhideWhenUsed/>
    <w:rsid w:val="00D26476"/>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1"/>
    <w:semiHidden/>
    <w:unhideWhenUsed/>
    <w:rsid w:val="00D26476"/>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HelleListe-Akzent2">
    <w:name w:val="Light List Accent 2"/>
    <w:basedOn w:val="NormaleTabelle"/>
    <w:uiPriority w:val="61"/>
    <w:semiHidden/>
    <w:unhideWhenUsed/>
    <w:rsid w:val="00D26476"/>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HelleListe-Akzent3">
    <w:name w:val="Light List Accent 3"/>
    <w:basedOn w:val="NormaleTabelle"/>
    <w:uiPriority w:val="61"/>
    <w:semiHidden/>
    <w:unhideWhenUsed/>
    <w:rsid w:val="00D26476"/>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HelleListe-Akzent4">
    <w:name w:val="Light List Accent 4"/>
    <w:basedOn w:val="NormaleTabelle"/>
    <w:uiPriority w:val="61"/>
    <w:semiHidden/>
    <w:unhideWhenUsed/>
    <w:rsid w:val="00D26476"/>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HelleListe-Akzent5">
    <w:name w:val="Light List Accent 5"/>
    <w:basedOn w:val="NormaleTabelle"/>
    <w:uiPriority w:val="61"/>
    <w:semiHidden/>
    <w:unhideWhenUsed/>
    <w:rsid w:val="00D26476"/>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HelleListe-Akzent6">
    <w:name w:val="Light List Accent 6"/>
    <w:basedOn w:val="NormaleTabelle"/>
    <w:uiPriority w:val="61"/>
    <w:semiHidden/>
    <w:unhideWhenUsed/>
    <w:rsid w:val="00D26476"/>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HelleSchattierung">
    <w:name w:val="Light Shading"/>
    <w:basedOn w:val="NormaleTabelle"/>
    <w:uiPriority w:val="60"/>
    <w:semiHidden/>
    <w:unhideWhenUsed/>
    <w:rsid w:val="00D26476"/>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0"/>
    <w:semiHidden/>
    <w:unhideWhenUsed/>
    <w:rsid w:val="00D26476"/>
    <w:rPr>
      <w:color w:val="2F5496" w:themeColor="accent1" w:themeShade="BF"/>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HelleSchattierung-Akzent2">
    <w:name w:val="Light Shading Accent 2"/>
    <w:basedOn w:val="NormaleTabelle"/>
    <w:uiPriority w:val="60"/>
    <w:semiHidden/>
    <w:unhideWhenUsed/>
    <w:rsid w:val="00D26476"/>
    <w:rPr>
      <w:color w:val="C45911" w:themeColor="accent2" w:themeShade="BF"/>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HelleSchattierung-Akzent3">
    <w:name w:val="Light Shading Accent 3"/>
    <w:basedOn w:val="NormaleTabelle"/>
    <w:uiPriority w:val="60"/>
    <w:semiHidden/>
    <w:unhideWhenUsed/>
    <w:rsid w:val="00D26476"/>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HelleSchattierung-Akzent4">
    <w:name w:val="Light Shading Accent 4"/>
    <w:basedOn w:val="NormaleTabelle"/>
    <w:uiPriority w:val="60"/>
    <w:semiHidden/>
    <w:unhideWhenUsed/>
    <w:rsid w:val="00D26476"/>
    <w:rPr>
      <w:color w:val="BF8F00" w:themeColor="accent4" w:themeShade="BF"/>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HelleSchattierung-Akzent5">
    <w:name w:val="Light Shading Accent 5"/>
    <w:basedOn w:val="NormaleTabelle"/>
    <w:uiPriority w:val="60"/>
    <w:semiHidden/>
    <w:unhideWhenUsed/>
    <w:rsid w:val="00D26476"/>
    <w:rPr>
      <w:color w:val="2E74B5" w:themeColor="accent5" w:themeShade="BF"/>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HelleSchattierung-Akzent6">
    <w:name w:val="Light Shading Accent 6"/>
    <w:basedOn w:val="NormaleTabelle"/>
    <w:uiPriority w:val="60"/>
    <w:semiHidden/>
    <w:unhideWhenUsed/>
    <w:rsid w:val="00D26476"/>
    <w:rPr>
      <w:color w:val="538135" w:themeColor="accent6" w:themeShade="BF"/>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character" w:styleId="Zeilennummer">
    <w:name w:val="line number"/>
    <w:basedOn w:val="Absatz-Standardschriftart"/>
    <w:rsid w:val="00D26476"/>
  </w:style>
  <w:style w:type="paragraph" w:styleId="Liste">
    <w:name w:val="List"/>
    <w:basedOn w:val="Standard"/>
    <w:rsid w:val="00D26476"/>
    <w:pPr>
      <w:ind w:left="283" w:hanging="283"/>
      <w:contextualSpacing/>
    </w:pPr>
  </w:style>
  <w:style w:type="paragraph" w:styleId="Liste2">
    <w:name w:val="List 2"/>
    <w:basedOn w:val="Standard"/>
    <w:rsid w:val="00D26476"/>
    <w:pPr>
      <w:ind w:left="566" w:hanging="283"/>
      <w:contextualSpacing/>
    </w:pPr>
  </w:style>
  <w:style w:type="paragraph" w:styleId="Liste3">
    <w:name w:val="List 3"/>
    <w:basedOn w:val="Standard"/>
    <w:rsid w:val="00D26476"/>
    <w:pPr>
      <w:ind w:left="849" w:hanging="283"/>
      <w:contextualSpacing/>
    </w:pPr>
  </w:style>
  <w:style w:type="paragraph" w:styleId="Liste4">
    <w:name w:val="List 4"/>
    <w:basedOn w:val="Standard"/>
    <w:rsid w:val="00D26476"/>
    <w:pPr>
      <w:ind w:left="1132" w:hanging="283"/>
      <w:contextualSpacing/>
    </w:pPr>
  </w:style>
  <w:style w:type="paragraph" w:styleId="Liste5">
    <w:name w:val="List 5"/>
    <w:basedOn w:val="Standard"/>
    <w:rsid w:val="00D26476"/>
    <w:pPr>
      <w:ind w:left="1415" w:hanging="283"/>
      <w:contextualSpacing/>
    </w:pPr>
  </w:style>
  <w:style w:type="paragraph" w:styleId="Listenfortsetzung">
    <w:name w:val="List Continue"/>
    <w:basedOn w:val="Standard"/>
    <w:rsid w:val="00D26476"/>
    <w:pPr>
      <w:spacing w:after="120"/>
      <w:ind w:left="283"/>
      <w:contextualSpacing/>
    </w:pPr>
  </w:style>
  <w:style w:type="paragraph" w:styleId="Listenfortsetzung2">
    <w:name w:val="List Continue 2"/>
    <w:basedOn w:val="Standard"/>
    <w:rsid w:val="00D26476"/>
    <w:pPr>
      <w:spacing w:after="120"/>
      <w:ind w:left="566"/>
      <w:contextualSpacing/>
    </w:pPr>
  </w:style>
  <w:style w:type="paragraph" w:styleId="Listenfortsetzung3">
    <w:name w:val="List Continue 3"/>
    <w:basedOn w:val="Standard"/>
    <w:rsid w:val="00D26476"/>
    <w:pPr>
      <w:spacing w:after="120"/>
      <w:ind w:left="849"/>
      <w:contextualSpacing/>
    </w:pPr>
  </w:style>
  <w:style w:type="paragraph" w:styleId="Listenfortsetzung4">
    <w:name w:val="List Continue 4"/>
    <w:basedOn w:val="Standard"/>
    <w:rsid w:val="00D26476"/>
    <w:pPr>
      <w:spacing w:after="120"/>
      <w:ind w:left="1132"/>
      <w:contextualSpacing/>
    </w:pPr>
  </w:style>
  <w:style w:type="paragraph" w:styleId="Listenfortsetzung5">
    <w:name w:val="List Continue 5"/>
    <w:basedOn w:val="Standard"/>
    <w:rsid w:val="00D26476"/>
    <w:pPr>
      <w:spacing w:after="120"/>
      <w:ind w:left="1415"/>
      <w:contextualSpacing/>
    </w:pPr>
  </w:style>
  <w:style w:type="paragraph" w:styleId="Listennummer">
    <w:name w:val="List Number"/>
    <w:basedOn w:val="Standard"/>
    <w:rsid w:val="00D26476"/>
    <w:pPr>
      <w:numPr>
        <w:numId w:val="6"/>
      </w:numPr>
      <w:contextualSpacing/>
    </w:pPr>
  </w:style>
  <w:style w:type="paragraph" w:styleId="Listennummer2">
    <w:name w:val="List Number 2"/>
    <w:basedOn w:val="Standard"/>
    <w:rsid w:val="00D26476"/>
    <w:pPr>
      <w:numPr>
        <w:numId w:val="7"/>
      </w:numPr>
      <w:contextualSpacing/>
    </w:pPr>
  </w:style>
  <w:style w:type="paragraph" w:styleId="Listennummer3">
    <w:name w:val="List Number 3"/>
    <w:basedOn w:val="Standard"/>
    <w:rsid w:val="00D26476"/>
    <w:pPr>
      <w:numPr>
        <w:numId w:val="8"/>
      </w:numPr>
      <w:contextualSpacing/>
    </w:pPr>
  </w:style>
  <w:style w:type="paragraph" w:styleId="Listennummer4">
    <w:name w:val="List Number 4"/>
    <w:basedOn w:val="Standard"/>
    <w:rsid w:val="00D26476"/>
    <w:pPr>
      <w:numPr>
        <w:numId w:val="9"/>
      </w:numPr>
      <w:contextualSpacing/>
    </w:pPr>
  </w:style>
  <w:style w:type="paragraph" w:styleId="Listennummer5">
    <w:name w:val="List Number 5"/>
    <w:basedOn w:val="Standard"/>
    <w:rsid w:val="00D26476"/>
    <w:pPr>
      <w:numPr>
        <w:numId w:val="10"/>
      </w:numPr>
      <w:contextualSpacing/>
    </w:pPr>
  </w:style>
  <w:style w:type="paragraph" w:styleId="Listenabsatz">
    <w:name w:val="List Paragraph"/>
    <w:basedOn w:val="Standard"/>
    <w:uiPriority w:val="34"/>
    <w:qFormat/>
    <w:rsid w:val="00D26476"/>
    <w:pPr>
      <w:ind w:left="720"/>
      <w:contextualSpacing/>
    </w:pPr>
  </w:style>
  <w:style w:type="table" w:styleId="Listentabelle1hell">
    <w:name w:val="List Table 1 Light"/>
    <w:basedOn w:val="NormaleTabelle"/>
    <w:uiPriority w:val="46"/>
    <w:rsid w:val="00D26476"/>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1">
    <w:name w:val="List Table 1 Light Accent 1"/>
    <w:basedOn w:val="NormaleTabelle"/>
    <w:uiPriority w:val="46"/>
    <w:rsid w:val="00D26476"/>
    <w:tblPr>
      <w:tblStyleRowBandSize w:val="1"/>
      <w:tblStyleColBandSize w:val="1"/>
    </w:tblPr>
    <w:tblStylePr w:type="firstRow">
      <w:rPr>
        <w:b/>
        <w:bCs/>
      </w:rPr>
      <w:tblPr/>
      <w:tcPr>
        <w:tcBorders>
          <w:bottom w:val="single" w:sz="4" w:space="0" w:color="8EAADB" w:themeColor="accent1" w:themeTint="99"/>
        </w:tcBorders>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Listentabelle1hellAkzent2">
    <w:name w:val="List Table 1 Light Accent 2"/>
    <w:basedOn w:val="NormaleTabelle"/>
    <w:uiPriority w:val="46"/>
    <w:rsid w:val="00D26476"/>
    <w:tblPr>
      <w:tblStyleRowBandSize w:val="1"/>
      <w:tblStyleColBandSize w:val="1"/>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Listentabelle1hellAkzent3">
    <w:name w:val="List Table 1 Light Accent 3"/>
    <w:basedOn w:val="NormaleTabelle"/>
    <w:uiPriority w:val="46"/>
    <w:rsid w:val="00D26476"/>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entabelle1hellAkzent4">
    <w:name w:val="List Table 1 Light Accent 4"/>
    <w:basedOn w:val="NormaleTabelle"/>
    <w:uiPriority w:val="46"/>
    <w:rsid w:val="00D26476"/>
    <w:tblPr>
      <w:tblStyleRowBandSize w:val="1"/>
      <w:tblStyleColBandSize w:val="1"/>
    </w:tblPr>
    <w:tblStylePr w:type="firstRow">
      <w:rPr>
        <w:b/>
        <w:bCs/>
      </w:rPr>
      <w:tblPr/>
      <w:tcPr>
        <w:tcBorders>
          <w:bottom w:val="single" w:sz="4" w:space="0" w:color="FFD966" w:themeColor="accent4" w:themeTint="99"/>
        </w:tcBorders>
      </w:tcPr>
    </w:tblStylePr>
    <w:tblStylePr w:type="lastRow">
      <w:rPr>
        <w:b/>
        <w:bCs/>
      </w:rPr>
      <w:tblPr/>
      <w:tcPr>
        <w:tcBorders>
          <w:top w:val="sing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Listentabelle1hellAkzent5">
    <w:name w:val="List Table 1 Light Accent 5"/>
    <w:basedOn w:val="NormaleTabelle"/>
    <w:uiPriority w:val="46"/>
    <w:rsid w:val="00D26476"/>
    <w:tblPr>
      <w:tblStyleRowBandSize w:val="1"/>
      <w:tblStyleColBandSize w:val="1"/>
    </w:tblPr>
    <w:tblStylePr w:type="firstRow">
      <w:rPr>
        <w:b/>
        <w:bCs/>
      </w:rPr>
      <w:tblPr/>
      <w:tcPr>
        <w:tcBorders>
          <w:bottom w:val="single" w:sz="4" w:space="0" w:color="9CC2E5" w:themeColor="accent5" w:themeTint="99"/>
        </w:tcBorders>
      </w:tcPr>
    </w:tblStylePr>
    <w:tblStylePr w:type="lastRow">
      <w:rPr>
        <w:b/>
        <w:bCs/>
      </w:rPr>
      <w:tblPr/>
      <w:tcPr>
        <w:tcBorders>
          <w:top w:val="sing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Listentabelle1hellAkzent6">
    <w:name w:val="List Table 1 Light Accent 6"/>
    <w:basedOn w:val="NormaleTabelle"/>
    <w:uiPriority w:val="46"/>
    <w:rsid w:val="00D26476"/>
    <w:tblPr>
      <w:tblStyleRowBandSize w:val="1"/>
      <w:tblStyleColBandSize w:val="1"/>
    </w:tblPr>
    <w:tblStylePr w:type="firstRow">
      <w:rPr>
        <w:b/>
        <w:bCs/>
      </w:rPr>
      <w:tblPr/>
      <w:tcPr>
        <w:tcBorders>
          <w:bottom w:val="single" w:sz="4" w:space="0" w:color="A8D08D" w:themeColor="accent6" w:themeTint="99"/>
        </w:tcBorders>
      </w:tcPr>
    </w:tblStylePr>
    <w:tblStylePr w:type="lastRow">
      <w:rPr>
        <w:b/>
        <w:bCs/>
      </w:rPr>
      <w:tblPr/>
      <w:tcPr>
        <w:tcBorders>
          <w:top w:val="sing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entabelle2">
    <w:name w:val="List Table 2"/>
    <w:basedOn w:val="NormaleTabelle"/>
    <w:uiPriority w:val="47"/>
    <w:rsid w:val="00D26476"/>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Akzent1">
    <w:name w:val="List Table 2 Accent 1"/>
    <w:basedOn w:val="NormaleTabelle"/>
    <w:uiPriority w:val="47"/>
    <w:rsid w:val="00D26476"/>
    <w:tblPr>
      <w:tblStyleRowBandSize w:val="1"/>
      <w:tblStyleColBandSize w:val="1"/>
      <w:tblBorders>
        <w:top w:val="single" w:sz="4" w:space="0" w:color="8EAADB" w:themeColor="accent1" w:themeTint="99"/>
        <w:bottom w:val="single" w:sz="4" w:space="0" w:color="8EAADB" w:themeColor="accent1" w:themeTint="99"/>
        <w:insideH w:val="single" w:sz="4" w:space="0" w:color="8EAAD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Listentabelle2Akzent2">
    <w:name w:val="List Table 2 Accent 2"/>
    <w:basedOn w:val="NormaleTabelle"/>
    <w:uiPriority w:val="47"/>
    <w:rsid w:val="00D26476"/>
    <w:tblPr>
      <w:tblStyleRowBandSize w:val="1"/>
      <w:tblStyleColBandSize w:val="1"/>
      <w:tblBorders>
        <w:top w:val="single" w:sz="4" w:space="0" w:color="F4B083" w:themeColor="accent2" w:themeTint="99"/>
        <w:bottom w:val="single" w:sz="4" w:space="0" w:color="F4B083" w:themeColor="accent2" w:themeTint="99"/>
        <w:insideH w:val="single" w:sz="4" w:space="0" w:color="F4B083"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Listentabelle2Akzent3">
    <w:name w:val="List Table 2 Accent 3"/>
    <w:basedOn w:val="NormaleTabelle"/>
    <w:uiPriority w:val="47"/>
    <w:rsid w:val="00D26476"/>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entabelle2Akzent4">
    <w:name w:val="List Table 2 Accent 4"/>
    <w:basedOn w:val="NormaleTabelle"/>
    <w:uiPriority w:val="47"/>
    <w:rsid w:val="00D26476"/>
    <w:tblPr>
      <w:tblStyleRowBandSize w:val="1"/>
      <w:tblStyleColBandSize w:val="1"/>
      <w:tblBorders>
        <w:top w:val="single" w:sz="4" w:space="0" w:color="FFD966" w:themeColor="accent4" w:themeTint="99"/>
        <w:bottom w:val="single" w:sz="4" w:space="0" w:color="FFD966" w:themeColor="accent4" w:themeTint="99"/>
        <w:insideH w:val="single" w:sz="4" w:space="0" w:color="FFD96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Listentabelle2Akzent5">
    <w:name w:val="List Table 2 Accent 5"/>
    <w:basedOn w:val="NormaleTabelle"/>
    <w:uiPriority w:val="47"/>
    <w:rsid w:val="00D26476"/>
    <w:tblPr>
      <w:tblStyleRowBandSize w:val="1"/>
      <w:tblStyleColBandSize w:val="1"/>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Listentabelle2Akzent6">
    <w:name w:val="List Table 2 Accent 6"/>
    <w:basedOn w:val="NormaleTabelle"/>
    <w:uiPriority w:val="47"/>
    <w:rsid w:val="00D26476"/>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entabelle3">
    <w:name w:val="List Table 3"/>
    <w:basedOn w:val="NormaleTabelle"/>
    <w:uiPriority w:val="48"/>
    <w:rsid w:val="00D26476"/>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entabelle3Akzent1">
    <w:name w:val="List Table 3 Accent 1"/>
    <w:basedOn w:val="NormaleTabelle"/>
    <w:uiPriority w:val="48"/>
    <w:rsid w:val="00D26476"/>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styleId="Listentabelle3Akzent2">
    <w:name w:val="List Table 3 Accent 2"/>
    <w:basedOn w:val="NormaleTabelle"/>
    <w:uiPriority w:val="48"/>
    <w:rsid w:val="00D26476"/>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double" w:sz="4" w:space="0" w:color="ED7D3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styleId="Listentabelle3Akzent3">
    <w:name w:val="List Table 3 Accent 3"/>
    <w:basedOn w:val="NormaleTabelle"/>
    <w:uiPriority w:val="48"/>
    <w:rsid w:val="00D26476"/>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Listentabelle3Akzent4">
    <w:name w:val="List Table 3 Accent 4"/>
    <w:basedOn w:val="NormaleTabelle"/>
    <w:uiPriority w:val="48"/>
    <w:rsid w:val="00D26476"/>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bCs/>
        <w:color w:val="FFFFFF" w:themeColor="background1"/>
      </w:rPr>
      <w:tblPr/>
      <w:tcPr>
        <w:shd w:val="clear" w:color="auto" w:fill="FFC000" w:themeFill="accent4"/>
      </w:tcPr>
    </w:tblStylePr>
    <w:tblStylePr w:type="lastRow">
      <w:rPr>
        <w:b/>
        <w:bCs/>
      </w:rPr>
      <w:tblPr/>
      <w:tcPr>
        <w:tcBorders>
          <w:top w:val="double" w:sz="4" w:space="0" w:color="FFC0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table" w:styleId="Listentabelle3Akzent5">
    <w:name w:val="List Table 3 Accent 5"/>
    <w:basedOn w:val="NormaleTabelle"/>
    <w:uiPriority w:val="48"/>
    <w:rsid w:val="00D26476"/>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styleId="Listentabelle3Akzent6">
    <w:name w:val="List Table 3 Accent 6"/>
    <w:basedOn w:val="NormaleTabelle"/>
    <w:uiPriority w:val="48"/>
    <w:rsid w:val="00D26476"/>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Listentabelle4">
    <w:name w:val="List Table 4"/>
    <w:basedOn w:val="NormaleTabelle"/>
    <w:uiPriority w:val="49"/>
    <w:rsid w:val="00D2647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4Akzent1">
    <w:name w:val="List Table 4 Accent 1"/>
    <w:basedOn w:val="NormaleTabelle"/>
    <w:uiPriority w:val="49"/>
    <w:rsid w:val="00D26476"/>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Listentabelle4Akzent2">
    <w:name w:val="List Table 4 Accent 2"/>
    <w:basedOn w:val="NormaleTabelle"/>
    <w:uiPriority w:val="49"/>
    <w:rsid w:val="00D26476"/>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Listentabelle4Akzent3">
    <w:name w:val="List Table 4 Accent 3"/>
    <w:basedOn w:val="NormaleTabelle"/>
    <w:uiPriority w:val="49"/>
    <w:rsid w:val="00D26476"/>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entabelle4Akzent4">
    <w:name w:val="List Table 4 Accent 4"/>
    <w:basedOn w:val="NormaleTabelle"/>
    <w:uiPriority w:val="49"/>
    <w:rsid w:val="00D26476"/>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tcBorders>
        <w:shd w:val="clear" w:color="auto" w:fill="FFC000" w:themeFill="accent4"/>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Listentabelle4Akzent5">
    <w:name w:val="List Table 4 Accent 5"/>
    <w:basedOn w:val="NormaleTabelle"/>
    <w:uiPriority w:val="49"/>
    <w:rsid w:val="00D26476"/>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Listentabelle4Akzent6">
    <w:name w:val="List Table 4 Accent 6"/>
    <w:basedOn w:val="NormaleTabelle"/>
    <w:uiPriority w:val="49"/>
    <w:rsid w:val="00D26476"/>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entabelle5dunkel">
    <w:name w:val="List Table 5 Dark"/>
    <w:basedOn w:val="NormaleTabelle"/>
    <w:uiPriority w:val="50"/>
    <w:rsid w:val="00D26476"/>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D26476"/>
    <w:rPr>
      <w:color w:val="FFFFFF" w:themeColor="background1"/>
    </w:rPr>
    <w:tblPr>
      <w:tblStyleRowBandSize w:val="1"/>
      <w:tblStyleColBandSize w:val="1"/>
      <w:tblBorders>
        <w:top w:val="single" w:sz="24" w:space="0" w:color="4472C4" w:themeColor="accent1"/>
        <w:left w:val="single" w:sz="24" w:space="0" w:color="4472C4" w:themeColor="accent1"/>
        <w:bottom w:val="single" w:sz="24" w:space="0" w:color="4472C4" w:themeColor="accent1"/>
        <w:right w:val="single" w:sz="24" w:space="0" w:color="4472C4" w:themeColor="accent1"/>
      </w:tblBorders>
    </w:tblPr>
    <w:tcPr>
      <w:shd w:val="clear" w:color="auto" w:fill="4472C4"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D26476"/>
    <w:rPr>
      <w:color w:val="FFFFFF" w:themeColor="background1"/>
    </w:rPr>
    <w:tblPr>
      <w:tblStyleRowBandSize w:val="1"/>
      <w:tblStyleColBandSize w:val="1"/>
      <w:tblBorders>
        <w:top w:val="single" w:sz="24" w:space="0" w:color="ED7D31" w:themeColor="accent2"/>
        <w:left w:val="single" w:sz="24" w:space="0" w:color="ED7D31" w:themeColor="accent2"/>
        <w:bottom w:val="single" w:sz="24" w:space="0" w:color="ED7D31" w:themeColor="accent2"/>
        <w:right w:val="single" w:sz="24" w:space="0" w:color="ED7D31" w:themeColor="accent2"/>
      </w:tblBorders>
    </w:tblPr>
    <w:tcPr>
      <w:shd w:val="clear" w:color="auto" w:fill="ED7D3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D26476"/>
    <w:rPr>
      <w:color w:val="FFFFFF" w:themeColor="background1"/>
    </w:rPr>
    <w:tblPr>
      <w:tblStyleRowBandSize w:val="1"/>
      <w:tblStyleColBandSize w:val="1"/>
      <w:tblBorders>
        <w:top w:val="single" w:sz="24" w:space="0" w:color="A5A5A5" w:themeColor="accent3"/>
        <w:left w:val="single" w:sz="24" w:space="0" w:color="A5A5A5" w:themeColor="accent3"/>
        <w:bottom w:val="single" w:sz="24" w:space="0" w:color="A5A5A5" w:themeColor="accent3"/>
        <w:right w:val="single" w:sz="24" w:space="0" w:color="A5A5A5" w:themeColor="accent3"/>
      </w:tblBorders>
    </w:tblPr>
    <w:tcPr>
      <w:shd w:val="clear" w:color="auto" w:fill="A5A5A5"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D26476"/>
    <w:rPr>
      <w:color w:val="FFFFFF" w:themeColor="background1"/>
    </w:rPr>
    <w:tblPr>
      <w:tblStyleRowBandSize w:val="1"/>
      <w:tblStyleColBandSize w:val="1"/>
      <w:tblBorders>
        <w:top w:val="single" w:sz="24" w:space="0" w:color="FFC000" w:themeColor="accent4"/>
        <w:left w:val="single" w:sz="24" w:space="0" w:color="FFC000" w:themeColor="accent4"/>
        <w:bottom w:val="single" w:sz="24" w:space="0" w:color="FFC000" w:themeColor="accent4"/>
        <w:right w:val="single" w:sz="24" w:space="0" w:color="FFC000" w:themeColor="accent4"/>
      </w:tblBorders>
    </w:tblPr>
    <w:tcPr>
      <w:shd w:val="clear" w:color="auto" w:fill="FFC000"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D26476"/>
    <w:rPr>
      <w:color w:val="FFFFFF" w:themeColor="background1"/>
    </w:rPr>
    <w:tblPr>
      <w:tblStyleRowBandSize w:val="1"/>
      <w:tblStyleColBandSize w:val="1"/>
      <w:tblBorders>
        <w:top w:val="single" w:sz="24" w:space="0" w:color="5B9BD5" w:themeColor="accent5"/>
        <w:left w:val="single" w:sz="24" w:space="0" w:color="5B9BD5" w:themeColor="accent5"/>
        <w:bottom w:val="single" w:sz="24" w:space="0" w:color="5B9BD5" w:themeColor="accent5"/>
        <w:right w:val="single" w:sz="24" w:space="0" w:color="5B9BD5" w:themeColor="accent5"/>
      </w:tblBorders>
    </w:tblPr>
    <w:tcPr>
      <w:shd w:val="clear" w:color="auto" w:fill="5B9BD5"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D26476"/>
    <w:rPr>
      <w:color w:val="FFFFFF" w:themeColor="background1"/>
    </w:rPr>
    <w:tblPr>
      <w:tblStyleRowBandSize w:val="1"/>
      <w:tblStyleColBandSize w:val="1"/>
      <w:tblBorders>
        <w:top w:val="single" w:sz="24" w:space="0" w:color="70AD47" w:themeColor="accent6"/>
        <w:left w:val="single" w:sz="24" w:space="0" w:color="70AD47" w:themeColor="accent6"/>
        <w:bottom w:val="single" w:sz="24" w:space="0" w:color="70AD47" w:themeColor="accent6"/>
        <w:right w:val="single" w:sz="24" w:space="0" w:color="70AD47" w:themeColor="accent6"/>
      </w:tblBorders>
    </w:tblPr>
    <w:tcPr>
      <w:shd w:val="clear" w:color="auto" w:fill="70AD47"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D26476"/>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6farbigAkzent1">
    <w:name w:val="List Table 6 Colorful Accent 1"/>
    <w:basedOn w:val="NormaleTabelle"/>
    <w:uiPriority w:val="51"/>
    <w:rsid w:val="00D26476"/>
    <w:rPr>
      <w:color w:val="2F5496" w:themeColor="accent1" w:themeShade="BF"/>
    </w:rPr>
    <w:tblPr>
      <w:tblStyleRowBandSize w:val="1"/>
      <w:tblStyleColBandSize w:val="1"/>
      <w:tblBorders>
        <w:top w:val="single" w:sz="4" w:space="0" w:color="4472C4" w:themeColor="accent1"/>
        <w:bottom w:val="single" w:sz="4" w:space="0" w:color="4472C4" w:themeColor="accent1"/>
      </w:tblBorders>
    </w:tblPr>
    <w:tblStylePr w:type="firstRow">
      <w:rPr>
        <w:b/>
        <w:bCs/>
      </w:rPr>
      <w:tblPr/>
      <w:tcPr>
        <w:tcBorders>
          <w:bottom w:val="single" w:sz="4" w:space="0" w:color="4472C4" w:themeColor="accent1"/>
        </w:tcBorders>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Listentabelle6farbigAkzent2">
    <w:name w:val="List Table 6 Colorful Accent 2"/>
    <w:basedOn w:val="NormaleTabelle"/>
    <w:uiPriority w:val="51"/>
    <w:rsid w:val="00D26476"/>
    <w:rPr>
      <w:color w:val="C45911" w:themeColor="accent2" w:themeShade="BF"/>
    </w:rPr>
    <w:tblPr>
      <w:tblStyleRowBandSize w:val="1"/>
      <w:tblStyleColBandSize w:val="1"/>
      <w:tblBorders>
        <w:top w:val="single" w:sz="4" w:space="0" w:color="ED7D31" w:themeColor="accent2"/>
        <w:bottom w:val="single" w:sz="4" w:space="0" w:color="ED7D31" w:themeColor="accent2"/>
      </w:tblBorders>
    </w:tblPr>
    <w:tblStylePr w:type="firstRow">
      <w:rPr>
        <w:b/>
        <w:bCs/>
      </w:rPr>
      <w:tblPr/>
      <w:tcPr>
        <w:tcBorders>
          <w:bottom w:val="single" w:sz="4" w:space="0" w:color="ED7D31" w:themeColor="accent2"/>
        </w:tcBorders>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Listentabelle6farbigAkzent3">
    <w:name w:val="List Table 6 Colorful Accent 3"/>
    <w:basedOn w:val="NormaleTabelle"/>
    <w:uiPriority w:val="51"/>
    <w:rsid w:val="00D26476"/>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entabelle6farbigAkzent4">
    <w:name w:val="List Table 6 Colorful Accent 4"/>
    <w:basedOn w:val="NormaleTabelle"/>
    <w:uiPriority w:val="51"/>
    <w:rsid w:val="00D26476"/>
    <w:rPr>
      <w:color w:val="BF8F00" w:themeColor="accent4" w:themeShade="BF"/>
    </w:rPr>
    <w:tblPr>
      <w:tblStyleRowBandSize w:val="1"/>
      <w:tblStyleColBandSize w:val="1"/>
      <w:tblBorders>
        <w:top w:val="single" w:sz="4" w:space="0" w:color="FFC000" w:themeColor="accent4"/>
        <w:bottom w:val="single" w:sz="4" w:space="0" w:color="FFC000" w:themeColor="accent4"/>
      </w:tblBorders>
    </w:tblPr>
    <w:tblStylePr w:type="firstRow">
      <w:rPr>
        <w:b/>
        <w:bCs/>
      </w:rPr>
      <w:tblPr/>
      <w:tcPr>
        <w:tcBorders>
          <w:bottom w:val="single" w:sz="4" w:space="0" w:color="FFC000" w:themeColor="accent4"/>
        </w:tcBorders>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Listentabelle6farbigAkzent5">
    <w:name w:val="List Table 6 Colorful Accent 5"/>
    <w:basedOn w:val="NormaleTabelle"/>
    <w:uiPriority w:val="51"/>
    <w:rsid w:val="00D26476"/>
    <w:rPr>
      <w:color w:val="2E74B5" w:themeColor="accent5" w:themeShade="BF"/>
    </w:rPr>
    <w:tblPr>
      <w:tblStyleRowBandSize w:val="1"/>
      <w:tblStyleColBandSize w:val="1"/>
      <w:tblBorders>
        <w:top w:val="single" w:sz="4" w:space="0" w:color="5B9BD5" w:themeColor="accent5"/>
        <w:bottom w:val="single" w:sz="4" w:space="0" w:color="5B9BD5" w:themeColor="accent5"/>
      </w:tblBorders>
    </w:tblPr>
    <w:tblStylePr w:type="firstRow">
      <w:rPr>
        <w:b/>
        <w:bCs/>
      </w:rPr>
      <w:tblPr/>
      <w:tcPr>
        <w:tcBorders>
          <w:bottom w:val="single" w:sz="4" w:space="0" w:color="5B9BD5" w:themeColor="accent5"/>
        </w:tcBorders>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Listentabelle6farbigAkzent6">
    <w:name w:val="List Table 6 Colorful Accent 6"/>
    <w:basedOn w:val="NormaleTabelle"/>
    <w:uiPriority w:val="51"/>
    <w:rsid w:val="00D26476"/>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entabelle7farbig">
    <w:name w:val="List Table 7 Colorful"/>
    <w:basedOn w:val="NormaleTabelle"/>
    <w:uiPriority w:val="52"/>
    <w:rsid w:val="00D26476"/>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D26476"/>
    <w:rPr>
      <w:color w:val="2F5496"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1"/>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D26476"/>
    <w:rPr>
      <w:color w:val="C45911"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D7D3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D7D3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D7D3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D7D31" w:themeColor="accent2"/>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D26476"/>
    <w:rPr>
      <w:color w:val="7B7B7B"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5A5A5"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5A5A5"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5A5A5"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5A5A5" w:themeColor="accent3"/>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D26476"/>
    <w:rPr>
      <w:color w:val="BF8F0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FC000"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FC000"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FC000"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FC000" w:themeColor="accent4"/>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D26476"/>
    <w:rPr>
      <w:color w:val="2E74B5"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9BD5"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9BD5"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9BD5"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9BD5" w:themeColor="accent5"/>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D26476"/>
    <w:rPr>
      <w:color w:val="538135"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krotext">
    <w:name w:val="macro"/>
    <w:link w:val="MakrotextZchn"/>
    <w:rsid w:val="00D26476"/>
    <w:pPr>
      <w:tabs>
        <w:tab w:val="left" w:pos="480"/>
        <w:tab w:val="left" w:pos="960"/>
        <w:tab w:val="left" w:pos="1440"/>
        <w:tab w:val="left" w:pos="1920"/>
        <w:tab w:val="left" w:pos="2400"/>
        <w:tab w:val="left" w:pos="2880"/>
        <w:tab w:val="left" w:pos="3360"/>
        <w:tab w:val="left" w:pos="3840"/>
        <w:tab w:val="left" w:pos="4320"/>
      </w:tabs>
      <w:spacing w:line="300" w:lineRule="atLeast"/>
    </w:pPr>
    <w:rPr>
      <w:rFonts w:ascii="Consolas" w:hAnsi="Consolas"/>
      <w:lang w:val="en-US"/>
    </w:rPr>
  </w:style>
  <w:style w:type="character" w:customStyle="1" w:styleId="MakrotextZchn">
    <w:name w:val="Makrotext Zchn"/>
    <w:basedOn w:val="Absatz-Standardschriftart"/>
    <w:link w:val="Makrotext"/>
    <w:rsid w:val="00D26476"/>
    <w:rPr>
      <w:rFonts w:ascii="Consolas" w:hAnsi="Consolas"/>
      <w:lang w:val="en-US"/>
    </w:rPr>
  </w:style>
  <w:style w:type="table" w:styleId="MittleresRaster1">
    <w:name w:val="Medium Grid 1"/>
    <w:basedOn w:val="NormaleTabelle"/>
    <w:uiPriority w:val="67"/>
    <w:semiHidden/>
    <w:unhideWhenUsed/>
    <w:rsid w:val="00D26476"/>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7"/>
    <w:semiHidden/>
    <w:unhideWhenUsed/>
    <w:rsid w:val="00D26476"/>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MittleresRaster1-Akzent2">
    <w:name w:val="Medium Grid 1 Accent 2"/>
    <w:basedOn w:val="NormaleTabelle"/>
    <w:uiPriority w:val="67"/>
    <w:semiHidden/>
    <w:unhideWhenUsed/>
    <w:rsid w:val="00D26476"/>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ittleresRaster1-Akzent3">
    <w:name w:val="Medium Grid 1 Accent 3"/>
    <w:basedOn w:val="NormaleTabelle"/>
    <w:uiPriority w:val="67"/>
    <w:semiHidden/>
    <w:unhideWhenUsed/>
    <w:rsid w:val="00D26476"/>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MittleresRaster1-Akzent4">
    <w:name w:val="Medium Grid 1 Accent 4"/>
    <w:basedOn w:val="NormaleTabelle"/>
    <w:uiPriority w:val="67"/>
    <w:semiHidden/>
    <w:unhideWhenUsed/>
    <w:rsid w:val="00D26476"/>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MittleresRaster1-Akzent5">
    <w:name w:val="Medium Grid 1 Accent 5"/>
    <w:basedOn w:val="NormaleTabelle"/>
    <w:uiPriority w:val="67"/>
    <w:semiHidden/>
    <w:unhideWhenUsed/>
    <w:rsid w:val="00D26476"/>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insideV w:val="single" w:sz="8" w:space="0" w:color="84B3DF" w:themeColor="accent5" w:themeTint="BF"/>
      </w:tblBorders>
    </w:tblPr>
    <w:tcPr>
      <w:shd w:val="clear" w:color="auto" w:fill="D6E6F4" w:themeFill="accent5" w:themeFillTint="3F"/>
    </w:tcPr>
    <w:tblStylePr w:type="firstRow">
      <w:rPr>
        <w:b/>
        <w:bCs/>
      </w:rPr>
    </w:tblStylePr>
    <w:tblStylePr w:type="lastRow">
      <w:rPr>
        <w:b/>
        <w:bCs/>
      </w:rPr>
      <w:tblPr/>
      <w:tcPr>
        <w:tcBorders>
          <w:top w:val="single" w:sz="18" w:space="0" w:color="84B3DF" w:themeColor="accent5" w:themeTint="BF"/>
        </w:tcBorders>
      </w:tcPr>
    </w:tblStylePr>
    <w:tblStylePr w:type="firstCol">
      <w:rPr>
        <w:b/>
        <w:bCs/>
      </w:rPr>
    </w:tblStylePr>
    <w:tblStylePr w:type="lastCol">
      <w:rPr>
        <w:b/>
        <w:bCs/>
      </w:r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MittleresRaster1-Akzent6">
    <w:name w:val="Medium Grid 1 Accent 6"/>
    <w:basedOn w:val="NormaleTabelle"/>
    <w:uiPriority w:val="67"/>
    <w:semiHidden/>
    <w:unhideWhenUsed/>
    <w:rsid w:val="00D26476"/>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MittleresRaster2">
    <w:name w:val="Medium Grid 2"/>
    <w:basedOn w:val="NormaleTabelle"/>
    <w:uiPriority w:val="68"/>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cPr>
      <w:shd w:val="clear" w:color="auto" w:fill="D0DBF0" w:themeFill="accent1" w:themeFillTint="3F"/>
    </w:tcPr>
    <w:tblStylePr w:type="firstRow">
      <w:rPr>
        <w:b/>
        <w:bCs/>
        <w:color w:val="000000" w:themeColor="text1"/>
      </w:rPr>
      <w:tblPr/>
      <w:tcPr>
        <w:shd w:val="clear" w:color="auto" w:fill="ECF1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1" w:themeFillTint="33"/>
      </w:tcPr>
    </w:tblStylePr>
    <w:tblStylePr w:type="band1Vert">
      <w:tblPr/>
      <w:tcPr>
        <w:shd w:val="clear" w:color="auto" w:fill="A1B8E1" w:themeFill="accent1" w:themeFillTint="7F"/>
      </w:tcPr>
    </w:tblStylePr>
    <w:tblStylePr w:type="band1Horz">
      <w:tblPr/>
      <w:tcPr>
        <w:tcBorders>
          <w:insideH w:val="single" w:sz="6" w:space="0" w:color="4472C4" w:themeColor="accent1"/>
          <w:insideV w:val="single" w:sz="6" w:space="0" w:color="4472C4" w:themeColor="accent1"/>
        </w:tcBorders>
        <w:shd w:val="clear" w:color="auto" w:fill="A1B8E1"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rPr>
        <w:b/>
        <w:bCs/>
        <w:color w:val="000000" w:themeColor="text1"/>
      </w:rPr>
      <w:tblPr/>
      <w:tcPr>
        <w:shd w:val="clear" w:color="auto" w:fill="FDF2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cPr>
      <w:shd w:val="clear" w:color="auto" w:fill="FFEFC0" w:themeFill="accent4" w:themeFillTint="3F"/>
    </w:tcPr>
    <w:tblStylePr w:type="firstRow">
      <w:rPr>
        <w:b/>
        <w:bCs/>
        <w:color w:val="000000" w:themeColor="text1"/>
      </w:rPr>
      <w:tblPr/>
      <w:tcPr>
        <w:shd w:val="clear" w:color="auto" w:fill="FFF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tblPr/>
      <w:tcPr>
        <w:shd w:val="clear" w:color="auto" w:fill="FFDF80" w:themeFill="accent4" w:themeFillTint="7F"/>
      </w:tcPr>
    </w:tblStylePr>
    <w:tblStylePr w:type="band1Horz">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cPr>
      <w:shd w:val="clear" w:color="auto" w:fill="D6E6F4" w:themeFill="accent5" w:themeFillTint="3F"/>
    </w:tcPr>
    <w:tblStylePr w:type="firstRow">
      <w:rPr>
        <w:b/>
        <w:bCs/>
        <w:color w:val="000000" w:themeColor="text1"/>
      </w:rPr>
      <w:tblPr/>
      <w:tcPr>
        <w:shd w:val="clear" w:color="auto" w:fill="EEF5FB"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5" w:themeFillTint="33"/>
      </w:tcPr>
    </w:tblStylePr>
    <w:tblStylePr w:type="band1Vert">
      <w:tblPr/>
      <w:tcPr>
        <w:shd w:val="clear" w:color="auto" w:fill="ADCCEA" w:themeFill="accent5" w:themeFillTint="7F"/>
      </w:tcPr>
    </w:tblStylePr>
    <w:tblStylePr w:type="band1Horz">
      <w:tblPr/>
      <w:tcPr>
        <w:tcBorders>
          <w:insideH w:val="single" w:sz="6" w:space="0" w:color="5B9BD5" w:themeColor="accent5"/>
          <w:insideV w:val="single" w:sz="6" w:space="0" w:color="5B9BD5" w:themeColor="accent5"/>
        </w:tcBorders>
        <w:shd w:val="clear" w:color="auto" w:fill="ADCCEA"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semiHidden/>
    <w:unhideWhenUsed/>
    <w:rsid w:val="00D2647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9"/>
    <w:semiHidden/>
    <w:unhideWhenUsed/>
    <w:rsid w:val="00D2647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1" w:themeFillTint="7F"/>
      </w:tcPr>
    </w:tblStylePr>
  </w:style>
  <w:style w:type="table" w:styleId="MittleresRaster3-Akzent2">
    <w:name w:val="Medium Grid 3 Accent 2"/>
    <w:basedOn w:val="NormaleTabelle"/>
    <w:uiPriority w:val="69"/>
    <w:semiHidden/>
    <w:unhideWhenUsed/>
    <w:rsid w:val="00D2647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table" w:styleId="MittleresRaster3-Akzent3">
    <w:name w:val="Medium Grid 3 Accent 3"/>
    <w:basedOn w:val="NormaleTabelle"/>
    <w:uiPriority w:val="69"/>
    <w:semiHidden/>
    <w:unhideWhenUsed/>
    <w:rsid w:val="00D2647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MittleresRaster3-Akzent4">
    <w:name w:val="Medium Grid 3 Accent 4"/>
    <w:basedOn w:val="NormaleTabelle"/>
    <w:uiPriority w:val="69"/>
    <w:semiHidden/>
    <w:unhideWhenUsed/>
    <w:rsid w:val="00D2647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MittleresRaster3-Akzent5">
    <w:name w:val="Medium Grid 3 Accent 5"/>
    <w:basedOn w:val="NormaleTabelle"/>
    <w:uiPriority w:val="69"/>
    <w:semiHidden/>
    <w:unhideWhenUsed/>
    <w:rsid w:val="00D2647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5" w:themeFillTint="7F"/>
      </w:tcPr>
    </w:tblStylePr>
  </w:style>
  <w:style w:type="table" w:styleId="MittleresRaster3-Akzent6">
    <w:name w:val="Medium Grid 3 Accent 6"/>
    <w:basedOn w:val="NormaleTabelle"/>
    <w:uiPriority w:val="69"/>
    <w:semiHidden/>
    <w:unhideWhenUsed/>
    <w:rsid w:val="00D2647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MittlereListe1">
    <w:name w:val="Medium List 1"/>
    <w:basedOn w:val="NormaleTabelle"/>
    <w:uiPriority w:val="65"/>
    <w:semiHidden/>
    <w:unhideWhenUsed/>
    <w:rsid w:val="00D26476"/>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65"/>
    <w:semiHidden/>
    <w:unhideWhenUsed/>
    <w:rsid w:val="00D26476"/>
    <w:rPr>
      <w:color w:val="000000" w:themeColor="text1"/>
    </w:rPr>
    <w:tblPr>
      <w:tblStyleRowBandSize w:val="1"/>
      <w:tblStyleColBandSize w:val="1"/>
      <w:tblBorders>
        <w:top w:val="single" w:sz="8" w:space="0" w:color="4472C4" w:themeColor="accent1"/>
        <w:bottom w:val="single" w:sz="8" w:space="0" w:color="4472C4" w:themeColor="accent1"/>
      </w:tblBorders>
    </w:tblPr>
    <w:tblStylePr w:type="firstRow">
      <w:rPr>
        <w:rFonts w:asciiTheme="majorHAnsi" w:eastAsiaTheme="majorEastAsia" w:hAnsiTheme="majorHAnsi" w:cstheme="majorBidi"/>
      </w:rPr>
      <w:tblPr/>
      <w:tcPr>
        <w:tcBorders>
          <w:top w:val="nil"/>
          <w:bottom w:val="single" w:sz="8" w:space="0" w:color="4472C4" w:themeColor="accent1"/>
        </w:tcBorders>
      </w:tcPr>
    </w:tblStylePr>
    <w:tblStylePr w:type="lastRow">
      <w:rPr>
        <w:b/>
        <w:bCs/>
        <w:color w:val="44546A" w:themeColor="text2"/>
      </w:rPr>
      <w:tblPr/>
      <w:tcPr>
        <w:tcBorders>
          <w:top w:val="single" w:sz="8" w:space="0" w:color="4472C4" w:themeColor="accent1"/>
          <w:bottom w:val="single" w:sz="8" w:space="0" w:color="4472C4" w:themeColor="accent1"/>
        </w:tcBorders>
      </w:tcPr>
    </w:tblStylePr>
    <w:tblStylePr w:type="firstCol">
      <w:rPr>
        <w:b/>
        <w:bCs/>
      </w:rPr>
    </w:tblStylePr>
    <w:tblStylePr w:type="lastCol">
      <w:rPr>
        <w:b/>
        <w:bCs/>
      </w:rPr>
      <w:tblPr/>
      <w:tcPr>
        <w:tcBorders>
          <w:top w:val="single" w:sz="8" w:space="0" w:color="4472C4" w:themeColor="accent1"/>
          <w:bottom w:val="single" w:sz="8" w:space="0" w:color="4472C4" w:themeColor="accent1"/>
        </w:tcBorders>
      </w:tcPr>
    </w:tblStylePr>
    <w:tblStylePr w:type="band1Vert">
      <w:tblPr/>
      <w:tcPr>
        <w:shd w:val="clear" w:color="auto" w:fill="D0DBF0" w:themeFill="accent1" w:themeFillTint="3F"/>
      </w:tcPr>
    </w:tblStylePr>
    <w:tblStylePr w:type="band1Horz">
      <w:tblPr/>
      <w:tcPr>
        <w:shd w:val="clear" w:color="auto" w:fill="D0DBF0" w:themeFill="accent1" w:themeFillTint="3F"/>
      </w:tcPr>
    </w:tblStylePr>
  </w:style>
  <w:style w:type="table" w:styleId="MittlereListe1-Akzent2">
    <w:name w:val="Medium List 1 Accent 2"/>
    <w:basedOn w:val="NormaleTabelle"/>
    <w:uiPriority w:val="65"/>
    <w:semiHidden/>
    <w:unhideWhenUsed/>
    <w:rsid w:val="00D26476"/>
    <w:rPr>
      <w:color w:val="000000" w:themeColor="text1"/>
    </w:rPr>
    <w:tblPr>
      <w:tblStyleRowBandSize w:val="1"/>
      <w:tblStyleColBandSize w:val="1"/>
      <w:tblBorders>
        <w:top w:val="single" w:sz="8" w:space="0" w:color="ED7D31" w:themeColor="accent2"/>
        <w:bottom w:val="single" w:sz="8" w:space="0" w:color="ED7D31" w:themeColor="accent2"/>
      </w:tblBorders>
    </w:tblPr>
    <w:tblStylePr w:type="firstRow">
      <w:rPr>
        <w:rFonts w:asciiTheme="majorHAnsi" w:eastAsiaTheme="majorEastAsia" w:hAnsiTheme="majorHAnsi" w:cstheme="majorBidi"/>
      </w:rPr>
      <w:tblPr/>
      <w:tcPr>
        <w:tcBorders>
          <w:top w:val="nil"/>
          <w:bottom w:val="single" w:sz="8" w:space="0" w:color="ED7D31" w:themeColor="accent2"/>
        </w:tcBorders>
      </w:tcPr>
    </w:tblStylePr>
    <w:tblStylePr w:type="lastRow">
      <w:rPr>
        <w:b/>
        <w:bCs/>
        <w:color w:val="44546A" w:themeColor="text2"/>
      </w:rPr>
      <w:tblPr/>
      <w:tcPr>
        <w:tcBorders>
          <w:top w:val="single" w:sz="8" w:space="0" w:color="ED7D31" w:themeColor="accent2"/>
          <w:bottom w:val="single" w:sz="8" w:space="0" w:color="ED7D31" w:themeColor="accent2"/>
        </w:tcBorders>
      </w:tcPr>
    </w:tblStylePr>
    <w:tblStylePr w:type="firstCol">
      <w:rPr>
        <w:b/>
        <w:bCs/>
      </w:rPr>
    </w:tblStylePr>
    <w:tblStylePr w:type="lastCol">
      <w:rPr>
        <w:b/>
        <w:bCs/>
      </w:rPr>
      <w:tblPr/>
      <w:tcPr>
        <w:tcBorders>
          <w:top w:val="single" w:sz="8" w:space="0" w:color="ED7D31" w:themeColor="accent2"/>
          <w:bottom w:val="single" w:sz="8" w:space="0" w:color="ED7D31" w:themeColor="accent2"/>
        </w:tcBorders>
      </w:tcPr>
    </w:tblStylePr>
    <w:tblStylePr w:type="band1Vert">
      <w:tblPr/>
      <w:tcPr>
        <w:shd w:val="clear" w:color="auto" w:fill="FADECB" w:themeFill="accent2" w:themeFillTint="3F"/>
      </w:tcPr>
    </w:tblStylePr>
    <w:tblStylePr w:type="band1Horz">
      <w:tblPr/>
      <w:tcPr>
        <w:shd w:val="clear" w:color="auto" w:fill="FADECB" w:themeFill="accent2" w:themeFillTint="3F"/>
      </w:tcPr>
    </w:tblStylePr>
  </w:style>
  <w:style w:type="table" w:styleId="MittlereListe1-Akzent3">
    <w:name w:val="Medium List 1 Accent 3"/>
    <w:basedOn w:val="NormaleTabelle"/>
    <w:uiPriority w:val="65"/>
    <w:semiHidden/>
    <w:unhideWhenUsed/>
    <w:rsid w:val="00D26476"/>
    <w:rPr>
      <w:color w:val="000000" w:themeColor="text1"/>
    </w:rPr>
    <w:tblPr>
      <w:tblStyleRowBandSize w:val="1"/>
      <w:tblStyleColBandSize w:val="1"/>
      <w:tblBorders>
        <w:top w:val="single" w:sz="8" w:space="0" w:color="A5A5A5" w:themeColor="accent3"/>
        <w:bottom w:val="single" w:sz="8" w:space="0" w:color="A5A5A5" w:themeColor="accent3"/>
      </w:tblBorders>
    </w:tblPr>
    <w:tblStylePr w:type="firstRow">
      <w:rPr>
        <w:rFonts w:asciiTheme="majorHAnsi" w:eastAsiaTheme="majorEastAsia" w:hAnsiTheme="majorHAnsi" w:cstheme="majorBidi"/>
      </w:rPr>
      <w:tblPr/>
      <w:tcPr>
        <w:tcBorders>
          <w:top w:val="nil"/>
          <w:bottom w:val="single" w:sz="8" w:space="0" w:color="A5A5A5" w:themeColor="accent3"/>
        </w:tcBorders>
      </w:tcPr>
    </w:tblStylePr>
    <w:tblStylePr w:type="lastRow">
      <w:rPr>
        <w:b/>
        <w:bCs/>
        <w:color w:val="44546A" w:themeColor="text2"/>
      </w:rPr>
      <w:tblPr/>
      <w:tcPr>
        <w:tcBorders>
          <w:top w:val="single" w:sz="8" w:space="0" w:color="A5A5A5" w:themeColor="accent3"/>
          <w:bottom w:val="single" w:sz="8" w:space="0" w:color="A5A5A5" w:themeColor="accent3"/>
        </w:tcBorders>
      </w:tcPr>
    </w:tblStylePr>
    <w:tblStylePr w:type="firstCol">
      <w:rPr>
        <w:b/>
        <w:bCs/>
      </w:rPr>
    </w:tblStylePr>
    <w:tblStylePr w:type="lastCol">
      <w:rPr>
        <w:b/>
        <w:bCs/>
      </w:rPr>
      <w:tblPr/>
      <w:tcPr>
        <w:tcBorders>
          <w:top w:val="single" w:sz="8" w:space="0" w:color="A5A5A5" w:themeColor="accent3"/>
          <w:bottom w:val="single" w:sz="8" w:space="0" w:color="A5A5A5" w:themeColor="accent3"/>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table" w:styleId="MittlereListe1-Akzent4">
    <w:name w:val="Medium List 1 Accent 4"/>
    <w:basedOn w:val="NormaleTabelle"/>
    <w:uiPriority w:val="65"/>
    <w:semiHidden/>
    <w:unhideWhenUsed/>
    <w:rsid w:val="00D26476"/>
    <w:rPr>
      <w:color w:val="000000" w:themeColor="text1"/>
    </w:rPr>
    <w:tblPr>
      <w:tblStyleRowBandSize w:val="1"/>
      <w:tblStyleColBandSize w:val="1"/>
      <w:tblBorders>
        <w:top w:val="single" w:sz="8" w:space="0" w:color="FFC000" w:themeColor="accent4"/>
        <w:bottom w:val="single" w:sz="8" w:space="0" w:color="FFC000" w:themeColor="accent4"/>
      </w:tblBorders>
    </w:tblPr>
    <w:tblStylePr w:type="firstRow">
      <w:rPr>
        <w:rFonts w:asciiTheme="majorHAnsi" w:eastAsiaTheme="majorEastAsia" w:hAnsiTheme="majorHAnsi" w:cstheme="majorBidi"/>
      </w:rPr>
      <w:tblPr/>
      <w:tcPr>
        <w:tcBorders>
          <w:top w:val="nil"/>
          <w:bottom w:val="single" w:sz="8" w:space="0" w:color="FFC000" w:themeColor="accent4"/>
        </w:tcBorders>
      </w:tcPr>
    </w:tblStylePr>
    <w:tblStylePr w:type="lastRow">
      <w:rPr>
        <w:b/>
        <w:bCs/>
        <w:color w:val="44546A" w:themeColor="text2"/>
      </w:rPr>
      <w:tblPr/>
      <w:tcPr>
        <w:tcBorders>
          <w:top w:val="single" w:sz="8" w:space="0" w:color="FFC000" w:themeColor="accent4"/>
          <w:bottom w:val="single" w:sz="8" w:space="0" w:color="FFC000" w:themeColor="accent4"/>
        </w:tcBorders>
      </w:tcPr>
    </w:tblStylePr>
    <w:tblStylePr w:type="firstCol">
      <w:rPr>
        <w:b/>
        <w:bCs/>
      </w:rPr>
    </w:tblStylePr>
    <w:tblStylePr w:type="lastCol">
      <w:rPr>
        <w:b/>
        <w:bCs/>
      </w:rPr>
      <w:tblPr/>
      <w:tcPr>
        <w:tcBorders>
          <w:top w:val="single" w:sz="8" w:space="0" w:color="FFC000" w:themeColor="accent4"/>
          <w:bottom w:val="single" w:sz="8" w:space="0" w:color="FFC000" w:themeColor="accent4"/>
        </w:tcBorders>
      </w:tc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table" w:styleId="MittlereListe1-Akzent5">
    <w:name w:val="Medium List 1 Accent 5"/>
    <w:basedOn w:val="NormaleTabelle"/>
    <w:uiPriority w:val="65"/>
    <w:semiHidden/>
    <w:unhideWhenUsed/>
    <w:rsid w:val="00D26476"/>
    <w:rPr>
      <w:color w:val="000000" w:themeColor="text1"/>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 w:type="table" w:styleId="MittlereListe1-Akzent6">
    <w:name w:val="Medium List 1 Accent 6"/>
    <w:basedOn w:val="NormaleTabelle"/>
    <w:uiPriority w:val="65"/>
    <w:semiHidden/>
    <w:unhideWhenUsed/>
    <w:rsid w:val="00D26476"/>
    <w:rPr>
      <w:color w:val="000000" w:themeColor="text1"/>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ittlereListe2">
    <w:name w:val="Medium List 2"/>
    <w:basedOn w:val="NormaleTabelle"/>
    <w:uiPriority w:val="66"/>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rPr>
        <w:sz w:val="24"/>
        <w:szCs w:val="24"/>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tblPr/>
      <w:tcPr>
        <w:tcBorders>
          <w:top w:val="single" w:sz="8" w:space="0" w:color="ED7D31" w:themeColor="accent2"/>
          <w:left w:val="nil"/>
          <w:right w:val="nil"/>
          <w:insideH w:val="nil"/>
          <w:insideV w:val="nil"/>
        </w:tcBorders>
        <w:shd w:val="clear" w:color="auto" w:fill="FFFFFF" w:themeFill="background1"/>
      </w:tcPr>
    </w:tblStylePr>
    <w:tblStylePr w:type="firstCol">
      <w:tblPr/>
      <w:tcPr>
        <w:tcBorders>
          <w:top w:val="nil"/>
          <w:left w:val="nil"/>
          <w:bottom w:val="nil"/>
          <w:right w:val="single" w:sz="8" w:space="0" w:color="ED7D31" w:themeColor="accent2"/>
          <w:insideH w:val="nil"/>
          <w:insideV w:val="nil"/>
        </w:tcBorders>
        <w:shd w:val="clear" w:color="auto" w:fill="FFFFFF" w:themeFill="background1"/>
      </w:tcPr>
    </w:tblStylePr>
    <w:tblStylePr w:type="lastCol">
      <w:tblPr/>
      <w:tcPr>
        <w:tcBorders>
          <w:top w:val="nil"/>
          <w:left w:val="single" w:sz="8" w:space="0" w:color="ED7D3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top w:val="nil"/>
          <w:bottom w:val="nil"/>
          <w:insideH w:val="nil"/>
          <w:insideV w:val="nil"/>
        </w:tcBorders>
        <w:shd w:val="clear" w:color="auto" w:fill="FADECB"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rPr>
        <w:sz w:val="24"/>
        <w:szCs w:val="24"/>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tblPr/>
      <w:tcPr>
        <w:tcBorders>
          <w:top w:val="single" w:sz="8" w:space="0" w:color="A5A5A5"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5A5A5" w:themeColor="accent3"/>
          <w:insideH w:val="nil"/>
          <w:insideV w:val="nil"/>
        </w:tcBorders>
        <w:shd w:val="clear" w:color="auto" w:fill="FFFFFF" w:themeFill="background1"/>
      </w:tcPr>
    </w:tblStylePr>
    <w:tblStylePr w:type="lastCol">
      <w:tblPr/>
      <w:tcPr>
        <w:tcBorders>
          <w:top w:val="nil"/>
          <w:left w:val="single" w:sz="8" w:space="0" w:color="A5A5A5"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top w:val="nil"/>
          <w:bottom w:val="nil"/>
          <w:insideH w:val="nil"/>
          <w:insideV w:val="nil"/>
        </w:tcBorders>
        <w:shd w:val="clear" w:color="auto" w:fill="E8E8E8"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rPr>
        <w:sz w:val="24"/>
        <w:szCs w:val="24"/>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8" w:space="0" w:color="FFC0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000" w:themeColor="accent4"/>
          <w:insideH w:val="nil"/>
          <w:insideV w:val="nil"/>
        </w:tcBorders>
        <w:shd w:val="clear" w:color="auto" w:fill="FFFFFF" w:themeFill="background1"/>
      </w:tcPr>
    </w:tblStylePr>
    <w:tblStylePr w:type="lastCol">
      <w:tblPr/>
      <w:tcPr>
        <w:tcBorders>
          <w:top w:val="nil"/>
          <w:left w:val="single" w:sz="8" w:space="0" w:color="FFC0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top w:val="nil"/>
          <w:bottom w:val="nil"/>
          <w:insideH w:val="nil"/>
          <w:insideV w:val="nil"/>
        </w:tcBorders>
        <w:shd w:val="clear" w:color="auto" w:fill="FFE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semiHidden/>
    <w:unhideWhenUsed/>
    <w:rsid w:val="00D26476"/>
    <w:rPr>
      <w:rFonts w:asciiTheme="majorHAnsi" w:eastAsiaTheme="majorEastAsia" w:hAnsiTheme="majorHAnsi" w:cstheme="majorBidi"/>
      <w:color w:val="000000" w:themeColor="text1"/>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semiHidden/>
    <w:unhideWhenUsed/>
    <w:rsid w:val="00D26476"/>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semiHidden/>
    <w:unhideWhenUsed/>
    <w:rsid w:val="00D26476"/>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tblBorders>
    </w:tblPr>
    <w:tblStylePr w:type="firstRow">
      <w:pPr>
        <w:spacing w:before="0" w:after="0" w:line="240" w:lineRule="auto"/>
      </w:pPr>
      <w:rPr>
        <w:b/>
        <w:bCs/>
        <w:color w:val="FFFFFF" w:themeColor="background1"/>
      </w:rPr>
      <w:tblPr/>
      <w:tcPr>
        <w:tc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shd w:val="clear" w:color="auto" w:fill="4472C4" w:themeFill="accent1"/>
      </w:tcPr>
    </w:tblStylePr>
    <w:tblStylePr w:type="lastRow">
      <w:pPr>
        <w:spacing w:before="0" w:after="0" w:line="240" w:lineRule="auto"/>
      </w:pPr>
      <w:rPr>
        <w:b/>
        <w:bCs/>
      </w:rPr>
      <w:tblPr/>
      <w:tcPr>
        <w:tcBorders>
          <w:top w:val="double" w:sz="6"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1" w:themeFillTint="3F"/>
      </w:tcPr>
    </w:tblStylePr>
    <w:tblStylePr w:type="band1Horz">
      <w:tblPr/>
      <w:tcPr>
        <w:tcBorders>
          <w:insideH w:val="nil"/>
          <w:insideV w:val="nil"/>
        </w:tcBorders>
        <w:shd w:val="clear" w:color="auto" w:fill="D0DBF0"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semiHidden/>
    <w:unhideWhenUsed/>
    <w:rsid w:val="00D26476"/>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semiHidden/>
    <w:unhideWhenUsed/>
    <w:rsid w:val="00D26476"/>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semiHidden/>
    <w:unhideWhenUsed/>
    <w:rsid w:val="00D26476"/>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semiHidden/>
    <w:unhideWhenUsed/>
    <w:rsid w:val="00D26476"/>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tblBorders>
    </w:tblPr>
    <w:tblStylePr w:type="firstRow">
      <w:pPr>
        <w:spacing w:before="0" w:after="0" w:line="240" w:lineRule="auto"/>
      </w:pPr>
      <w:rPr>
        <w:b/>
        <w:bCs/>
        <w:color w:val="FFFFFF" w:themeColor="background1"/>
      </w:rPr>
      <w:tblPr/>
      <w:tcPr>
        <w:tc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shd w:val="clear" w:color="auto" w:fill="5B9BD5" w:themeFill="accent5"/>
      </w:tcPr>
    </w:tblStylePr>
    <w:tblStylePr w:type="lastRow">
      <w:pPr>
        <w:spacing w:before="0" w:after="0" w:line="240" w:lineRule="auto"/>
      </w:pPr>
      <w:rPr>
        <w:b/>
        <w:bCs/>
      </w:rPr>
      <w:tblPr/>
      <w:tcPr>
        <w:tcBorders>
          <w:top w:val="double" w:sz="6"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5" w:themeFillTint="3F"/>
      </w:tcPr>
    </w:tblStylePr>
    <w:tblStylePr w:type="band1Horz">
      <w:tblPr/>
      <w:tcPr>
        <w:tcBorders>
          <w:insideH w:val="nil"/>
          <w:insideV w:val="nil"/>
        </w:tcBorders>
        <w:shd w:val="clear" w:color="auto" w:fill="D6E6F4"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semiHidden/>
    <w:unhideWhenUsed/>
    <w:rsid w:val="00D26476"/>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semiHidden/>
    <w:unhideWhenUsed/>
    <w:rsid w:val="00D2647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4"/>
    <w:semiHidden/>
    <w:unhideWhenUsed/>
    <w:rsid w:val="00D2647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1"/>
      </w:tcPr>
    </w:tblStylePr>
    <w:tblStylePr w:type="lastCol">
      <w:rPr>
        <w:b/>
        <w:bCs/>
        <w:color w:val="FFFFFF" w:themeColor="background1"/>
      </w:rPr>
      <w:tblPr/>
      <w:tcPr>
        <w:tcBorders>
          <w:left w:val="nil"/>
          <w:right w:val="nil"/>
          <w:insideH w:val="nil"/>
          <w:insideV w:val="nil"/>
        </w:tcBorders>
        <w:shd w:val="clear" w:color="auto" w:fill="4472C4"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semiHidden/>
    <w:unhideWhenUsed/>
    <w:rsid w:val="00D2647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4"/>
    <w:semiHidden/>
    <w:unhideWhenUsed/>
    <w:rsid w:val="00D2647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4"/>
    <w:semiHidden/>
    <w:unhideWhenUsed/>
    <w:rsid w:val="00D2647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4"/>
    <w:semiHidden/>
    <w:unhideWhenUsed/>
    <w:rsid w:val="00D2647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4"/>
    <w:semiHidden/>
    <w:unhideWhenUsed/>
    <w:rsid w:val="00D2647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Erwhnung">
    <w:name w:val="Mention"/>
    <w:basedOn w:val="Absatz-Standardschriftart"/>
    <w:uiPriority w:val="99"/>
    <w:semiHidden/>
    <w:unhideWhenUsed/>
    <w:rsid w:val="00D26476"/>
    <w:rPr>
      <w:color w:val="2B579A"/>
      <w:shd w:val="clear" w:color="auto" w:fill="E1DFDD"/>
    </w:rPr>
  </w:style>
  <w:style w:type="paragraph" w:styleId="Nachrichtenkopf">
    <w:name w:val="Message Header"/>
    <w:basedOn w:val="Standard"/>
    <w:link w:val="NachrichtenkopfZchn"/>
    <w:rsid w:val="00D26476"/>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rsid w:val="00D26476"/>
    <w:rPr>
      <w:rFonts w:asciiTheme="majorHAnsi" w:eastAsiaTheme="majorEastAsia" w:hAnsiTheme="majorHAnsi" w:cstheme="majorBidi"/>
      <w:sz w:val="24"/>
      <w:szCs w:val="24"/>
      <w:shd w:val="pct20" w:color="auto" w:fill="auto"/>
      <w:lang w:val="en-US"/>
    </w:rPr>
  </w:style>
  <w:style w:type="paragraph" w:styleId="KeinLeerraum">
    <w:name w:val="No Spacing"/>
    <w:uiPriority w:val="1"/>
    <w:qFormat/>
    <w:rsid w:val="00D26476"/>
    <w:rPr>
      <w:rFonts w:ascii="Calibri" w:hAnsi="Calibri"/>
      <w:sz w:val="22"/>
      <w:szCs w:val="24"/>
      <w:lang w:val="en-US"/>
    </w:rPr>
  </w:style>
  <w:style w:type="paragraph" w:styleId="StandardWeb">
    <w:name w:val="Normal (Web)"/>
    <w:basedOn w:val="Standard"/>
    <w:uiPriority w:val="99"/>
    <w:rsid w:val="00D26476"/>
    <w:rPr>
      <w:rFonts w:ascii="Times New Roman" w:hAnsi="Times New Roman"/>
      <w:sz w:val="24"/>
    </w:rPr>
  </w:style>
  <w:style w:type="paragraph" w:styleId="Standardeinzug">
    <w:name w:val="Normal Indent"/>
    <w:basedOn w:val="Standard"/>
    <w:rsid w:val="00D26476"/>
    <w:pPr>
      <w:ind w:left="720"/>
    </w:pPr>
  </w:style>
  <w:style w:type="paragraph" w:styleId="Fu-Endnotenberschrift">
    <w:name w:val="Note Heading"/>
    <w:basedOn w:val="Standard"/>
    <w:next w:val="Standard"/>
    <w:link w:val="Fu-EndnotenberschriftZchn"/>
    <w:rsid w:val="00D26476"/>
    <w:pPr>
      <w:spacing w:line="240" w:lineRule="auto"/>
    </w:pPr>
  </w:style>
  <w:style w:type="character" w:customStyle="1" w:styleId="Fu-EndnotenberschriftZchn">
    <w:name w:val="Fuß/-Endnotenüberschrift Zchn"/>
    <w:basedOn w:val="Absatz-Standardschriftart"/>
    <w:link w:val="Fu-Endnotenberschrift"/>
    <w:rsid w:val="00D26476"/>
    <w:rPr>
      <w:rFonts w:ascii="Calibri" w:hAnsi="Calibri"/>
      <w:sz w:val="22"/>
      <w:szCs w:val="24"/>
      <w:lang w:val="en-US"/>
    </w:rPr>
  </w:style>
  <w:style w:type="character" w:styleId="Platzhaltertext">
    <w:name w:val="Placeholder Text"/>
    <w:basedOn w:val="Absatz-Standardschriftart"/>
    <w:uiPriority w:val="99"/>
    <w:semiHidden/>
    <w:rsid w:val="00D26476"/>
    <w:rPr>
      <w:color w:val="808080"/>
    </w:rPr>
  </w:style>
  <w:style w:type="table" w:styleId="EinfacheTabelle1">
    <w:name w:val="Plain Table 1"/>
    <w:basedOn w:val="NormaleTabelle"/>
    <w:uiPriority w:val="41"/>
    <w:rsid w:val="00D2647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D2647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D2647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D26476"/>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D2647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NurText">
    <w:name w:val="Plain Text"/>
    <w:basedOn w:val="Standard"/>
    <w:link w:val="NurTextZchn"/>
    <w:rsid w:val="00D26476"/>
    <w:pPr>
      <w:spacing w:line="240" w:lineRule="auto"/>
    </w:pPr>
    <w:rPr>
      <w:rFonts w:ascii="Consolas" w:hAnsi="Consolas"/>
      <w:sz w:val="21"/>
      <w:szCs w:val="21"/>
    </w:rPr>
  </w:style>
  <w:style w:type="character" w:customStyle="1" w:styleId="NurTextZchn">
    <w:name w:val="Nur Text Zchn"/>
    <w:basedOn w:val="Absatz-Standardschriftart"/>
    <w:link w:val="NurText"/>
    <w:rsid w:val="00D26476"/>
    <w:rPr>
      <w:rFonts w:ascii="Consolas" w:hAnsi="Consolas"/>
      <w:sz w:val="21"/>
      <w:szCs w:val="21"/>
      <w:lang w:val="en-US"/>
    </w:rPr>
  </w:style>
  <w:style w:type="paragraph" w:styleId="Zitat">
    <w:name w:val="Quote"/>
    <w:basedOn w:val="Standard"/>
    <w:next w:val="Standard"/>
    <w:link w:val="ZitatZchn"/>
    <w:uiPriority w:val="29"/>
    <w:qFormat/>
    <w:rsid w:val="00D26476"/>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D26476"/>
    <w:rPr>
      <w:rFonts w:ascii="Calibri" w:hAnsi="Calibri"/>
      <w:i/>
      <w:iCs/>
      <w:color w:val="404040" w:themeColor="text1" w:themeTint="BF"/>
      <w:sz w:val="22"/>
      <w:szCs w:val="24"/>
      <w:lang w:val="en-US"/>
    </w:rPr>
  </w:style>
  <w:style w:type="paragraph" w:styleId="Anrede">
    <w:name w:val="Salutation"/>
    <w:basedOn w:val="Standard"/>
    <w:next w:val="Standard"/>
    <w:link w:val="AnredeZchn"/>
    <w:rsid w:val="00D26476"/>
  </w:style>
  <w:style w:type="character" w:customStyle="1" w:styleId="AnredeZchn">
    <w:name w:val="Anrede Zchn"/>
    <w:basedOn w:val="Absatz-Standardschriftart"/>
    <w:link w:val="Anrede"/>
    <w:rsid w:val="00D26476"/>
    <w:rPr>
      <w:rFonts w:ascii="Calibri" w:hAnsi="Calibri"/>
      <w:sz w:val="22"/>
      <w:szCs w:val="24"/>
      <w:lang w:val="en-US"/>
    </w:rPr>
  </w:style>
  <w:style w:type="paragraph" w:styleId="Unterschrift">
    <w:name w:val="Signature"/>
    <w:basedOn w:val="Standard"/>
    <w:link w:val="UnterschriftZchn"/>
    <w:rsid w:val="00D26476"/>
    <w:pPr>
      <w:spacing w:line="240" w:lineRule="auto"/>
      <w:ind w:left="4252"/>
    </w:pPr>
  </w:style>
  <w:style w:type="character" w:customStyle="1" w:styleId="UnterschriftZchn">
    <w:name w:val="Unterschrift Zchn"/>
    <w:basedOn w:val="Absatz-Standardschriftart"/>
    <w:link w:val="Unterschrift"/>
    <w:rsid w:val="00D26476"/>
    <w:rPr>
      <w:rFonts w:ascii="Calibri" w:hAnsi="Calibri"/>
      <w:sz w:val="22"/>
      <w:szCs w:val="24"/>
      <w:lang w:val="en-US"/>
    </w:rPr>
  </w:style>
  <w:style w:type="character" w:styleId="SmartHyperlink">
    <w:name w:val="Smart Hyperlink"/>
    <w:basedOn w:val="Absatz-Standardschriftart"/>
    <w:uiPriority w:val="99"/>
    <w:semiHidden/>
    <w:unhideWhenUsed/>
    <w:rsid w:val="00D26476"/>
    <w:rPr>
      <w:u w:val="dotted"/>
    </w:rPr>
  </w:style>
  <w:style w:type="character" w:customStyle="1" w:styleId="SmartLink1">
    <w:name w:val="SmartLink1"/>
    <w:basedOn w:val="Absatz-Standardschriftart"/>
    <w:uiPriority w:val="99"/>
    <w:semiHidden/>
    <w:unhideWhenUsed/>
    <w:rsid w:val="00D26476"/>
    <w:rPr>
      <w:color w:val="0000FF"/>
      <w:u w:val="single"/>
      <w:shd w:val="clear" w:color="auto" w:fill="F3F2F1"/>
    </w:rPr>
  </w:style>
  <w:style w:type="character" w:styleId="Fett">
    <w:name w:val="Strong"/>
    <w:basedOn w:val="Absatz-Standardschriftart"/>
    <w:uiPriority w:val="22"/>
    <w:qFormat/>
    <w:rsid w:val="00D26476"/>
    <w:rPr>
      <w:b/>
      <w:bCs/>
    </w:rPr>
  </w:style>
  <w:style w:type="paragraph" w:styleId="Untertitel">
    <w:name w:val="Subtitle"/>
    <w:basedOn w:val="Standard"/>
    <w:next w:val="Standard"/>
    <w:link w:val="UntertitelZchn"/>
    <w:qFormat/>
    <w:rsid w:val="00D26476"/>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UntertitelZchn">
    <w:name w:val="Untertitel Zchn"/>
    <w:basedOn w:val="Absatz-Standardschriftart"/>
    <w:link w:val="Untertitel"/>
    <w:rsid w:val="00D26476"/>
    <w:rPr>
      <w:rFonts w:asciiTheme="minorHAnsi" w:eastAsiaTheme="minorEastAsia" w:hAnsiTheme="minorHAnsi" w:cstheme="minorBidi"/>
      <w:color w:val="5A5A5A" w:themeColor="text1" w:themeTint="A5"/>
      <w:spacing w:val="15"/>
      <w:sz w:val="22"/>
      <w:szCs w:val="22"/>
      <w:lang w:val="en-US"/>
    </w:rPr>
  </w:style>
  <w:style w:type="character" w:styleId="SchwacheHervorhebung">
    <w:name w:val="Subtle Emphasis"/>
    <w:basedOn w:val="Absatz-Standardschriftart"/>
    <w:uiPriority w:val="19"/>
    <w:qFormat/>
    <w:rsid w:val="00D26476"/>
    <w:rPr>
      <w:i/>
      <w:iCs/>
      <w:color w:val="404040" w:themeColor="text1" w:themeTint="BF"/>
    </w:rPr>
  </w:style>
  <w:style w:type="character" w:styleId="SchwacherVerweis">
    <w:name w:val="Subtle Reference"/>
    <w:basedOn w:val="Absatz-Standardschriftart"/>
    <w:uiPriority w:val="31"/>
    <w:qFormat/>
    <w:rsid w:val="00D26476"/>
    <w:rPr>
      <w:smallCaps/>
      <w:color w:val="5A5A5A" w:themeColor="text1" w:themeTint="A5"/>
    </w:rPr>
  </w:style>
  <w:style w:type="table" w:styleId="Tabelle3D-Effekt1">
    <w:name w:val="Table 3D effects 1"/>
    <w:basedOn w:val="NormaleTabelle"/>
    <w:semiHidden/>
    <w:unhideWhenUsed/>
    <w:rsid w:val="00D26476"/>
    <w:pPr>
      <w:spacing w:line="30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semiHidden/>
    <w:unhideWhenUsed/>
    <w:rsid w:val="00D26476"/>
    <w:pPr>
      <w:spacing w:line="30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semiHidden/>
    <w:unhideWhenUsed/>
    <w:rsid w:val="00D26476"/>
    <w:pPr>
      <w:spacing w:line="30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1">
    <w:name w:val="Table Classic 1"/>
    <w:basedOn w:val="NormaleTabelle"/>
    <w:semiHidden/>
    <w:unhideWhenUsed/>
    <w:rsid w:val="00D26476"/>
    <w:pPr>
      <w:spacing w:line="30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semiHidden/>
    <w:unhideWhenUsed/>
    <w:rsid w:val="00D26476"/>
    <w:pPr>
      <w:spacing w:line="30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semiHidden/>
    <w:unhideWhenUsed/>
    <w:rsid w:val="00D26476"/>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semiHidden/>
    <w:unhideWhenUsed/>
    <w:rsid w:val="00D26476"/>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Farbig1">
    <w:name w:val="Table Colorful 1"/>
    <w:basedOn w:val="NormaleTabelle"/>
    <w:semiHidden/>
    <w:unhideWhenUsed/>
    <w:rsid w:val="00D26476"/>
    <w:pPr>
      <w:spacing w:line="30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semiHidden/>
    <w:unhideWhenUsed/>
    <w:rsid w:val="00D26476"/>
    <w:pPr>
      <w:spacing w:line="30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semiHidden/>
    <w:unhideWhenUsed/>
    <w:rsid w:val="00D26476"/>
    <w:pPr>
      <w:spacing w:line="30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Spalten1">
    <w:name w:val="Table Columns 1"/>
    <w:basedOn w:val="NormaleTabelle"/>
    <w:semiHidden/>
    <w:unhideWhenUsed/>
    <w:rsid w:val="00D26476"/>
    <w:pPr>
      <w:spacing w:line="30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semiHidden/>
    <w:unhideWhenUsed/>
    <w:rsid w:val="00D26476"/>
    <w:pPr>
      <w:spacing w:line="30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semiHidden/>
    <w:unhideWhenUsed/>
    <w:rsid w:val="00D26476"/>
    <w:pPr>
      <w:spacing w:line="30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semiHidden/>
    <w:unhideWhenUsed/>
    <w:rsid w:val="00D26476"/>
    <w:pPr>
      <w:spacing w:line="30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semiHidden/>
    <w:unhideWhenUsed/>
    <w:rsid w:val="00D26476"/>
    <w:pPr>
      <w:spacing w:line="30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semiHidden/>
    <w:unhideWhenUsed/>
    <w:rsid w:val="00D26476"/>
    <w:pPr>
      <w:spacing w:line="30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semiHidden/>
    <w:unhideWhenUsed/>
    <w:rsid w:val="00D26476"/>
    <w:pPr>
      <w:spacing w:line="30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Raster1">
    <w:name w:val="Table Grid 1"/>
    <w:basedOn w:val="NormaleTabelle"/>
    <w:semiHidden/>
    <w:unhideWhenUsed/>
    <w:rsid w:val="00D26476"/>
    <w:pPr>
      <w:spacing w:line="30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semiHidden/>
    <w:unhideWhenUsed/>
    <w:rsid w:val="00D26476"/>
    <w:pPr>
      <w:spacing w:line="30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semiHidden/>
    <w:unhideWhenUsed/>
    <w:rsid w:val="00D26476"/>
    <w:pPr>
      <w:spacing w:line="30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semiHidden/>
    <w:unhideWhenUsed/>
    <w:rsid w:val="00D26476"/>
    <w:pPr>
      <w:spacing w:line="30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semiHidden/>
    <w:unhideWhenUsed/>
    <w:rsid w:val="00D26476"/>
    <w:pPr>
      <w:spacing w:line="30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semiHidden/>
    <w:unhideWhenUsed/>
    <w:rsid w:val="00D26476"/>
    <w:pPr>
      <w:spacing w:line="30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semiHidden/>
    <w:unhideWhenUsed/>
    <w:rsid w:val="00D26476"/>
    <w:pPr>
      <w:spacing w:line="30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semiHidden/>
    <w:unhideWhenUsed/>
    <w:rsid w:val="00D26476"/>
    <w:pPr>
      <w:spacing w:line="30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mithellemGitternetz">
    <w:name w:val="Grid Table Light"/>
    <w:basedOn w:val="NormaleTabelle"/>
    <w:uiPriority w:val="40"/>
    <w:rsid w:val="00D2647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Liste1">
    <w:name w:val="Table List 1"/>
    <w:basedOn w:val="NormaleTabelle"/>
    <w:semiHidden/>
    <w:unhideWhenUsed/>
    <w:rsid w:val="00D26476"/>
    <w:pPr>
      <w:spacing w:line="30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semiHidden/>
    <w:unhideWhenUsed/>
    <w:rsid w:val="00D26476"/>
    <w:pPr>
      <w:spacing w:line="30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semiHidden/>
    <w:unhideWhenUsed/>
    <w:rsid w:val="00D26476"/>
    <w:pPr>
      <w:spacing w:line="30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semiHidden/>
    <w:unhideWhenUsed/>
    <w:rsid w:val="00D26476"/>
    <w:pPr>
      <w:spacing w:line="30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semiHidden/>
    <w:unhideWhenUsed/>
    <w:rsid w:val="00D26476"/>
    <w:pPr>
      <w:spacing w:line="30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semiHidden/>
    <w:unhideWhenUsed/>
    <w:rsid w:val="00D26476"/>
    <w:pPr>
      <w:spacing w:line="30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semiHidden/>
    <w:unhideWhenUsed/>
    <w:rsid w:val="00D26476"/>
    <w:pPr>
      <w:spacing w:line="30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semiHidden/>
    <w:unhideWhenUsed/>
    <w:rsid w:val="00D26476"/>
    <w:pPr>
      <w:spacing w:line="30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Rechtsgrundlagenverzeichnis">
    <w:name w:val="table of authorities"/>
    <w:basedOn w:val="Standard"/>
    <w:next w:val="Standard"/>
    <w:rsid w:val="00D26476"/>
    <w:pPr>
      <w:ind w:left="220" w:hanging="220"/>
    </w:pPr>
  </w:style>
  <w:style w:type="paragraph" w:styleId="Abbildungsverzeichnis">
    <w:name w:val="table of figures"/>
    <w:basedOn w:val="Standard"/>
    <w:next w:val="Standard"/>
    <w:rsid w:val="00D26476"/>
  </w:style>
  <w:style w:type="table" w:styleId="TabelleProfessionell">
    <w:name w:val="Table Professional"/>
    <w:basedOn w:val="NormaleTabelle"/>
    <w:semiHidden/>
    <w:unhideWhenUsed/>
    <w:rsid w:val="00D26476"/>
    <w:pPr>
      <w:spacing w:line="30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Einfach1">
    <w:name w:val="Table Simple 1"/>
    <w:basedOn w:val="NormaleTabelle"/>
    <w:semiHidden/>
    <w:unhideWhenUsed/>
    <w:rsid w:val="00D26476"/>
    <w:pPr>
      <w:spacing w:line="30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semiHidden/>
    <w:unhideWhenUsed/>
    <w:rsid w:val="00D26476"/>
    <w:pPr>
      <w:spacing w:line="30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semiHidden/>
    <w:unhideWhenUsed/>
    <w:rsid w:val="00D26476"/>
    <w:pPr>
      <w:spacing w:line="30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semiHidden/>
    <w:unhideWhenUsed/>
    <w:rsid w:val="00D26476"/>
    <w:pPr>
      <w:spacing w:line="30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semiHidden/>
    <w:unhideWhenUsed/>
    <w:rsid w:val="00D26476"/>
    <w:pPr>
      <w:spacing w:line="30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design">
    <w:name w:val="Table Theme"/>
    <w:basedOn w:val="NormaleTabelle"/>
    <w:semiHidden/>
    <w:unhideWhenUsed/>
    <w:rsid w:val="00D26476"/>
    <w:pPr>
      <w:spacing w:line="30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Web1">
    <w:name w:val="Table Web 1"/>
    <w:basedOn w:val="NormaleTabelle"/>
    <w:semiHidden/>
    <w:unhideWhenUsed/>
    <w:rsid w:val="00D26476"/>
    <w:pPr>
      <w:spacing w:line="30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semiHidden/>
    <w:unhideWhenUsed/>
    <w:rsid w:val="00D26476"/>
    <w:pPr>
      <w:spacing w:line="30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semiHidden/>
    <w:unhideWhenUsed/>
    <w:rsid w:val="00D26476"/>
    <w:pPr>
      <w:spacing w:line="30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rd"/>
    <w:next w:val="Standard"/>
    <w:link w:val="TitelZchn"/>
    <w:qFormat/>
    <w:rsid w:val="00D26476"/>
    <w:pPr>
      <w:spacing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D26476"/>
    <w:rPr>
      <w:rFonts w:asciiTheme="majorHAnsi" w:eastAsiaTheme="majorEastAsia" w:hAnsiTheme="majorHAnsi" w:cstheme="majorBidi"/>
      <w:spacing w:val="-10"/>
      <w:kern w:val="28"/>
      <w:sz w:val="56"/>
      <w:szCs w:val="56"/>
      <w:lang w:val="en-US"/>
    </w:rPr>
  </w:style>
  <w:style w:type="paragraph" w:styleId="RGV-berschrift">
    <w:name w:val="toa heading"/>
    <w:basedOn w:val="Standard"/>
    <w:next w:val="Standard"/>
    <w:rsid w:val="00D26476"/>
    <w:pPr>
      <w:spacing w:before="120"/>
    </w:pPr>
    <w:rPr>
      <w:rFonts w:asciiTheme="majorHAnsi" w:eastAsiaTheme="majorEastAsia" w:hAnsiTheme="majorHAnsi" w:cstheme="majorBidi"/>
      <w:b/>
      <w:bCs/>
      <w:sz w:val="24"/>
    </w:rPr>
  </w:style>
  <w:style w:type="paragraph" w:styleId="Verzeichnis1">
    <w:name w:val="toc 1"/>
    <w:basedOn w:val="Standard"/>
    <w:next w:val="Standard"/>
    <w:autoRedefine/>
    <w:rsid w:val="00D26476"/>
    <w:pPr>
      <w:spacing w:after="100"/>
    </w:pPr>
  </w:style>
  <w:style w:type="paragraph" w:styleId="Verzeichnis2">
    <w:name w:val="toc 2"/>
    <w:basedOn w:val="Standard"/>
    <w:next w:val="Standard"/>
    <w:autoRedefine/>
    <w:rsid w:val="00D26476"/>
    <w:pPr>
      <w:spacing w:after="100"/>
      <w:ind w:left="220"/>
    </w:pPr>
  </w:style>
  <w:style w:type="paragraph" w:styleId="Verzeichnis3">
    <w:name w:val="toc 3"/>
    <w:basedOn w:val="Standard"/>
    <w:next w:val="Standard"/>
    <w:autoRedefine/>
    <w:rsid w:val="00D26476"/>
    <w:pPr>
      <w:spacing w:after="100"/>
      <w:ind w:left="440"/>
    </w:pPr>
  </w:style>
  <w:style w:type="paragraph" w:styleId="Verzeichnis4">
    <w:name w:val="toc 4"/>
    <w:basedOn w:val="Standard"/>
    <w:next w:val="Standard"/>
    <w:autoRedefine/>
    <w:rsid w:val="00D26476"/>
    <w:pPr>
      <w:spacing w:after="100"/>
      <w:ind w:left="660"/>
    </w:pPr>
  </w:style>
  <w:style w:type="paragraph" w:styleId="Verzeichnis5">
    <w:name w:val="toc 5"/>
    <w:basedOn w:val="Standard"/>
    <w:next w:val="Standard"/>
    <w:autoRedefine/>
    <w:rsid w:val="00D26476"/>
    <w:pPr>
      <w:spacing w:after="100"/>
      <w:ind w:left="880"/>
    </w:pPr>
  </w:style>
  <w:style w:type="paragraph" w:styleId="Verzeichnis6">
    <w:name w:val="toc 6"/>
    <w:basedOn w:val="Standard"/>
    <w:next w:val="Standard"/>
    <w:autoRedefine/>
    <w:rsid w:val="00D26476"/>
    <w:pPr>
      <w:spacing w:after="100"/>
      <w:ind w:left="1100"/>
    </w:pPr>
  </w:style>
  <w:style w:type="paragraph" w:styleId="Verzeichnis7">
    <w:name w:val="toc 7"/>
    <w:basedOn w:val="Standard"/>
    <w:next w:val="Standard"/>
    <w:autoRedefine/>
    <w:rsid w:val="00D26476"/>
    <w:pPr>
      <w:spacing w:after="100"/>
      <w:ind w:left="1320"/>
    </w:pPr>
  </w:style>
  <w:style w:type="paragraph" w:styleId="Verzeichnis8">
    <w:name w:val="toc 8"/>
    <w:basedOn w:val="Standard"/>
    <w:next w:val="Standard"/>
    <w:autoRedefine/>
    <w:rsid w:val="00D26476"/>
    <w:pPr>
      <w:spacing w:after="100"/>
      <w:ind w:left="1540"/>
    </w:pPr>
  </w:style>
  <w:style w:type="paragraph" w:styleId="Verzeichnis9">
    <w:name w:val="toc 9"/>
    <w:basedOn w:val="Standard"/>
    <w:next w:val="Standard"/>
    <w:autoRedefine/>
    <w:rsid w:val="00D26476"/>
    <w:pPr>
      <w:spacing w:after="100"/>
      <w:ind w:left="1760"/>
    </w:pPr>
  </w:style>
  <w:style w:type="paragraph" w:styleId="Inhaltsverzeichnisberschrift">
    <w:name w:val="TOC Heading"/>
    <w:basedOn w:val="berschrift1"/>
    <w:next w:val="Standard"/>
    <w:uiPriority w:val="39"/>
    <w:semiHidden/>
    <w:unhideWhenUsed/>
    <w:qFormat/>
    <w:rsid w:val="00D26476"/>
    <w:pPr>
      <w:keepLines/>
      <w:spacing w:after="0"/>
      <w:outlineLvl w:val="9"/>
    </w:pPr>
    <w:rPr>
      <w:rFonts w:asciiTheme="majorHAnsi" w:eastAsiaTheme="majorEastAsia" w:hAnsiTheme="majorHAnsi" w:cstheme="majorBidi"/>
      <w:b w:val="0"/>
      <w:bCs w:val="0"/>
      <w:color w:val="2F5496" w:themeColor="accent1" w:themeShade="BF"/>
      <w:kern w:val="0"/>
    </w:rPr>
  </w:style>
  <w:style w:type="character" w:styleId="NichtaufgelsteErwhnung">
    <w:name w:val="Unresolved Mention"/>
    <w:basedOn w:val="Absatz-Standardschriftart"/>
    <w:uiPriority w:val="99"/>
    <w:semiHidden/>
    <w:unhideWhenUsed/>
    <w:rsid w:val="00D26476"/>
    <w:rPr>
      <w:color w:val="605E5C"/>
      <w:shd w:val="clear" w:color="auto" w:fill="E1DFDD"/>
    </w:rPr>
  </w:style>
  <w:style w:type="paragraph" w:customStyle="1" w:styleId="EinfAbs">
    <w:name w:val="[Einf. Abs.]"/>
    <w:basedOn w:val="Standard"/>
    <w:uiPriority w:val="99"/>
    <w:rsid w:val="0090371F"/>
    <w:pPr>
      <w:autoSpaceDE w:val="0"/>
      <w:autoSpaceDN w:val="0"/>
      <w:adjustRightInd w:val="0"/>
      <w:spacing w:line="264" w:lineRule="auto"/>
      <w:textAlignment w:val="center"/>
    </w:pPr>
    <w:rPr>
      <w:rFonts w:ascii="MinionPro-Regular" w:hAnsi="MinionPro-Regular" w:cs="MinionPro-Regular"/>
      <w:color w:val="000000"/>
      <w:sz w:val="24"/>
    </w:rPr>
  </w:style>
  <w:style w:type="paragraph" w:customStyle="1" w:styleId="Aufzhlung">
    <w:name w:val="Aufzählung"/>
    <w:basedOn w:val="Standard"/>
    <w:uiPriority w:val="99"/>
    <w:rsid w:val="00204987"/>
    <w:pPr>
      <w:autoSpaceDE w:val="0"/>
      <w:autoSpaceDN w:val="0"/>
      <w:adjustRightInd w:val="0"/>
      <w:spacing w:after="155" w:line="310" w:lineRule="atLeast"/>
      <w:ind w:left="283" w:hanging="283"/>
      <w:textAlignment w:val="center"/>
    </w:pPr>
    <w:rPr>
      <w:rFonts w:cs="Calibri"/>
      <w:b/>
      <w:bCs/>
      <w:color w:val="000000"/>
      <w:szCs w:val="22"/>
    </w:rPr>
  </w:style>
  <w:style w:type="paragraph" w:customStyle="1" w:styleId="Funote">
    <w:name w:val="Fußnote"/>
    <w:basedOn w:val="Aufzhlung"/>
    <w:uiPriority w:val="99"/>
    <w:rsid w:val="00847694"/>
    <w:rPr>
      <w:sz w:val="16"/>
      <w:szCs w:val="16"/>
    </w:rPr>
  </w:style>
  <w:style w:type="paragraph" w:customStyle="1" w:styleId="Absatzformat1">
    <w:name w:val="Absatzformat 1"/>
    <w:basedOn w:val="Standard"/>
    <w:uiPriority w:val="99"/>
    <w:rsid w:val="00D26FF8"/>
    <w:pPr>
      <w:autoSpaceDE w:val="0"/>
      <w:autoSpaceDN w:val="0"/>
      <w:adjustRightInd w:val="0"/>
      <w:spacing w:line="310" w:lineRule="atLeast"/>
      <w:textAlignment w:val="center"/>
    </w:pPr>
    <w:rPr>
      <w:rFonts w:cs="Calibri"/>
      <w:color w:val="000000"/>
      <w:szCs w:val="22"/>
    </w:rPr>
  </w:style>
  <w:style w:type="paragraph" w:customStyle="1" w:styleId="Copy">
    <w:name w:val="Copy"/>
    <w:basedOn w:val="Absatzformat1"/>
    <w:uiPriority w:val="99"/>
    <w:rsid w:val="00643653"/>
  </w:style>
  <w:style w:type="character" w:customStyle="1" w:styleId="apple-converted-space">
    <w:name w:val="apple-converted-space"/>
    <w:basedOn w:val="Absatz-Standardschriftart"/>
    <w:rsid w:val="00026483"/>
  </w:style>
  <w:style w:type="paragraph" w:customStyle="1" w:styleId="Default">
    <w:name w:val="Default"/>
    <w:rsid w:val="00130C42"/>
    <w:pPr>
      <w:autoSpaceDE w:val="0"/>
      <w:autoSpaceDN w:val="0"/>
      <w:adjustRightInd w:val="0"/>
    </w:pPr>
    <w:rPr>
      <w:rFonts w:ascii="Arial" w:eastAsiaTheme="minorHAnsi" w:hAnsi="Arial" w:cs="Arial"/>
      <w:color w:val="00000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6267002">
      <w:bodyDiv w:val="1"/>
      <w:marLeft w:val="0"/>
      <w:marRight w:val="0"/>
      <w:marTop w:val="0"/>
      <w:marBottom w:val="0"/>
      <w:divBdr>
        <w:top w:val="none" w:sz="0" w:space="0" w:color="auto"/>
        <w:left w:val="none" w:sz="0" w:space="0" w:color="auto"/>
        <w:bottom w:val="none" w:sz="0" w:space="0" w:color="auto"/>
        <w:right w:val="none" w:sz="0" w:space="0" w:color="auto"/>
      </w:divBdr>
    </w:div>
    <w:div w:id="590045226">
      <w:bodyDiv w:val="1"/>
      <w:marLeft w:val="0"/>
      <w:marRight w:val="0"/>
      <w:marTop w:val="0"/>
      <w:marBottom w:val="0"/>
      <w:divBdr>
        <w:top w:val="none" w:sz="0" w:space="0" w:color="auto"/>
        <w:left w:val="none" w:sz="0" w:space="0" w:color="auto"/>
        <w:bottom w:val="none" w:sz="0" w:space="0" w:color="auto"/>
        <w:right w:val="none" w:sz="0" w:space="0" w:color="auto"/>
      </w:divBdr>
    </w:div>
    <w:div w:id="954366334">
      <w:bodyDiv w:val="1"/>
      <w:marLeft w:val="0"/>
      <w:marRight w:val="0"/>
      <w:marTop w:val="0"/>
      <w:marBottom w:val="0"/>
      <w:divBdr>
        <w:top w:val="none" w:sz="0" w:space="0" w:color="auto"/>
        <w:left w:val="none" w:sz="0" w:space="0" w:color="auto"/>
        <w:bottom w:val="none" w:sz="0" w:space="0" w:color="auto"/>
        <w:right w:val="none" w:sz="0" w:space="0" w:color="auto"/>
      </w:divBdr>
    </w:div>
    <w:div w:id="1627009825">
      <w:bodyDiv w:val="1"/>
      <w:marLeft w:val="0"/>
      <w:marRight w:val="0"/>
      <w:marTop w:val="0"/>
      <w:marBottom w:val="0"/>
      <w:divBdr>
        <w:top w:val="none" w:sz="0" w:space="0" w:color="auto"/>
        <w:left w:val="none" w:sz="0" w:space="0" w:color="auto"/>
        <w:bottom w:val="none" w:sz="0" w:space="0" w:color="auto"/>
        <w:right w:val="none" w:sz="0" w:space="0" w:color="auto"/>
      </w:divBdr>
    </w:div>
    <w:div w:id="1638995030">
      <w:bodyDiv w:val="1"/>
      <w:marLeft w:val="0"/>
      <w:marRight w:val="0"/>
      <w:marTop w:val="0"/>
      <w:marBottom w:val="0"/>
      <w:divBdr>
        <w:top w:val="none" w:sz="0" w:space="0" w:color="auto"/>
        <w:left w:val="none" w:sz="0" w:space="0" w:color="auto"/>
        <w:bottom w:val="none" w:sz="0" w:space="0" w:color="auto"/>
        <w:right w:val="none" w:sz="0" w:space="0" w:color="auto"/>
      </w:divBdr>
    </w:div>
    <w:div w:id="2115393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choenie\Downloads\Pressemitteilung_DE%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0faed92-15f6-4d98-b79d-bebfd5fe37a7" xsi:nil="true"/>
    <lcf76f155ced4ddcb4097134ff3c332f xmlns="afc918e5-e8dd-415d-8897-76b868638b36">
      <Terms xmlns="http://schemas.microsoft.com/office/infopath/2007/PartnerControls"/>
    </lcf76f155ced4ddcb4097134ff3c332f>
    <SharedWithUsers xmlns="00faed92-15f6-4d98-b79d-bebfd5fe37a7">
      <UserInfo>
        <DisplayName/>
        <AccountId xsi:nil="true"/>
        <AccountType/>
      </UserInfo>
    </SharedWithUsers>
    <MediaLengthInSeconds xmlns="afc918e5-e8dd-415d-8897-76b868638b3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A00D6C2B1698246862550AFC912CCA1" ma:contentTypeVersion="16" ma:contentTypeDescription="Create a new document." ma:contentTypeScope="" ma:versionID="36895ec5d88cb5caf93988d7b7e2dda2">
  <xsd:schema xmlns:xsd="http://www.w3.org/2001/XMLSchema" xmlns:xs="http://www.w3.org/2001/XMLSchema" xmlns:p="http://schemas.microsoft.com/office/2006/metadata/properties" xmlns:ns2="afc918e5-e8dd-415d-8897-76b868638b36" xmlns:ns3="00faed92-15f6-4d98-b79d-bebfd5fe37a7" targetNamespace="http://schemas.microsoft.com/office/2006/metadata/properties" ma:root="true" ma:fieldsID="4f2d0dea24439347a0e03d43e2777435" ns2:_="" ns3:_="">
    <xsd:import namespace="afc918e5-e8dd-415d-8897-76b868638b36"/>
    <xsd:import namespace="00faed92-15f6-4d98-b79d-bebfd5fe37a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c918e5-e8dd-415d-8897-76b868638b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1c1acfb5-f98e-40dd-a22b-7d2a3d55963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0faed92-15f6-4d98-b79d-bebfd5fe37a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b467ea30-f108-44c6-a3b3-669eb33cc736}" ma:internalName="TaxCatchAll" ma:showField="CatchAllData" ma:web="00faed92-15f6-4d98-b79d-bebfd5fe37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CustomXml xmlns:xsi="http://www.w3.org/2001/XMLSchema-instance" xmlns:xsd="http://www.w3.org/2001/XMLSchema" xmlns="CustomXml">
  <AreBuildingBlocksHidden>false</AreBuildingBlocksHidden>
</CustomXml>
</file>

<file path=customXml/itemProps1.xml><?xml version="1.0" encoding="utf-8"?>
<ds:datastoreItem xmlns:ds="http://schemas.openxmlformats.org/officeDocument/2006/customXml" ds:itemID="{644B6FE3-D319-4D80-8268-50D1923B44CA}">
  <ds:schemaRefs>
    <ds:schemaRef ds:uri="http://schemas.microsoft.com/office/2006/metadata/properties"/>
    <ds:schemaRef ds:uri="http://schemas.microsoft.com/office/infopath/2007/PartnerControls"/>
    <ds:schemaRef ds:uri="http://schemas.microsoft.com/sharepoint/v3/fields"/>
    <ds:schemaRef ds:uri="6477cdbb-bf53-4ee0-be2c-b1a0049f24ba"/>
    <ds:schemaRef ds:uri="57b1c5a8-5c34-4503-89a5-68034b7f8e35"/>
  </ds:schemaRefs>
</ds:datastoreItem>
</file>

<file path=customXml/itemProps2.xml><?xml version="1.0" encoding="utf-8"?>
<ds:datastoreItem xmlns:ds="http://schemas.openxmlformats.org/officeDocument/2006/customXml" ds:itemID="{2CBFC373-47F9-4895-BF21-952542ECCFC4}">
  <ds:schemaRefs>
    <ds:schemaRef ds:uri="http://schemas.microsoft.com/sharepoint/v3/contenttype/forms"/>
  </ds:schemaRefs>
</ds:datastoreItem>
</file>

<file path=customXml/itemProps3.xml><?xml version="1.0" encoding="utf-8"?>
<ds:datastoreItem xmlns:ds="http://schemas.openxmlformats.org/officeDocument/2006/customXml" ds:itemID="{ADFFD64C-6310-402C-A1D1-97039B3B44CE}"/>
</file>

<file path=customXml/itemProps4.xml><?xml version="1.0" encoding="utf-8"?>
<ds:datastoreItem xmlns:ds="http://schemas.openxmlformats.org/officeDocument/2006/customXml" ds:itemID="{39C0547B-164F-46ED-9BB4-D223928BC983}">
  <ds:schemaRefs>
    <ds:schemaRef ds:uri="http://www.w3.org/2001/XMLSchema"/>
    <ds:schemaRef ds:uri="CustomXml"/>
  </ds:schemaRefs>
</ds:datastoreItem>
</file>

<file path=docMetadata/LabelInfo.xml><?xml version="1.0" encoding="utf-8"?>
<clbl:labelList xmlns:clbl="http://schemas.microsoft.com/office/2020/mipLabelMetadata">
  <clbl:label id="{57952406-af28-43c8-b4de-a4e06f57476d}" enabled="0" method="" siteId="{57952406-af28-43c8-b4de-a4e06f57476d}" removed="1"/>
</clbl:labelList>
</file>

<file path=docProps/app.xml><?xml version="1.0" encoding="utf-8"?>
<Properties xmlns="http://schemas.openxmlformats.org/officeDocument/2006/extended-properties" xmlns:vt="http://schemas.openxmlformats.org/officeDocument/2006/docPropsVTypes">
  <Template>Pressemitteilung_DE (2).dotx</Template>
  <TotalTime>0</TotalTime>
  <Pages>4</Pages>
  <Words>607</Words>
  <Characters>4280</Characters>
  <Application>Microsoft Office Word</Application>
  <DocSecurity>0</DocSecurity>
  <Lines>35</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Pressemitteilung_DE</vt:lpstr>
      <vt:lpstr>Press Release_EN</vt:lpstr>
    </vt:vector>
  </TitlesOfParts>
  <Company>HeidelbergCement AG</Company>
  <LinksUpToDate>false</LinksUpToDate>
  <CharactersWithSpaces>4878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Schoenig, Elke (Heidelberg) DEU</dc:creator>
  <cp:keywords/>
  <dc:description/>
  <cp:lastModifiedBy>Schoenig, Elke (Heidelberg) DEU</cp:lastModifiedBy>
  <cp:revision>25</cp:revision>
  <cp:lastPrinted>2024-06-24T06:50:00Z</cp:lastPrinted>
  <dcterms:created xsi:type="dcterms:W3CDTF">2024-06-24T06:06:00Z</dcterms:created>
  <dcterms:modified xsi:type="dcterms:W3CDTF">2024-06-24T06:50:00Z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policyId">
    <vt:lpwstr/>
  </property>
  <property fmtid="{D5CDD505-2E9C-101B-9397-08002B2CF9AE}" pid="3" name="ContentTypeId">
    <vt:lpwstr>0x0101006A00D6C2B1698246862550AFC912CCA1</vt:lpwstr>
  </property>
  <property fmtid="{D5CDD505-2E9C-101B-9397-08002B2CF9AE}" pid="4" name="ItemRetentionFormula">
    <vt:lpwstr/>
  </property>
  <property fmtid="{D5CDD505-2E9C-101B-9397-08002B2CF9AE}" pid="5" name="Order">
    <vt:r8>5617700</vt:r8>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_ExtendedDescription">
    <vt:lpwstr/>
  </property>
  <property fmtid="{D5CDD505-2E9C-101B-9397-08002B2CF9AE}" pid="10" name="TriggerFlowInfo">
    <vt:lpwstr/>
  </property>
  <property fmtid="{D5CDD505-2E9C-101B-9397-08002B2CF9AE}" pid="11" name="MediaServiceImageTags">
    <vt:lpwstr/>
  </property>
</Properties>
</file>