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66"/>
        <w:gridCol w:w="9072"/>
        <w:gridCol w:w="1469"/>
      </w:tblGrid>
      <w:tr w:rsidR="00551F8C" w14:paraId="73F83F1C" w14:textId="77777777" w:rsidTr="267AD1F2">
        <w:tc>
          <w:tcPr>
            <w:tcW w:w="1366" w:type="dxa"/>
          </w:tcPr>
          <w:p w14:paraId="7FACE5ED" w14:textId="77777777" w:rsidR="00551F8C" w:rsidRPr="009309E7" w:rsidRDefault="00551F8C" w:rsidP="00BC0E9D"/>
        </w:tc>
        <w:tc>
          <w:tcPr>
            <w:tcW w:w="9072" w:type="dxa"/>
          </w:tcPr>
          <w:p w14:paraId="26FDA8F0" w14:textId="532071B2" w:rsidR="00551F8C" w:rsidRPr="009309E7" w:rsidRDefault="00894473" w:rsidP="1A1122BE">
            <w:r>
              <w:t>1</w:t>
            </w:r>
            <w:r w:rsidR="0081506D">
              <w:t>7</w:t>
            </w:r>
            <w:r w:rsidR="002370AC" w:rsidRPr="002370AC">
              <w:t xml:space="preserve">. </w:t>
            </w:r>
            <w:r>
              <w:t>Juni</w:t>
            </w:r>
            <w:r w:rsidR="002370AC" w:rsidRPr="002370AC">
              <w:t xml:space="preserve"> 2024</w:t>
            </w:r>
          </w:p>
        </w:tc>
        <w:tc>
          <w:tcPr>
            <w:tcW w:w="1469" w:type="dxa"/>
          </w:tcPr>
          <w:p w14:paraId="6C46D221" w14:textId="77777777" w:rsidR="00551F8C" w:rsidRDefault="00551F8C" w:rsidP="00BC0E9D"/>
        </w:tc>
      </w:tr>
      <w:tr w:rsidR="00551F8C" w14:paraId="5C350363" w14:textId="77777777" w:rsidTr="267AD1F2">
        <w:trPr>
          <w:trHeight w:val="347"/>
        </w:trPr>
        <w:tc>
          <w:tcPr>
            <w:tcW w:w="1366" w:type="dxa"/>
          </w:tcPr>
          <w:p w14:paraId="159A1095" w14:textId="77777777" w:rsidR="00551F8C" w:rsidRDefault="00551F8C" w:rsidP="00BC0E9D"/>
        </w:tc>
        <w:tc>
          <w:tcPr>
            <w:tcW w:w="9072" w:type="dxa"/>
          </w:tcPr>
          <w:p w14:paraId="527ADDE6" w14:textId="26AD65B8" w:rsidR="00551F8C" w:rsidRDefault="00551F8C" w:rsidP="00BC0E9D"/>
        </w:tc>
        <w:tc>
          <w:tcPr>
            <w:tcW w:w="1469" w:type="dxa"/>
          </w:tcPr>
          <w:p w14:paraId="4E9F9C1E" w14:textId="77777777" w:rsidR="00551F8C" w:rsidRDefault="00551F8C" w:rsidP="00BC0E9D"/>
        </w:tc>
      </w:tr>
      <w:tr w:rsidR="00BC6376" w:rsidRPr="00240D74" w14:paraId="7358F339" w14:textId="77777777" w:rsidTr="267AD1F2">
        <w:trPr>
          <w:trHeight w:val="347"/>
        </w:trPr>
        <w:tc>
          <w:tcPr>
            <w:tcW w:w="1366" w:type="dxa"/>
          </w:tcPr>
          <w:p w14:paraId="78CFDAA8" w14:textId="77777777" w:rsidR="00BC6376" w:rsidRDefault="00BC6376"/>
        </w:tc>
        <w:tc>
          <w:tcPr>
            <w:tcW w:w="9072" w:type="dxa"/>
          </w:tcPr>
          <w:p w14:paraId="59045C3C" w14:textId="5B81BF4B" w:rsidR="00BC6376" w:rsidRPr="003C3720" w:rsidRDefault="00701093" w:rsidP="7FCC03DB">
            <w:pPr>
              <w:rPr>
                <w:rFonts w:ascii="Arial" w:hAnsi="Arial" w:cs="Arial"/>
                <w:b/>
              </w:rPr>
            </w:pPr>
            <w:r>
              <w:rPr>
                <w:rFonts w:ascii="Arial" w:hAnsi="Arial" w:cs="Arial"/>
                <w:b/>
                <w:sz w:val="32"/>
                <w:szCs w:val="32"/>
              </w:rPr>
              <w:t>Zuschlagstoff</w:t>
            </w:r>
            <w:r w:rsidR="00932B40">
              <w:rPr>
                <w:rFonts w:ascii="Arial" w:hAnsi="Arial" w:cs="Arial"/>
                <w:b/>
                <w:sz w:val="32"/>
                <w:szCs w:val="32"/>
              </w:rPr>
              <w:t>e</w:t>
            </w:r>
            <w:r w:rsidR="000E2805">
              <w:rPr>
                <w:rFonts w:ascii="Arial" w:hAnsi="Arial" w:cs="Arial"/>
                <w:b/>
                <w:sz w:val="32"/>
                <w:szCs w:val="32"/>
              </w:rPr>
              <w:t xml:space="preserve"> für </w:t>
            </w:r>
            <w:r w:rsidR="0039003B" w:rsidRPr="0039003B">
              <w:rPr>
                <w:rFonts w:ascii="Arial" w:hAnsi="Arial" w:cs="Arial"/>
                <w:b/>
                <w:sz w:val="32"/>
                <w:szCs w:val="32"/>
              </w:rPr>
              <w:t>nachhaltige Bauprojekte</w:t>
            </w:r>
          </w:p>
        </w:tc>
        <w:tc>
          <w:tcPr>
            <w:tcW w:w="1469" w:type="dxa"/>
          </w:tcPr>
          <w:p w14:paraId="175357B8" w14:textId="77777777" w:rsidR="00BC6376" w:rsidRPr="004C5448" w:rsidRDefault="00BC6376"/>
        </w:tc>
      </w:tr>
      <w:tr w:rsidR="00BC6376" w:rsidRPr="00240D74" w14:paraId="303BBBBA" w14:textId="77777777" w:rsidTr="267AD1F2">
        <w:trPr>
          <w:trHeight w:hRule="exact" w:val="717"/>
        </w:trPr>
        <w:tc>
          <w:tcPr>
            <w:tcW w:w="1366" w:type="dxa"/>
          </w:tcPr>
          <w:p w14:paraId="3677D98E" w14:textId="77777777" w:rsidR="00BC6376" w:rsidRPr="004C5448" w:rsidRDefault="00BC6376"/>
        </w:tc>
        <w:tc>
          <w:tcPr>
            <w:tcW w:w="9072" w:type="dxa"/>
          </w:tcPr>
          <w:p w14:paraId="7FE4A6D9" w14:textId="35BA59EE" w:rsidR="00AF6FD3" w:rsidRDefault="00A56EAF" w:rsidP="11BC5197">
            <w:pPr>
              <w:rPr>
                <w:sz w:val="28"/>
                <w:szCs w:val="28"/>
              </w:rPr>
            </w:pPr>
            <w:r w:rsidRPr="00A56EAF">
              <w:rPr>
                <w:sz w:val="28"/>
                <w:szCs w:val="28"/>
              </w:rPr>
              <w:t xml:space="preserve">Heidelberg Materials </w:t>
            </w:r>
            <w:r w:rsidR="00701093">
              <w:rPr>
                <w:sz w:val="28"/>
                <w:szCs w:val="28"/>
              </w:rPr>
              <w:t xml:space="preserve">erweitert </w:t>
            </w:r>
            <w:r w:rsidR="00E3138F">
              <w:rPr>
                <w:sz w:val="28"/>
                <w:szCs w:val="28"/>
              </w:rPr>
              <w:t>Netz</w:t>
            </w:r>
            <w:r w:rsidR="000178BE">
              <w:rPr>
                <w:sz w:val="28"/>
                <w:szCs w:val="28"/>
              </w:rPr>
              <w:t xml:space="preserve"> </w:t>
            </w:r>
            <w:r w:rsidR="005A5395" w:rsidRPr="005A5395">
              <w:rPr>
                <w:sz w:val="28"/>
                <w:szCs w:val="28"/>
              </w:rPr>
              <w:t>CSC-zertifizierter Sand- und Kieswerke</w:t>
            </w:r>
          </w:p>
          <w:p w14:paraId="2EE1DC34" w14:textId="21CFA67D" w:rsidR="00BC6376" w:rsidRPr="00537CC9" w:rsidRDefault="00BC6376" w:rsidP="267AD1F2">
            <w:pPr>
              <w:rPr>
                <w:sz w:val="28"/>
                <w:szCs w:val="28"/>
              </w:rPr>
            </w:pPr>
          </w:p>
        </w:tc>
        <w:tc>
          <w:tcPr>
            <w:tcW w:w="1469" w:type="dxa"/>
          </w:tcPr>
          <w:p w14:paraId="29C97289" w14:textId="77777777" w:rsidR="00BC6376" w:rsidRPr="004C5448" w:rsidRDefault="00BC6376"/>
        </w:tc>
      </w:tr>
    </w:tbl>
    <w:p w14:paraId="55E719D2" w14:textId="51C413AB" w:rsidR="00A36B1A" w:rsidRDefault="00D839EB" w:rsidP="00894473">
      <w:pPr>
        <w:rPr>
          <w:b/>
          <w:bCs/>
        </w:rPr>
      </w:pPr>
      <w:r w:rsidRPr="00D839EB">
        <w:rPr>
          <w:b/>
          <w:bCs/>
        </w:rPr>
        <w:t xml:space="preserve">Heidelberg Materials hat die Zahl seiner vom </w:t>
      </w:r>
      <w:proofErr w:type="spellStart"/>
      <w:r w:rsidRPr="00D839EB">
        <w:rPr>
          <w:b/>
          <w:bCs/>
        </w:rPr>
        <w:t>Concrete</w:t>
      </w:r>
      <w:proofErr w:type="spellEnd"/>
      <w:r w:rsidRPr="00D839EB">
        <w:rPr>
          <w:b/>
          <w:bCs/>
        </w:rPr>
        <w:t xml:space="preserve"> </w:t>
      </w:r>
      <w:proofErr w:type="spellStart"/>
      <w:r w:rsidRPr="00D839EB">
        <w:rPr>
          <w:b/>
          <w:bCs/>
        </w:rPr>
        <w:t>Sustainability</w:t>
      </w:r>
      <w:proofErr w:type="spellEnd"/>
      <w:r w:rsidRPr="00D839EB">
        <w:rPr>
          <w:b/>
          <w:bCs/>
        </w:rPr>
        <w:t xml:space="preserve"> Council (CSC) zertifizierten Produktionsstätten im Bereich Mineralik weiter ausgebaut. Damit erweitert das Baustoffunternehmen sein Angebot an Zuschlagstoffen, die von Betonherstellern für </w:t>
      </w:r>
      <w:r w:rsidR="008F1CF9">
        <w:rPr>
          <w:rStyle w:val="Fett"/>
        </w:rPr>
        <w:t xml:space="preserve">sogenannte </w:t>
      </w:r>
      <w:r w:rsidRPr="00D839EB">
        <w:rPr>
          <w:b/>
          <w:bCs/>
        </w:rPr>
        <w:t>Green-Building-Projekte eingesetzt werden können</w:t>
      </w:r>
      <w:r>
        <w:rPr>
          <w:b/>
          <w:bCs/>
        </w:rPr>
        <w:t>.</w:t>
      </w:r>
    </w:p>
    <w:p w14:paraId="6DA706BA" w14:textId="77777777" w:rsidR="007A68F2" w:rsidRDefault="007A68F2" w:rsidP="00894473"/>
    <w:p w14:paraId="4788F597" w14:textId="0293B342" w:rsidR="00A36B1A" w:rsidRDefault="00A36B1A" w:rsidP="00A36B1A">
      <w:r>
        <w:t>„</w:t>
      </w:r>
      <w:r w:rsidRPr="00894473">
        <w:t>Green-Building-</w:t>
      </w:r>
      <w:r w:rsidR="007D6858">
        <w:t>Projekte</w:t>
      </w:r>
      <w:r>
        <w:t xml:space="preserve"> können ihren Score durch den Einsatz von Beton aus CSC-zertifizierten Werken verbessern</w:t>
      </w:r>
      <w:r w:rsidR="006F63E9" w:rsidRPr="00920017">
        <w:t>,</w:t>
      </w:r>
      <w:r w:rsidR="006F63E9">
        <w:t>“</w:t>
      </w:r>
      <w:r w:rsidR="006F63E9" w:rsidRPr="00920017">
        <w:t xml:space="preserve"> erklärt Philipp Scheidel, Senior Business </w:t>
      </w:r>
      <w:proofErr w:type="spellStart"/>
      <w:r w:rsidR="006F63E9" w:rsidRPr="00920017">
        <w:t>Process</w:t>
      </w:r>
      <w:proofErr w:type="spellEnd"/>
      <w:r w:rsidR="006F63E9" w:rsidRPr="00920017">
        <w:t xml:space="preserve"> Manager bei Heidelberg Materials Mineralik.</w:t>
      </w:r>
      <w:r>
        <w:t xml:space="preserve"> </w:t>
      </w:r>
      <w:r w:rsidR="006F63E9">
        <w:t>„</w:t>
      </w:r>
      <w:r w:rsidR="00E1672F" w:rsidRPr="00E1672F">
        <w:t>Durch unser dichtes Netz an CSC-zertifizierten Produktionsstätten bieten wir unseren Kunden die Möglichkeit, diesen Beton zu liefern und gleichzeitig den CSC-Score ihrer eigenen Werke zu optimieren.</w:t>
      </w:r>
      <w:r w:rsidRPr="00920017">
        <w:t>”</w:t>
      </w:r>
    </w:p>
    <w:p w14:paraId="6F38E50A" w14:textId="77777777" w:rsidR="000B7435" w:rsidRDefault="000B7435" w:rsidP="00A36B1A"/>
    <w:p w14:paraId="460E2559" w14:textId="31B32BB4" w:rsidR="00A36B1A" w:rsidRDefault="004578A4" w:rsidP="00894473">
      <w:r>
        <w:t>I</w:t>
      </w:r>
      <w:r w:rsidR="001F0B2D" w:rsidRPr="001F0B2D">
        <w:t xml:space="preserve">m Rahmen einer umfassenden Zertifizierungskampagne </w:t>
      </w:r>
      <w:r>
        <w:t xml:space="preserve">hat </w:t>
      </w:r>
      <w:r w:rsidRPr="001F0B2D">
        <w:t xml:space="preserve">Heidelberg Materials Mineralik </w:t>
      </w:r>
      <w:r w:rsidR="001F0B2D" w:rsidRPr="001F0B2D">
        <w:t xml:space="preserve">die Werke Hohen Wangelin und </w:t>
      </w:r>
      <w:proofErr w:type="spellStart"/>
      <w:r w:rsidR="001F0B2D" w:rsidRPr="001F0B2D">
        <w:t>Zurow</w:t>
      </w:r>
      <w:proofErr w:type="spellEnd"/>
      <w:r w:rsidR="001F0B2D" w:rsidRPr="001F0B2D">
        <w:t xml:space="preserve"> mit Gold neu zertifizier</w:t>
      </w:r>
      <w:r w:rsidR="00D80D37">
        <w:t>en lassen</w:t>
      </w:r>
      <w:r w:rsidR="001F0B2D" w:rsidRPr="001F0B2D">
        <w:t>. Gleichzeitig wurden 16 Standorte rezertifiziert: C</w:t>
      </w:r>
      <w:r w:rsidR="001F0B2D" w:rsidRPr="00D376DB">
        <w:t>SC-</w:t>
      </w:r>
      <w:r w:rsidR="00D376DB" w:rsidRPr="00D376DB">
        <w:t>Gold</w:t>
      </w:r>
      <w:r w:rsidR="001F0B2D" w:rsidRPr="00D376DB">
        <w:t xml:space="preserve"> erhielten </w:t>
      </w:r>
      <w:r w:rsidR="001F0B2D" w:rsidRPr="001F0B2D">
        <w:t xml:space="preserve">die Werke Balve, Bittstädt, Brühl, Dettelbach, Flemmingen, Hemmoor, Hünxe, Kalkar, Kronau, </w:t>
      </w:r>
      <w:proofErr w:type="spellStart"/>
      <w:r w:rsidR="001F0B2D" w:rsidRPr="001F0B2D">
        <w:t>Leupahn</w:t>
      </w:r>
      <w:proofErr w:type="spellEnd"/>
      <w:r w:rsidR="001F0B2D" w:rsidRPr="001F0B2D">
        <w:t>,</w:t>
      </w:r>
      <w:r w:rsidR="00991718">
        <w:t xml:space="preserve"> </w:t>
      </w:r>
      <w:proofErr w:type="spellStart"/>
      <w:r w:rsidR="00991718" w:rsidRPr="00D376DB">
        <w:t>Langhagen</w:t>
      </w:r>
      <w:proofErr w:type="spellEnd"/>
      <w:r w:rsidR="00991718" w:rsidRPr="00D376DB">
        <w:t>,</w:t>
      </w:r>
      <w:r w:rsidR="001F0B2D" w:rsidRPr="00D376DB">
        <w:t xml:space="preserve"> </w:t>
      </w:r>
      <w:proofErr w:type="spellStart"/>
      <w:r w:rsidR="001F0B2D" w:rsidRPr="00D376DB">
        <w:t>Rossenray</w:t>
      </w:r>
      <w:proofErr w:type="spellEnd"/>
      <w:r w:rsidR="001F0B2D" w:rsidRPr="00D376DB">
        <w:t xml:space="preserve">, </w:t>
      </w:r>
      <w:r w:rsidR="00FE1B94" w:rsidRPr="00D376DB">
        <w:t>Sermuth</w:t>
      </w:r>
      <w:r w:rsidR="001F0B2D" w:rsidRPr="00D376DB">
        <w:t>, Stade</w:t>
      </w:r>
      <w:r w:rsidR="00991718" w:rsidRPr="00D376DB">
        <w:t>, Stolzenau</w:t>
      </w:r>
      <w:r w:rsidR="001F0B2D" w:rsidRPr="00D376DB">
        <w:t xml:space="preserve"> </w:t>
      </w:r>
      <w:r w:rsidR="001F0B2D" w:rsidRPr="001F0B2D">
        <w:t xml:space="preserve">und Zirkow. </w:t>
      </w:r>
      <w:r w:rsidR="00064208">
        <w:t>I</w:t>
      </w:r>
      <w:r w:rsidR="00064208" w:rsidRPr="00064208">
        <w:t xml:space="preserve">nsgesamt betreibt Heidelberg Materials Mineralik </w:t>
      </w:r>
      <w:r w:rsidR="00573832">
        <w:t>deutschlandweit</w:t>
      </w:r>
      <w:r w:rsidR="00064208" w:rsidRPr="00064208">
        <w:t xml:space="preserve"> </w:t>
      </w:r>
      <w:r w:rsidR="00991718" w:rsidRPr="00D376DB">
        <w:t>32</w:t>
      </w:r>
      <w:r w:rsidR="00064208" w:rsidRPr="00D376DB">
        <w:t xml:space="preserve"> </w:t>
      </w:r>
      <w:r w:rsidR="00064208" w:rsidRPr="00064208">
        <w:t>CSC-zertifizierte Sand- und Kieswerke.</w:t>
      </w:r>
    </w:p>
    <w:p w14:paraId="03A57BD2" w14:textId="77777777" w:rsidR="001F0B2D" w:rsidRDefault="001F0B2D" w:rsidP="00894473"/>
    <w:p w14:paraId="094E639A" w14:textId="77777777" w:rsidR="0081506D" w:rsidRDefault="0081506D" w:rsidP="00D77E4A">
      <w:pPr>
        <w:rPr>
          <w:b/>
          <w:bCs/>
        </w:rPr>
      </w:pPr>
      <w:r w:rsidRPr="0081506D">
        <w:rPr>
          <w:b/>
          <w:bCs/>
        </w:rPr>
        <w:t>Mehr Transparenz durch CSC-Zertifizierung</w:t>
      </w:r>
    </w:p>
    <w:p w14:paraId="21D19CA4" w14:textId="123838D5" w:rsidR="00D77E4A" w:rsidRDefault="000D7C7D" w:rsidP="00D77E4A">
      <w:r>
        <w:t xml:space="preserve">Das CSC fördert die Transparenz über den Herstellungsprozess von Beton </w:t>
      </w:r>
      <w:r w:rsidR="00E547F3">
        <w:t>sowie</w:t>
      </w:r>
      <w:r>
        <w:t xml:space="preserve"> dessen Wertschöpfungskette</w:t>
      </w:r>
      <w:r w:rsidR="00FC5D2C">
        <w:t xml:space="preserve"> und damit das nachhaltige Bauen</w:t>
      </w:r>
      <w:r>
        <w:t xml:space="preserve">. Mit der Zertifizierung wird </w:t>
      </w:r>
      <w:r w:rsidR="00E72A89">
        <w:t xml:space="preserve">den </w:t>
      </w:r>
      <w:r>
        <w:t>Heidelberg Materials</w:t>
      </w:r>
      <w:r w:rsidR="00E72A89">
        <w:t>-Standorten</w:t>
      </w:r>
      <w:r>
        <w:t xml:space="preserve"> eine ökologisch, sozial und wirtschaftlich verantwortungsvoll gemanagte Produktion bescheinigt. </w:t>
      </w:r>
      <w:r w:rsidR="00FE31F0" w:rsidRPr="00FE31F0">
        <w:t>Dabei werden die Rohstoffe, deren Quelle bzw. Herkunft und der Herstellungsprozess berücksichtigt.</w:t>
      </w:r>
    </w:p>
    <w:p w14:paraId="0172F23C" w14:textId="77777777" w:rsidR="00D77E4A" w:rsidRDefault="00D77E4A" w:rsidP="00D77E4A"/>
    <w:p w14:paraId="45A4C493" w14:textId="7ADE3DA6" w:rsidR="00620D76" w:rsidRDefault="004C14B1" w:rsidP="00620D76">
      <w:r w:rsidRPr="004C14B1">
        <w:t xml:space="preserve">Die CSC-Zertifikate werden von internationalen Bewertungssystemen für Nachhaltigkeit von Gebäuden wie BREEAM, LEED und DGNB anerkannt. Diese </w:t>
      </w:r>
      <w:r w:rsidR="006901A9">
        <w:t>Green-Building</w:t>
      </w:r>
      <w:r w:rsidR="00FF6349">
        <w:t>-</w:t>
      </w:r>
      <w:r w:rsidRPr="004C14B1">
        <w:t>Systeme gelten als wichtiger Indikator für die Berücksichtigung von ESG-Kriterien.</w:t>
      </w:r>
      <w:r w:rsidR="00620D76">
        <w:t xml:space="preserve"> Laut einer Studie </w:t>
      </w:r>
      <w:r w:rsidR="002A100B">
        <w:t>der</w:t>
      </w:r>
      <w:r w:rsidR="00620D76">
        <w:t xml:space="preserve"> BNP Pa</w:t>
      </w:r>
      <w:r w:rsidR="00A574FA">
        <w:t>r</w:t>
      </w:r>
      <w:r w:rsidR="00620D76">
        <w:t>ibas Real Estate GmbH</w:t>
      </w:r>
      <w:r w:rsidR="00620D76" w:rsidRPr="001D3EA6">
        <w:t xml:space="preserve"> </w:t>
      </w:r>
      <w:r w:rsidR="00620D76">
        <w:t>zum</w:t>
      </w:r>
      <w:r w:rsidR="00620D76" w:rsidRPr="001D3EA6">
        <w:t xml:space="preserve"> Investitionsvolumen im Objektbereich</w:t>
      </w:r>
      <w:r w:rsidR="00620D76">
        <w:t>, wird</w:t>
      </w:r>
      <w:r w:rsidR="00620D76" w:rsidRPr="001D3EA6">
        <w:t xml:space="preserve"> in Deutschland bereits fast jeder dritte Euro in zertifizierte „Green Buildings“ investiert</w:t>
      </w:r>
      <w:r w:rsidR="00620D76">
        <w:t>.</w:t>
      </w:r>
    </w:p>
    <w:p w14:paraId="4095A36F" w14:textId="5D16152B" w:rsidR="00262C77" w:rsidRDefault="00262C77" w:rsidP="004D6477"/>
    <w:p w14:paraId="60CAC007" w14:textId="77777777" w:rsidR="001D3EA6" w:rsidRDefault="001D3EA6" w:rsidP="004D6477"/>
    <w:p w14:paraId="043A66AD" w14:textId="77777777" w:rsidR="004C14B1" w:rsidRDefault="004C14B1" w:rsidP="004D6477"/>
    <w:p w14:paraId="7134E185" w14:textId="0D185480" w:rsidR="00537CC9" w:rsidRPr="00E34676" w:rsidRDefault="00537CC9" w:rsidP="1A1122BE">
      <w:pPr>
        <w:rPr>
          <w:lang w:val="en-US"/>
        </w:rPr>
      </w:pPr>
      <w:r w:rsidRPr="00E34676">
        <w:rPr>
          <w:lang w:val="en-US"/>
        </w:rPr>
        <w:lastRenderedPageBreak/>
        <w:t xml:space="preserve">Link: </w:t>
      </w:r>
      <w:hyperlink r:id="rId11" w:history="1">
        <w:r w:rsidR="002E6EB0" w:rsidRPr="00E34676">
          <w:rPr>
            <w:rStyle w:val="Hyperlink"/>
            <w:lang w:val="en-US"/>
          </w:rPr>
          <w:t>https://www.heidelbergmaterials.de/de/nachhaltigkeit/csc-zertifizierung</w:t>
        </w:r>
      </w:hyperlink>
      <w:r w:rsidR="002E6EB0" w:rsidRPr="00E34676">
        <w:rPr>
          <w:lang w:val="en-US"/>
        </w:rPr>
        <w:t xml:space="preserve"> </w:t>
      </w:r>
    </w:p>
    <w:p w14:paraId="03E94417" w14:textId="77777777" w:rsidR="00AE6A82" w:rsidRPr="00E34676" w:rsidRDefault="00AE6A82" w:rsidP="00AE6A82">
      <w:pPr>
        <w:jc w:val="right"/>
        <w:rPr>
          <w:szCs w:val="22"/>
          <w:lang w:val="en-US"/>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33E8BF58" w:rsidR="00CF5525" w:rsidRDefault="00B27113" w:rsidP="1A1122BE">
      <w:r>
        <w:t>Bild 1:</w:t>
      </w:r>
      <w:r w:rsidR="0067397F">
        <w:t xml:space="preserve"> </w:t>
      </w:r>
      <w:r w:rsidR="00555F78" w:rsidRPr="00555F78">
        <w:t xml:space="preserve">Mit der CSC-Zertifizierung seiner Standorte erhöht Heidelberg Materials die Transparenz. </w:t>
      </w:r>
      <w:r w:rsidR="007A78CC" w:rsidRPr="007A78CC">
        <w:t xml:space="preserve"> </w:t>
      </w:r>
      <w:r w:rsidR="00CF5525">
        <w:t xml:space="preserve">© </w:t>
      </w:r>
      <w:r w:rsidR="0034018B">
        <w:t xml:space="preserve">Heidelberg Materials AG I </w:t>
      </w:r>
      <w:r w:rsidR="00732EAD">
        <w:t xml:space="preserve">Steffen </w:t>
      </w:r>
      <w:r w:rsidR="006C240F" w:rsidRPr="002608AA">
        <w:rPr>
          <w:color w:val="000000" w:themeColor="text1"/>
        </w:rPr>
        <w:t>Fuchs</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Conny Eck</w:t>
      </w:r>
      <w:r>
        <w:rPr>
          <w:rStyle w:val="eop"/>
          <w:rFonts w:ascii="Calibri" w:hAnsi="Calibri" w:cs="Calibri"/>
          <w:sz w:val="22"/>
          <w:szCs w:val="22"/>
        </w:rPr>
        <w:t> </w:t>
      </w:r>
    </w:p>
    <w:p w14:paraId="244571AF"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Leiterin</w:t>
      </w:r>
      <w:r>
        <w:rPr>
          <w:rStyle w:val="eop"/>
          <w:rFonts w:ascii="Calibri" w:hAnsi="Calibri" w:cs="Calibri"/>
          <w:sz w:val="22"/>
          <w:szCs w:val="22"/>
        </w:rPr>
        <w:t> </w:t>
      </w:r>
    </w:p>
    <w:p w14:paraId="17271C25"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4A2CDEA7" w:rsidR="009448CC" w:rsidRPr="00F7615F" w:rsidRDefault="00000000" w:rsidP="00F7615F">
      <w:pPr>
        <w:pStyle w:val="paragraph"/>
        <w:spacing w:before="0" w:beforeAutospacing="0" w:after="0" w:afterAutospacing="0"/>
        <w:textAlignment w:val="baseline"/>
        <w:rPr>
          <w:rFonts w:ascii="Segoe UI" w:hAnsi="Segoe UI" w:cs="Segoe UI"/>
          <w:sz w:val="18"/>
          <w:szCs w:val="18"/>
        </w:rPr>
      </w:pPr>
      <w:hyperlink r:id="rId12" w:tgtFrame="_blank" w:history="1">
        <w:r w:rsidR="00F7615F">
          <w:rPr>
            <w:rStyle w:val="normaltextrun"/>
            <w:rFonts w:ascii="Calibri" w:hAnsi="Calibri" w:cs="Calibri"/>
            <w:color w:val="0000FF"/>
            <w:sz w:val="22"/>
            <w:szCs w:val="22"/>
            <w:u w:val="single"/>
          </w:rPr>
          <w:t>conny.eck@heidelbergmaterials.com</w:t>
        </w:r>
      </w:hyperlink>
      <w:r w:rsidR="00F7615F">
        <w:rPr>
          <w:rStyle w:val="eop"/>
          <w:rFonts w:ascii="Calibri" w:hAnsi="Calibri" w:cs="Calibri"/>
          <w:sz w:val="22"/>
          <w:szCs w:val="22"/>
        </w:rPr>
        <w:t> </w:t>
      </w:r>
    </w:p>
    <w:sectPr w:rsidR="009448CC" w:rsidRPr="00F7615F"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B1F38" w14:textId="77777777" w:rsidR="00670F4A" w:rsidRDefault="00670F4A">
      <w:r>
        <w:separator/>
      </w:r>
    </w:p>
  </w:endnote>
  <w:endnote w:type="continuationSeparator" w:id="0">
    <w:p w14:paraId="21415210" w14:textId="77777777" w:rsidR="00670F4A" w:rsidRDefault="00670F4A">
      <w:r>
        <w:continuationSeparator/>
      </w:r>
    </w:p>
  </w:endnote>
  <w:endnote w:type="continuationNotice" w:id="1">
    <w:p w14:paraId="32315324" w14:textId="77777777" w:rsidR="00670F4A" w:rsidRDefault="00670F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35FD9" w14:textId="77777777" w:rsidR="00670F4A" w:rsidRDefault="00670F4A">
      <w:r>
        <w:separator/>
      </w:r>
    </w:p>
  </w:footnote>
  <w:footnote w:type="continuationSeparator" w:id="0">
    <w:p w14:paraId="33C5797B" w14:textId="77777777" w:rsidR="00670F4A" w:rsidRDefault="00670F4A">
      <w:r>
        <w:continuationSeparator/>
      </w:r>
    </w:p>
  </w:footnote>
  <w:footnote w:type="continuationNotice" w:id="1">
    <w:p w14:paraId="518F0F5A" w14:textId="77777777" w:rsidR="00670F4A" w:rsidRDefault="00670F4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feld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hteck: eine Ecke abgerundet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178BE"/>
    <w:rsid w:val="000201A8"/>
    <w:rsid w:val="0002026A"/>
    <w:rsid w:val="00021138"/>
    <w:rsid w:val="00021A30"/>
    <w:rsid w:val="00021A3E"/>
    <w:rsid w:val="000221B4"/>
    <w:rsid w:val="000253A1"/>
    <w:rsid w:val="00033DB3"/>
    <w:rsid w:val="00037FC9"/>
    <w:rsid w:val="00041123"/>
    <w:rsid w:val="00042962"/>
    <w:rsid w:val="0004726E"/>
    <w:rsid w:val="00050665"/>
    <w:rsid w:val="00050FA7"/>
    <w:rsid w:val="00052228"/>
    <w:rsid w:val="0005361B"/>
    <w:rsid w:val="00053838"/>
    <w:rsid w:val="000625E6"/>
    <w:rsid w:val="0006292C"/>
    <w:rsid w:val="00062E5A"/>
    <w:rsid w:val="00064208"/>
    <w:rsid w:val="00065C66"/>
    <w:rsid w:val="000662F9"/>
    <w:rsid w:val="000663E5"/>
    <w:rsid w:val="000762E6"/>
    <w:rsid w:val="00085D2F"/>
    <w:rsid w:val="00085EBA"/>
    <w:rsid w:val="000914B5"/>
    <w:rsid w:val="000920AC"/>
    <w:rsid w:val="000948EA"/>
    <w:rsid w:val="000950A0"/>
    <w:rsid w:val="00095DC8"/>
    <w:rsid w:val="00097AF5"/>
    <w:rsid w:val="000A2D1C"/>
    <w:rsid w:val="000A5650"/>
    <w:rsid w:val="000A5B15"/>
    <w:rsid w:val="000A5F73"/>
    <w:rsid w:val="000A63B6"/>
    <w:rsid w:val="000A688A"/>
    <w:rsid w:val="000A7EFC"/>
    <w:rsid w:val="000B1387"/>
    <w:rsid w:val="000B2969"/>
    <w:rsid w:val="000B4964"/>
    <w:rsid w:val="000B4E3E"/>
    <w:rsid w:val="000B6522"/>
    <w:rsid w:val="000B7435"/>
    <w:rsid w:val="000C0F50"/>
    <w:rsid w:val="000C1B7D"/>
    <w:rsid w:val="000C3E09"/>
    <w:rsid w:val="000C3E19"/>
    <w:rsid w:val="000D0E3C"/>
    <w:rsid w:val="000D10B5"/>
    <w:rsid w:val="000D2DAD"/>
    <w:rsid w:val="000D40FA"/>
    <w:rsid w:val="000D5AF7"/>
    <w:rsid w:val="000D67DE"/>
    <w:rsid w:val="000D6EBD"/>
    <w:rsid w:val="000D77CA"/>
    <w:rsid w:val="000D7C7D"/>
    <w:rsid w:val="000E1A4C"/>
    <w:rsid w:val="000E2281"/>
    <w:rsid w:val="000E256D"/>
    <w:rsid w:val="000E2805"/>
    <w:rsid w:val="000E3B57"/>
    <w:rsid w:val="000E5D69"/>
    <w:rsid w:val="000E6D8F"/>
    <w:rsid w:val="00100F8D"/>
    <w:rsid w:val="00101922"/>
    <w:rsid w:val="001021B4"/>
    <w:rsid w:val="0010341B"/>
    <w:rsid w:val="0011000A"/>
    <w:rsid w:val="00110E14"/>
    <w:rsid w:val="00111830"/>
    <w:rsid w:val="00114FDB"/>
    <w:rsid w:val="0011519D"/>
    <w:rsid w:val="001315E9"/>
    <w:rsid w:val="00132D22"/>
    <w:rsid w:val="00133957"/>
    <w:rsid w:val="00134685"/>
    <w:rsid w:val="00134E57"/>
    <w:rsid w:val="001401E4"/>
    <w:rsid w:val="00151332"/>
    <w:rsid w:val="0015338B"/>
    <w:rsid w:val="0015423D"/>
    <w:rsid w:val="00154BA4"/>
    <w:rsid w:val="00155AFF"/>
    <w:rsid w:val="00156EEF"/>
    <w:rsid w:val="001617B1"/>
    <w:rsid w:val="00161C00"/>
    <w:rsid w:val="00161FA0"/>
    <w:rsid w:val="001663F9"/>
    <w:rsid w:val="001739D6"/>
    <w:rsid w:val="00180CDB"/>
    <w:rsid w:val="001821F7"/>
    <w:rsid w:val="00187281"/>
    <w:rsid w:val="00187DD1"/>
    <w:rsid w:val="00195F0B"/>
    <w:rsid w:val="00197E62"/>
    <w:rsid w:val="001A5AFC"/>
    <w:rsid w:val="001A6475"/>
    <w:rsid w:val="001B24C3"/>
    <w:rsid w:val="001B2645"/>
    <w:rsid w:val="001B2E8C"/>
    <w:rsid w:val="001B3C80"/>
    <w:rsid w:val="001B5FAB"/>
    <w:rsid w:val="001C11E4"/>
    <w:rsid w:val="001C30E2"/>
    <w:rsid w:val="001C5432"/>
    <w:rsid w:val="001D1FE9"/>
    <w:rsid w:val="001D2A42"/>
    <w:rsid w:val="001D3EA6"/>
    <w:rsid w:val="001D5F1D"/>
    <w:rsid w:val="001D63EE"/>
    <w:rsid w:val="001D6A9D"/>
    <w:rsid w:val="001E23B8"/>
    <w:rsid w:val="001E35C5"/>
    <w:rsid w:val="001E35E1"/>
    <w:rsid w:val="001E3E76"/>
    <w:rsid w:val="001E4E3C"/>
    <w:rsid w:val="001F0B2D"/>
    <w:rsid w:val="001F17B6"/>
    <w:rsid w:val="001F20FE"/>
    <w:rsid w:val="001F59C2"/>
    <w:rsid w:val="001F5F5E"/>
    <w:rsid w:val="002004BD"/>
    <w:rsid w:val="00200E3A"/>
    <w:rsid w:val="00201015"/>
    <w:rsid w:val="0020486D"/>
    <w:rsid w:val="00204987"/>
    <w:rsid w:val="0021000D"/>
    <w:rsid w:val="00211158"/>
    <w:rsid w:val="002129FE"/>
    <w:rsid w:val="00217454"/>
    <w:rsid w:val="0021774C"/>
    <w:rsid w:val="00220E22"/>
    <w:rsid w:val="00222BA4"/>
    <w:rsid w:val="0022773A"/>
    <w:rsid w:val="00232CC0"/>
    <w:rsid w:val="00235523"/>
    <w:rsid w:val="002370AC"/>
    <w:rsid w:val="00237194"/>
    <w:rsid w:val="00241FAD"/>
    <w:rsid w:val="00246344"/>
    <w:rsid w:val="002525A3"/>
    <w:rsid w:val="00254BFB"/>
    <w:rsid w:val="00254CAD"/>
    <w:rsid w:val="002566F1"/>
    <w:rsid w:val="00256780"/>
    <w:rsid w:val="002608AA"/>
    <w:rsid w:val="00262C77"/>
    <w:rsid w:val="00266E6E"/>
    <w:rsid w:val="0026713A"/>
    <w:rsid w:val="00275F97"/>
    <w:rsid w:val="002770CF"/>
    <w:rsid w:val="0028156D"/>
    <w:rsid w:val="00281F3F"/>
    <w:rsid w:val="002840FE"/>
    <w:rsid w:val="00287943"/>
    <w:rsid w:val="00287B52"/>
    <w:rsid w:val="00291F23"/>
    <w:rsid w:val="0029203F"/>
    <w:rsid w:val="00296766"/>
    <w:rsid w:val="002968F5"/>
    <w:rsid w:val="002A024E"/>
    <w:rsid w:val="002A100B"/>
    <w:rsid w:val="002A220A"/>
    <w:rsid w:val="002A4E70"/>
    <w:rsid w:val="002A5CCF"/>
    <w:rsid w:val="002A5FC9"/>
    <w:rsid w:val="002A7F97"/>
    <w:rsid w:val="002B1DE4"/>
    <w:rsid w:val="002B23A0"/>
    <w:rsid w:val="002C13B5"/>
    <w:rsid w:val="002C7133"/>
    <w:rsid w:val="002C7FD9"/>
    <w:rsid w:val="002D4911"/>
    <w:rsid w:val="002D594E"/>
    <w:rsid w:val="002D651E"/>
    <w:rsid w:val="002E1FC8"/>
    <w:rsid w:val="002E266C"/>
    <w:rsid w:val="002E3748"/>
    <w:rsid w:val="002E6EB0"/>
    <w:rsid w:val="002F0A3E"/>
    <w:rsid w:val="002F6DB8"/>
    <w:rsid w:val="0030027B"/>
    <w:rsid w:val="00300826"/>
    <w:rsid w:val="003024EB"/>
    <w:rsid w:val="00304DE1"/>
    <w:rsid w:val="00306CC5"/>
    <w:rsid w:val="00310139"/>
    <w:rsid w:val="0031250B"/>
    <w:rsid w:val="00312A41"/>
    <w:rsid w:val="00313775"/>
    <w:rsid w:val="00313EF6"/>
    <w:rsid w:val="0031402C"/>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572E7"/>
    <w:rsid w:val="00361D16"/>
    <w:rsid w:val="00361F0A"/>
    <w:rsid w:val="00363DB9"/>
    <w:rsid w:val="00366C24"/>
    <w:rsid w:val="00367D21"/>
    <w:rsid w:val="0037104A"/>
    <w:rsid w:val="00371085"/>
    <w:rsid w:val="00371F70"/>
    <w:rsid w:val="00372E32"/>
    <w:rsid w:val="00375864"/>
    <w:rsid w:val="00375DE4"/>
    <w:rsid w:val="00380416"/>
    <w:rsid w:val="00380774"/>
    <w:rsid w:val="00380CC7"/>
    <w:rsid w:val="00381F34"/>
    <w:rsid w:val="0039003B"/>
    <w:rsid w:val="00391C01"/>
    <w:rsid w:val="003955F2"/>
    <w:rsid w:val="00396FC8"/>
    <w:rsid w:val="003A25E0"/>
    <w:rsid w:val="003A3EB1"/>
    <w:rsid w:val="003A4271"/>
    <w:rsid w:val="003A689F"/>
    <w:rsid w:val="003B0A2C"/>
    <w:rsid w:val="003B4000"/>
    <w:rsid w:val="003B6A68"/>
    <w:rsid w:val="003B77EE"/>
    <w:rsid w:val="003C182F"/>
    <w:rsid w:val="003C3720"/>
    <w:rsid w:val="003C3DF8"/>
    <w:rsid w:val="003D0863"/>
    <w:rsid w:val="003D22C0"/>
    <w:rsid w:val="003D6167"/>
    <w:rsid w:val="003D7777"/>
    <w:rsid w:val="003D777A"/>
    <w:rsid w:val="003E0E0E"/>
    <w:rsid w:val="003E1F7F"/>
    <w:rsid w:val="003E78AE"/>
    <w:rsid w:val="003F1877"/>
    <w:rsid w:val="003F1B03"/>
    <w:rsid w:val="003F6E6C"/>
    <w:rsid w:val="00400F24"/>
    <w:rsid w:val="004018F8"/>
    <w:rsid w:val="00403AD5"/>
    <w:rsid w:val="004047B3"/>
    <w:rsid w:val="00404BDE"/>
    <w:rsid w:val="00406638"/>
    <w:rsid w:val="004108B7"/>
    <w:rsid w:val="00416D61"/>
    <w:rsid w:val="00422C1E"/>
    <w:rsid w:val="004234B8"/>
    <w:rsid w:val="0042701A"/>
    <w:rsid w:val="00427AAD"/>
    <w:rsid w:val="00430120"/>
    <w:rsid w:val="00430489"/>
    <w:rsid w:val="00434CF9"/>
    <w:rsid w:val="00436D11"/>
    <w:rsid w:val="00436F01"/>
    <w:rsid w:val="0043754B"/>
    <w:rsid w:val="00440CF5"/>
    <w:rsid w:val="00441071"/>
    <w:rsid w:val="00441072"/>
    <w:rsid w:val="00441245"/>
    <w:rsid w:val="00442021"/>
    <w:rsid w:val="00451C55"/>
    <w:rsid w:val="0045423C"/>
    <w:rsid w:val="00454C0F"/>
    <w:rsid w:val="004553C8"/>
    <w:rsid w:val="0045699C"/>
    <w:rsid w:val="004578A4"/>
    <w:rsid w:val="00457E54"/>
    <w:rsid w:val="004601B0"/>
    <w:rsid w:val="00471324"/>
    <w:rsid w:val="00474CFE"/>
    <w:rsid w:val="00475224"/>
    <w:rsid w:val="00475614"/>
    <w:rsid w:val="004763F1"/>
    <w:rsid w:val="0048687B"/>
    <w:rsid w:val="00486DC2"/>
    <w:rsid w:val="004903A9"/>
    <w:rsid w:val="00494F0D"/>
    <w:rsid w:val="004950B4"/>
    <w:rsid w:val="00496B82"/>
    <w:rsid w:val="00497463"/>
    <w:rsid w:val="004A0A40"/>
    <w:rsid w:val="004A2CE1"/>
    <w:rsid w:val="004A78F9"/>
    <w:rsid w:val="004A7D0F"/>
    <w:rsid w:val="004B0AB5"/>
    <w:rsid w:val="004B2045"/>
    <w:rsid w:val="004B253C"/>
    <w:rsid w:val="004B4516"/>
    <w:rsid w:val="004B7490"/>
    <w:rsid w:val="004C08D9"/>
    <w:rsid w:val="004C14B1"/>
    <w:rsid w:val="004C4F36"/>
    <w:rsid w:val="004C6143"/>
    <w:rsid w:val="004D6477"/>
    <w:rsid w:val="004D78AB"/>
    <w:rsid w:val="004E1ADD"/>
    <w:rsid w:val="004E2ACD"/>
    <w:rsid w:val="004E2E63"/>
    <w:rsid w:val="004E4088"/>
    <w:rsid w:val="004E5B76"/>
    <w:rsid w:val="004E76D9"/>
    <w:rsid w:val="004F005C"/>
    <w:rsid w:val="004F02DC"/>
    <w:rsid w:val="004F5B2A"/>
    <w:rsid w:val="004F643B"/>
    <w:rsid w:val="00503D1E"/>
    <w:rsid w:val="00506B21"/>
    <w:rsid w:val="00507170"/>
    <w:rsid w:val="00512872"/>
    <w:rsid w:val="00513573"/>
    <w:rsid w:val="00513912"/>
    <w:rsid w:val="0051422E"/>
    <w:rsid w:val="00515A46"/>
    <w:rsid w:val="00516CA9"/>
    <w:rsid w:val="0052381D"/>
    <w:rsid w:val="00525566"/>
    <w:rsid w:val="005266B9"/>
    <w:rsid w:val="005342FE"/>
    <w:rsid w:val="00536FD5"/>
    <w:rsid w:val="00537CC9"/>
    <w:rsid w:val="00540275"/>
    <w:rsid w:val="005436A5"/>
    <w:rsid w:val="00543D7C"/>
    <w:rsid w:val="00543F89"/>
    <w:rsid w:val="005465C6"/>
    <w:rsid w:val="00551F8C"/>
    <w:rsid w:val="00552E70"/>
    <w:rsid w:val="0055310E"/>
    <w:rsid w:val="00555F78"/>
    <w:rsid w:val="00556629"/>
    <w:rsid w:val="005574E0"/>
    <w:rsid w:val="00562068"/>
    <w:rsid w:val="0056468E"/>
    <w:rsid w:val="00567561"/>
    <w:rsid w:val="00570701"/>
    <w:rsid w:val="005713E5"/>
    <w:rsid w:val="00572F5E"/>
    <w:rsid w:val="00573832"/>
    <w:rsid w:val="00573B3E"/>
    <w:rsid w:val="00573C20"/>
    <w:rsid w:val="00574496"/>
    <w:rsid w:val="005767DF"/>
    <w:rsid w:val="00580F3E"/>
    <w:rsid w:val="00581596"/>
    <w:rsid w:val="0058169D"/>
    <w:rsid w:val="00584CBA"/>
    <w:rsid w:val="005857CB"/>
    <w:rsid w:val="005869AD"/>
    <w:rsid w:val="00595DD1"/>
    <w:rsid w:val="005A0903"/>
    <w:rsid w:val="005A190E"/>
    <w:rsid w:val="005A1F57"/>
    <w:rsid w:val="005A5395"/>
    <w:rsid w:val="005A7DAC"/>
    <w:rsid w:val="005B0B35"/>
    <w:rsid w:val="005B3B9E"/>
    <w:rsid w:val="005B4B9B"/>
    <w:rsid w:val="005B575D"/>
    <w:rsid w:val="005B62D5"/>
    <w:rsid w:val="005B6410"/>
    <w:rsid w:val="005C2CF7"/>
    <w:rsid w:val="005C703D"/>
    <w:rsid w:val="005C742D"/>
    <w:rsid w:val="005C742E"/>
    <w:rsid w:val="005D122A"/>
    <w:rsid w:val="005D420D"/>
    <w:rsid w:val="005D501B"/>
    <w:rsid w:val="005D62F8"/>
    <w:rsid w:val="005E01A7"/>
    <w:rsid w:val="005E1897"/>
    <w:rsid w:val="005E1D6B"/>
    <w:rsid w:val="005E2244"/>
    <w:rsid w:val="005E25C4"/>
    <w:rsid w:val="005E7F63"/>
    <w:rsid w:val="005F0196"/>
    <w:rsid w:val="005F22A4"/>
    <w:rsid w:val="005F360A"/>
    <w:rsid w:val="005F6501"/>
    <w:rsid w:val="006025CF"/>
    <w:rsid w:val="00602B73"/>
    <w:rsid w:val="0060308E"/>
    <w:rsid w:val="0060635D"/>
    <w:rsid w:val="00610498"/>
    <w:rsid w:val="006126F1"/>
    <w:rsid w:val="0061497A"/>
    <w:rsid w:val="006163A4"/>
    <w:rsid w:val="00620D76"/>
    <w:rsid w:val="00621CEE"/>
    <w:rsid w:val="00624898"/>
    <w:rsid w:val="0063001A"/>
    <w:rsid w:val="0063192C"/>
    <w:rsid w:val="00631BD6"/>
    <w:rsid w:val="006340B8"/>
    <w:rsid w:val="00636635"/>
    <w:rsid w:val="006409FA"/>
    <w:rsid w:val="00641B7A"/>
    <w:rsid w:val="00642B72"/>
    <w:rsid w:val="00643653"/>
    <w:rsid w:val="00644B83"/>
    <w:rsid w:val="0065101D"/>
    <w:rsid w:val="00653363"/>
    <w:rsid w:val="0065417E"/>
    <w:rsid w:val="00656A43"/>
    <w:rsid w:val="0066047C"/>
    <w:rsid w:val="00664F04"/>
    <w:rsid w:val="00666B53"/>
    <w:rsid w:val="00670F4A"/>
    <w:rsid w:val="0067397F"/>
    <w:rsid w:val="00673CA0"/>
    <w:rsid w:val="006775A1"/>
    <w:rsid w:val="00682390"/>
    <w:rsid w:val="00682B4E"/>
    <w:rsid w:val="00682CBF"/>
    <w:rsid w:val="00685A0A"/>
    <w:rsid w:val="00686B8C"/>
    <w:rsid w:val="00686CF2"/>
    <w:rsid w:val="006901A9"/>
    <w:rsid w:val="006910BE"/>
    <w:rsid w:val="0069480D"/>
    <w:rsid w:val="006A0924"/>
    <w:rsid w:val="006A575F"/>
    <w:rsid w:val="006A5DC4"/>
    <w:rsid w:val="006A7B5A"/>
    <w:rsid w:val="006B3348"/>
    <w:rsid w:val="006B34C2"/>
    <w:rsid w:val="006B78AD"/>
    <w:rsid w:val="006C21C4"/>
    <w:rsid w:val="006C240F"/>
    <w:rsid w:val="006C343D"/>
    <w:rsid w:val="006D4331"/>
    <w:rsid w:val="006D4FFB"/>
    <w:rsid w:val="006E2F62"/>
    <w:rsid w:val="006E575C"/>
    <w:rsid w:val="006E7241"/>
    <w:rsid w:val="006F0023"/>
    <w:rsid w:val="006F0A59"/>
    <w:rsid w:val="006F1B00"/>
    <w:rsid w:val="006F2DE2"/>
    <w:rsid w:val="006F388E"/>
    <w:rsid w:val="006F483F"/>
    <w:rsid w:val="006F5DDE"/>
    <w:rsid w:val="006F6128"/>
    <w:rsid w:val="006F63E9"/>
    <w:rsid w:val="007007B2"/>
    <w:rsid w:val="00701093"/>
    <w:rsid w:val="00702CFD"/>
    <w:rsid w:val="00703B27"/>
    <w:rsid w:val="00705760"/>
    <w:rsid w:val="007064F3"/>
    <w:rsid w:val="007068DC"/>
    <w:rsid w:val="00712FE1"/>
    <w:rsid w:val="00723C8C"/>
    <w:rsid w:val="0072691D"/>
    <w:rsid w:val="0073049A"/>
    <w:rsid w:val="00732EAD"/>
    <w:rsid w:val="0073321C"/>
    <w:rsid w:val="007335F1"/>
    <w:rsid w:val="00736C68"/>
    <w:rsid w:val="00740527"/>
    <w:rsid w:val="0074176C"/>
    <w:rsid w:val="007500DC"/>
    <w:rsid w:val="0075123C"/>
    <w:rsid w:val="00753397"/>
    <w:rsid w:val="0075539C"/>
    <w:rsid w:val="0076126B"/>
    <w:rsid w:val="00767D9F"/>
    <w:rsid w:val="007714C5"/>
    <w:rsid w:val="007734A2"/>
    <w:rsid w:val="00775489"/>
    <w:rsid w:val="00782EA9"/>
    <w:rsid w:val="007831BE"/>
    <w:rsid w:val="00786D20"/>
    <w:rsid w:val="00787E73"/>
    <w:rsid w:val="007922FE"/>
    <w:rsid w:val="007A3D7D"/>
    <w:rsid w:val="007A4735"/>
    <w:rsid w:val="007A5A75"/>
    <w:rsid w:val="007A68F2"/>
    <w:rsid w:val="007A78CC"/>
    <w:rsid w:val="007B042A"/>
    <w:rsid w:val="007B04A9"/>
    <w:rsid w:val="007B31D7"/>
    <w:rsid w:val="007B44E6"/>
    <w:rsid w:val="007B50D5"/>
    <w:rsid w:val="007C15FE"/>
    <w:rsid w:val="007C44C6"/>
    <w:rsid w:val="007C47B6"/>
    <w:rsid w:val="007D2371"/>
    <w:rsid w:val="007D3D23"/>
    <w:rsid w:val="007D3D27"/>
    <w:rsid w:val="007D4259"/>
    <w:rsid w:val="007D6113"/>
    <w:rsid w:val="007D6529"/>
    <w:rsid w:val="007D6858"/>
    <w:rsid w:val="007E0C19"/>
    <w:rsid w:val="007E2925"/>
    <w:rsid w:val="007E2ED5"/>
    <w:rsid w:val="007E4FCA"/>
    <w:rsid w:val="007E54E8"/>
    <w:rsid w:val="007F048F"/>
    <w:rsid w:val="007F40D2"/>
    <w:rsid w:val="007F59F4"/>
    <w:rsid w:val="007F6BEA"/>
    <w:rsid w:val="007F7441"/>
    <w:rsid w:val="00802BF2"/>
    <w:rsid w:val="00806B6C"/>
    <w:rsid w:val="00806F20"/>
    <w:rsid w:val="00812815"/>
    <w:rsid w:val="008142C5"/>
    <w:rsid w:val="0081506D"/>
    <w:rsid w:val="0082639D"/>
    <w:rsid w:val="0082706F"/>
    <w:rsid w:val="00827F38"/>
    <w:rsid w:val="008347C5"/>
    <w:rsid w:val="00834C4D"/>
    <w:rsid w:val="00837589"/>
    <w:rsid w:val="0084127C"/>
    <w:rsid w:val="0084128C"/>
    <w:rsid w:val="00842454"/>
    <w:rsid w:val="00847694"/>
    <w:rsid w:val="00847B46"/>
    <w:rsid w:val="00847B81"/>
    <w:rsid w:val="008504D3"/>
    <w:rsid w:val="008515E8"/>
    <w:rsid w:val="00852E3E"/>
    <w:rsid w:val="00854F50"/>
    <w:rsid w:val="00855162"/>
    <w:rsid w:val="008556AC"/>
    <w:rsid w:val="00857CD2"/>
    <w:rsid w:val="00861B90"/>
    <w:rsid w:val="00863768"/>
    <w:rsid w:val="00866038"/>
    <w:rsid w:val="008722A0"/>
    <w:rsid w:val="00872BE1"/>
    <w:rsid w:val="00872CD3"/>
    <w:rsid w:val="00873965"/>
    <w:rsid w:val="00873D62"/>
    <w:rsid w:val="00873D8C"/>
    <w:rsid w:val="008758CE"/>
    <w:rsid w:val="0087793C"/>
    <w:rsid w:val="00877DA8"/>
    <w:rsid w:val="00880932"/>
    <w:rsid w:val="00880A5C"/>
    <w:rsid w:val="00881AF2"/>
    <w:rsid w:val="00886555"/>
    <w:rsid w:val="00890A8A"/>
    <w:rsid w:val="00892973"/>
    <w:rsid w:val="0089339C"/>
    <w:rsid w:val="00894473"/>
    <w:rsid w:val="008A17AB"/>
    <w:rsid w:val="008A287B"/>
    <w:rsid w:val="008A2CD6"/>
    <w:rsid w:val="008A46C5"/>
    <w:rsid w:val="008A5678"/>
    <w:rsid w:val="008A57A8"/>
    <w:rsid w:val="008A64B5"/>
    <w:rsid w:val="008B0FE1"/>
    <w:rsid w:val="008B1B0D"/>
    <w:rsid w:val="008B56D2"/>
    <w:rsid w:val="008B5A79"/>
    <w:rsid w:val="008B6C52"/>
    <w:rsid w:val="008C07E3"/>
    <w:rsid w:val="008C0A36"/>
    <w:rsid w:val="008C1638"/>
    <w:rsid w:val="008C2E37"/>
    <w:rsid w:val="008C718B"/>
    <w:rsid w:val="008D0C22"/>
    <w:rsid w:val="008D0F20"/>
    <w:rsid w:val="008D50DF"/>
    <w:rsid w:val="008D5945"/>
    <w:rsid w:val="008D7FA7"/>
    <w:rsid w:val="008E1980"/>
    <w:rsid w:val="008E1DC2"/>
    <w:rsid w:val="008F02D6"/>
    <w:rsid w:val="008F04B5"/>
    <w:rsid w:val="008F1CF9"/>
    <w:rsid w:val="008F29AB"/>
    <w:rsid w:val="008F5FD5"/>
    <w:rsid w:val="0090036D"/>
    <w:rsid w:val="00900D17"/>
    <w:rsid w:val="00901F59"/>
    <w:rsid w:val="0090371F"/>
    <w:rsid w:val="00905AD0"/>
    <w:rsid w:val="00906819"/>
    <w:rsid w:val="00906F83"/>
    <w:rsid w:val="00912C8F"/>
    <w:rsid w:val="0091410F"/>
    <w:rsid w:val="00920017"/>
    <w:rsid w:val="00921A31"/>
    <w:rsid w:val="00921A54"/>
    <w:rsid w:val="00922278"/>
    <w:rsid w:val="00922F20"/>
    <w:rsid w:val="00924E91"/>
    <w:rsid w:val="00927C23"/>
    <w:rsid w:val="009303B4"/>
    <w:rsid w:val="009309E7"/>
    <w:rsid w:val="00930FDA"/>
    <w:rsid w:val="009322CB"/>
    <w:rsid w:val="00932B40"/>
    <w:rsid w:val="0093358C"/>
    <w:rsid w:val="00936192"/>
    <w:rsid w:val="00940AB8"/>
    <w:rsid w:val="009448CC"/>
    <w:rsid w:val="00954A67"/>
    <w:rsid w:val="0095750B"/>
    <w:rsid w:val="00965335"/>
    <w:rsid w:val="0096552F"/>
    <w:rsid w:val="0096716A"/>
    <w:rsid w:val="009704AC"/>
    <w:rsid w:val="009719DC"/>
    <w:rsid w:val="00971A48"/>
    <w:rsid w:val="0098329B"/>
    <w:rsid w:val="00983451"/>
    <w:rsid w:val="00983B58"/>
    <w:rsid w:val="00984557"/>
    <w:rsid w:val="00991718"/>
    <w:rsid w:val="00993B44"/>
    <w:rsid w:val="00995C53"/>
    <w:rsid w:val="00995EB9"/>
    <w:rsid w:val="009A0F15"/>
    <w:rsid w:val="009A4A37"/>
    <w:rsid w:val="009A61D1"/>
    <w:rsid w:val="009A6F0B"/>
    <w:rsid w:val="009B03E9"/>
    <w:rsid w:val="009B0A72"/>
    <w:rsid w:val="009B2342"/>
    <w:rsid w:val="009B55EF"/>
    <w:rsid w:val="009C178B"/>
    <w:rsid w:val="009C27C9"/>
    <w:rsid w:val="009C36CD"/>
    <w:rsid w:val="009C6680"/>
    <w:rsid w:val="009D1D30"/>
    <w:rsid w:val="009D4E00"/>
    <w:rsid w:val="009D52D4"/>
    <w:rsid w:val="009E0030"/>
    <w:rsid w:val="009E0CFA"/>
    <w:rsid w:val="009F0864"/>
    <w:rsid w:val="009F14DC"/>
    <w:rsid w:val="009F3070"/>
    <w:rsid w:val="009F46F1"/>
    <w:rsid w:val="00A014C8"/>
    <w:rsid w:val="00A050BF"/>
    <w:rsid w:val="00A07190"/>
    <w:rsid w:val="00A151D1"/>
    <w:rsid w:val="00A1590A"/>
    <w:rsid w:val="00A15C71"/>
    <w:rsid w:val="00A16A2B"/>
    <w:rsid w:val="00A17E6C"/>
    <w:rsid w:val="00A227C5"/>
    <w:rsid w:val="00A26CA9"/>
    <w:rsid w:val="00A331B0"/>
    <w:rsid w:val="00A35B4F"/>
    <w:rsid w:val="00A36B1A"/>
    <w:rsid w:val="00A431DE"/>
    <w:rsid w:val="00A437AC"/>
    <w:rsid w:val="00A440F6"/>
    <w:rsid w:val="00A4496E"/>
    <w:rsid w:val="00A4746D"/>
    <w:rsid w:val="00A50A95"/>
    <w:rsid w:val="00A54019"/>
    <w:rsid w:val="00A564C2"/>
    <w:rsid w:val="00A5660F"/>
    <w:rsid w:val="00A56EAF"/>
    <w:rsid w:val="00A574FA"/>
    <w:rsid w:val="00A57A29"/>
    <w:rsid w:val="00A620F2"/>
    <w:rsid w:val="00A6360D"/>
    <w:rsid w:val="00A63F01"/>
    <w:rsid w:val="00A65203"/>
    <w:rsid w:val="00A6691B"/>
    <w:rsid w:val="00A66EC7"/>
    <w:rsid w:val="00A67AB9"/>
    <w:rsid w:val="00A7148C"/>
    <w:rsid w:val="00A7308C"/>
    <w:rsid w:val="00A763BF"/>
    <w:rsid w:val="00A8121B"/>
    <w:rsid w:val="00A82037"/>
    <w:rsid w:val="00A828A6"/>
    <w:rsid w:val="00A83CBF"/>
    <w:rsid w:val="00A915F7"/>
    <w:rsid w:val="00A916C8"/>
    <w:rsid w:val="00A9299E"/>
    <w:rsid w:val="00A94AB8"/>
    <w:rsid w:val="00A95293"/>
    <w:rsid w:val="00AA1411"/>
    <w:rsid w:val="00AA1A48"/>
    <w:rsid w:val="00AA52DA"/>
    <w:rsid w:val="00AA775B"/>
    <w:rsid w:val="00AB0D99"/>
    <w:rsid w:val="00AB1CA6"/>
    <w:rsid w:val="00AB4962"/>
    <w:rsid w:val="00AB4C54"/>
    <w:rsid w:val="00AB77BD"/>
    <w:rsid w:val="00AC1241"/>
    <w:rsid w:val="00AC21AE"/>
    <w:rsid w:val="00AC2963"/>
    <w:rsid w:val="00AC3896"/>
    <w:rsid w:val="00AC42D7"/>
    <w:rsid w:val="00AC5766"/>
    <w:rsid w:val="00AD18DB"/>
    <w:rsid w:val="00AD2505"/>
    <w:rsid w:val="00AD3739"/>
    <w:rsid w:val="00AE1879"/>
    <w:rsid w:val="00AE20B8"/>
    <w:rsid w:val="00AE2109"/>
    <w:rsid w:val="00AE284F"/>
    <w:rsid w:val="00AE34FA"/>
    <w:rsid w:val="00AE6537"/>
    <w:rsid w:val="00AE6A82"/>
    <w:rsid w:val="00AE6F1F"/>
    <w:rsid w:val="00AF0C4F"/>
    <w:rsid w:val="00AF2B42"/>
    <w:rsid w:val="00AF2E73"/>
    <w:rsid w:val="00AF2F23"/>
    <w:rsid w:val="00AF6FD3"/>
    <w:rsid w:val="00AF700A"/>
    <w:rsid w:val="00AF7E77"/>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7AFA"/>
    <w:rsid w:val="00B51CDA"/>
    <w:rsid w:val="00B53C8B"/>
    <w:rsid w:val="00B616A2"/>
    <w:rsid w:val="00B64AEA"/>
    <w:rsid w:val="00B726BB"/>
    <w:rsid w:val="00B728C0"/>
    <w:rsid w:val="00B76FD1"/>
    <w:rsid w:val="00B80DFD"/>
    <w:rsid w:val="00B87443"/>
    <w:rsid w:val="00B903A8"/>
    <w:rsid w:val="00BA2DCC"/>
    <w:rsid w:val="00BA74FB"/>
    <w:rsid w:val="00BA7D93"/>
    <w:rsid w:val="00BB5612"/>
    <w:rsid w:val="00BB6E45"/>
    <w:rsid w:val="00BC0B25"/>
    <w:rsid w:val="00BC0E9D"/>
    <w:rsid w:val="00BC262A"/>
    <w:rsid w:val="00BC4A0B"/>
    <w:rsid w:val="00BC6376"/>
    <w:rsid w:val="00BC7EE7"/>
    <w:rsid w:val="00BD1395"/>
    <w:rsid w:val="00BD1BE1"/>
    <w:rsid w:val="00BD2F5F"/>
    <w:rsid w:val="00BE029F"/>
    <w:rsid w:val="00BE384A"/>
    <w:rsid w:val="00BE65A1"/>
    <w:rsid w:val="00C05E12"/>
    <w:rsid w:val="00C15D00"/>
    <w:rsid w:val="00C174F7"/>
    <w:rsid w:val="00C17F5C"/>
    <w:rsid w:val="00C209B3"/>
    <w:rsid w:val="00C20E53"/>
    <w:rsid w:val="00C2345A"/>
    <w:rsid w:val="00C27696"/>
    <w:rsid w:val="00C306C7"/>
    <w:rsid w:val="00C402A3"/>
    <w:rsid w:val="00C4156E"/>
    <w:rsid w:val="00C426D8"/>
    <w:rsid w:val="00C43E7B"/>
    <w:rsid w:val="00C44D36"/>
    <w:rsid w:val="00C4618D"/>
    <w:rsid w:val="00C52E93"/>
    <w:rsid w:val="00C54ADB"/>
    <w:rsid w:val="00C6413C"/>
    <w:rsid w:val="00C65EE0"/>
    <w:rsid w:val="00C70937"/>
    <w:rsid w:val="00C7205F"/>
    <w:rsid w:val="00C7318E"/>
    <w:rsid w:val="00C74852"/>
    <w:rsid w:val="00C76994"/>
    <w:rsid w:val="00C77EA4"/>
    <w:rsid w:val="00C80C94"/>
    <w:rsid w:val="00C827BA"/>
    <w:rsid w:val="00C847DD"/>
    <w:rsid w:val="00C857C1"/>
    <w:rsid w:val="00C85FDA"/>
    <w:rsid w:val="00C868B5"/>
    <w:rsid w:val="00C91090"/>
    <w:rsid w:val="00C93A4A"/>
    <w:rsid w:val="00CA05EE"/>
    <w:rsid w:val="00CA07F0"/>
    <w:rsid w:val="00CA2D66"/>
    <w:rsid w:val="00CB0005"/>
    <w:rsid w:val="00CB046C"/>
    <w:rsid w:val="00CB3050"/>
    <w:rsid w:val="00CB4123"/>
    <w:rsid w:val="00CB5CA5"/>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C87"/>
    <w:rsid w:val="00D0108B"/>
    <w:rsid w:val="00D018DC"/>
    <w:rsid w:val="00D0502B"/>
    <w:rsid w:val="00D121E9"/>
    <w:rsid w:val="00D123FC"/>
    <w:rsid w:val="00D12539"/>
    <w:rsid w:val="00D15F03"/>
    <w:rsid w:val="00D16899"/>
    <w:rsid w:val="00D20302"/>
    <w:rsid w:val="00D20506"/>
    <w:rsid w:val="00D220BE"/>
    <w:rsid w:val="00D2240C"/>
    <w:rsid w:val="00D225F3"/>
    <w:rsid w:val="00D26476"/>
    <w:rsid w:val="00D264A9"/>
    <w:rsid w:val="00D26DFC"/>
    <w:rsid w:val="00D26FF8"/>
    <w:rsid w:val="00D319F4"/>
    <w:rsid w:val="00D3258E"/>
    <w:rsid w:val="00D32D49"/>
    <w:rsid w:val="00D33008"/>
    <w:rsid w:val="00D376DB"/>
    <w:rsid w:val="00D41954"/>
    <w:rsid w:val="00D511C5"/>
    <w:rsid w:val="00D52CC8"/>
    <w:rsid w:val="00D52E62"/>
    <w:rsid w:val="00D53A83"/>
    <w:rsid w:val="00D55C9E"/>
    <w:rsid w:val="00D578DB"/>
    <w:rsid w:val="00D60CB1"/>
    <w:rsid w:val="00D63281"/>
    <w:rsid w:val="00D6574F"/>
    <w:rsid w:val="00D65A1E"/>
    <w:rsid w:val="00D675B8"/>
    <w:rsid w:val="00D711E9"/>
    <w:rsid w:val="00D7396C"/>
    <w:rsid w:val="00D753F0"/>
    <w:rsid w:val="00D769D1"/>
    <w:rsid w:val="00D7760A"/>
    <w:rsid w:val="00D77BAD"/>
    <w:rsid w:val="00D77E4A"/>
    <w:rsid w:val="00D80D37"/>
    <w:rsid w:val="00D812AD"/>
    <w:rsid w:val="00D819D0"/>
    <w:rsid w:val="00D837E5"/>
    <w:rsid w:val="00D839EB"/>
    <w:rsid w:val="00D86247"/>
    <w:rsid w:val="00D870CB"/>
    <w:rsid w:val="00D9038A"/>
    <w:rsid w:val="00D935F4"/>
    <w:rsid w:val="00D9509D"/>
    <w:rsid w:val="00DA0000"/>
    <w:rsid w:val="00DA504F"/>
    <w:rsid w:val="00DA6298"/>
    <w:rsid w:val="00DB009B"/>
    <w:rsid w:val="00DB10BC"/>
    <w:rsid w:val="00DB3AF1"/>
    <w:rsid w:val="00DC15F8"/>
    <w:rsid w:val="00DC1A9B"/>
    <w:rsid w:val="00DC42E2"/>
    <w:rsid w:val="00DC733B"/>
    <w:rsid w:val="00DD0B67"/>
    <w:rsid w:val="00DD7CF8"/>
    <w:rsid w:val="00DE2F6B"/>
    <w:rsid w:val="00DE40DD"/>
    <w:rsid w:val="00DF126F"/>
    <w:rsid w:val="00DF37F4"/>
    <w:rsid w:val="00DF5A35"/>
    <w:rsid w:val="00DF6533"/>
    <w:rsid w:val="00DF78F0"/>
    <w:rsid w:val="00DF7BEB"/>
    <w:rsid w:val="00DF7D7E"/>
    <w:rsid w:val="00E03C74"/>
    <w:rsid w:val="00E04077"/>
    <w:rsid w:val="00E12165"/>
    <w:rsid w:val="00E139DB"/>
    <w:rsid w:val="00E156A0"/>
    <w:rsid w:val="00E1672F"/>
    <w:rsid w:val="00E21D0E"/>
    <w:rsid w:val="00E26160"/>
    <w:rsid w:val="00E3138F"/>
    <w:rsid w:val="00E34676"/>
    <w:rsid w:val="00E3499C"/>
    <w:rsid w:val="00E34DF5"/>
    <w:rsid w:val="00E36174"/>
    <w:rsid w:val="00E3740C"/>
    <w:rsid w:val="00E379C5"/>
    <w:rsid w:val="00E409BE"/>
    <w:rsid w:val="00E41700"/>
    <w:rsid w:val="00E547A4"/>
    <w:rsid w:val="00E547F3"/>
    <w:rsid w:val="00E56315"/>
    <w:rsid w:val="00E56F2C"/>
    <w:rsid w:val="00E6412A"/>
    <w:rsid w:val="00E71637"/>
    <w:rsid w:val="00E72A89"/>
    <w:rsid w:val="00E73459"/>
    <w:rsid w:val="00E73695"/>
    <w:rsid w:val="00E75950"/>
    <w:rsid w:val="00E766E6"/>
    <w:rsid w:val="00E81B56"/>
    <w:rsid w:val="00E836F3"/>
    <w:rsid w:val="00E8441A"/>
    <w:rsid w:val="00E87F9E"/>
    <w:rsid w:val="00E92AEF"/>
    <w:rsid w:val="00E92B0C"/>
    <w:rsid w:val="00EA3CEA"/>
    <w:rsid w:val="00EA64E1"/>
    <w:rsid w:val="00EB05D7"/>
    <w:rsid w:val="00EB0CF0"/>
    <w:rsid w:val="00EB18EE"/>
    <w:rsid w:val="00EB209B"/>
    <w:rsid w:val="00EB3DC9"/>
    <w:rsid w:val="00EB3E0B"/>
    <w:rsid w:val="00EC7415"/>
    <w:rsid w:val="00ED13B8"/>
    <w:rsid w:val="00ED1B04"/>
    <w:rsid w:val="00ED75BB"/>
    <w:rsid w:val="00EE1029"/>
    <w:rsid w:val="00EE1144"/>
    <w:rsid w:val="00EE1FAC"/>
    <w:rsid w:val="00EE3743"/>
    <w:rsid w:val="00EF1586"/>
    <w:rsid w:val="00EF42B2"/>
    <w:rsid w:val="00EF487F"/>
    <w:rsid w:val="00EF58B9"/>
    <w:rsid w:val="00EF6DD9"/>
    <w:rsid w:val="00F00D88"/>
    <w:rsid w:val="00F01CEA"/>
    <w:rsid w:val="00F02536"/>
    <w:rsid w:val="00F031DA"/>
    <w:rsid w:val="00F0386D"/>
    <w:rsid w:val="00F055DC"/>
    <w:rsid w:val="00F06279"/>
    <w:rsid w:val="00F07551"/>
    <w:rsid w:val="00F07EC8"/>
    <w:rsid w:val="00F104F9"/>
    <w:rsid w:val="00F11FE1"/>
    <w:rsid w:val="00F13245"/>
    <w:rsid w:val="00F14610"/>
    <w:rsid w:val="00F14C5F"/>
    <w:rsid w:val="00F167D0"/>
    <w:rsid w:val="00F20FF4"/>
    <w:rsid w:val="00F23BEB"/>
    <w:rsid w:val="00F25F51"/>
    <w:rsid w:val="00F31979"/>
    <w:rsid w:val="00F342E4"/>
    <w:rsid w:val="00F34F74"/>
    <w:rsid w:val="00F37D6E"/>
    <w:rsid w:val="00F4173F"/>
    <w:rsid w:val="00F44EF5"/>
    <w:rsid w:val="00F45C1B"/>
    <w:rsid w:val="00F45C4D"/>
    <w:rsid w:val="00F50544"/>
    <w:rsid w:val="00F50940"/>
    <w:rsid w:val="00F514ED"/>
    <w:rsid w:val="00F515E8"/>
    <w:rsid w:val="00F60D4A"/>
    <w:rsid w:val="00F64D73"/>
    <w:rsid w:val="00F654A6"/>
    <w:rsid w:val="00F66AE1"/>
    <w:rsid w:val="00F67BD1"/>
    <w:rsid w:val="00F71F42"/>
    <w:rsid w:val="00F7615F"/>
    <w:rsid w:val="00F8636F"/>
    <w:rsid w:val="00F90FE9"/>
    <w:rsid w:val="00F927F6"/>
    <w:rsid w:val="00F936CE"/>
    <w:rsid w:val="00F93D8D"/>
    <w:rsid w:val="00F9483B"/>
    <w:rsid w:val="00F94B71"/>
    <w:rsid w:val="00F95AB5"/>
    <w:rsid w:val="00F95F16"/>
    <w:rsid w:val="00F9718D"/>
    <w:rsid w:val="00F97472"/>
    <w:rsid w:val="00FA0C79"/>
    <w:rsid w:val="00FA21FE"/>
    <w:rsid w:val="00FA5649"/>
    <w:rsid w:val="00FA5BA8"/>
    <w:rsid w:val="00FB388F"/>
    <w:rsid w:val="00FB3C37"/>
    <w:rsid w:val="00FC5D2C"/>
    <w:rsid w:val="00FC6AAD"/>
    <w:rsid w:val="00FD0F7A"/>
    <w:rsid w:val="00FD1EE7"/>
    <w:rsid w:val="00FD23DC"/>
    <w:rsid w:val="00FD2CED"/>
    <w:rsid w:val="00FD3CB4"/>
    <w:rsid w:val="00FD4E71"/>
    <w:rsid w:val="00FE0012"/>
    <w:rsid w:val="00FE1B94"/>
    <w:rsid w:val="00FE2616"/>
    <w:rsid w:val="00FE2830"/>
    <w:rsid w:val="00FE2D3E"/>
    <w:rsid w:val="00FE31F0"/>
    <w:rsid w:val="00FE3A51"/>
    <w:rsid w:val="00FE511A"/>
    <w:rsid w:val="00FE651F"/>
    <w:rsid w:val="00FE6877"/>
    <w:rsid w:val="00FE6BFC"/>
    <w:rsid w:val="00FE7C06"/>
    <w:rsid w:val="00FF4090"/>
    <w:rsid w:val="00FF6349"/>
    <w:rsid w:val="0209ABC3"/>
    <w:rsid w:val="02C0FCEB"/>
    <w:rsid w:val="08ED7606"/>
    <w:rsid w:val="09428CE2"/>
    <w:rsid w:val="0AEF700B"/>
    <w:rsid w:val="0DACB383"/>
    <w:rsid w:val="0EDD29DC"/>
    <w:rsid w:val="0EE52108"/>
    <w:rsid w:val="1078FA3D"/>
    <w:rsid w:val="11BC5197"/>
    <w:rsid w:val="136B8F4C"/>
    <w:rsid w:val="15C1E13F"/>
    <w:rsid w:val="18E09A1C"/>
    <w:rsid w:val="1966A329"/>
    <w:rsid w:val="1A1122BE"/>
    <w:rsid w:val="1B93227C"/>
    <w:rsid w:val="1BC28D1F"/>
    <w:rsid w:val="1DE50190"/>
    <w:rsid w:val="1E0E1968"/>
    <w:rsid w:val="217AAF7F"/>
    <w:rsid w:val="21EE3B02"/>
    <w:rsid w:val="22298DA2"/>
    <w:rsid w:val="243CAE95"/>
    <w:rsid w:val="267AD1F2"/>
    <w:rsid w:val="26CDF5B0"/>
    <w:rsid w:val="2975D011"/>
    <w:rsid w:val="2A23BE38"/>
    <w:rsid w:val="2BA74D56"/>
    <w:rsid w:val="2DB2A0A5"/>
    <w:rsid w:val="359CE7E9"/>
    <w:rsid w:val="36169A24"/>
    <w:rsid w:val="37B26A85"/>
    <w:rsid w:val="3838BA13"/>
    <w:rsid w:val="38F33A2E"/>
    <w:rsid w:val="3AEE0611"/>
    <w:rsid w:val="3C2935B0"/>
    <w:rsid w:val="3CCA49E3"/>
    <w:rsid w:val="416E0B0F"/>
    <w:rsid w:val="4221F46A"/>
    <w:rsid w:val="44EA3BFC"/>
    <w:rsid w:val="50BAF78A"/>
    <w:rsid w:val="56989920"/>
    <w:rsid w:val="56C5ABA9"/>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9C63823B-5E4A-4711-ACBF-5BA107142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uiPriority w:val="22"/>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766970221">
      <w:bodyDiv w:val="1"/>
      <w:marLeft w:val="0"/>
      <w:marRight w:val="0"/>
      <w:marTop w:val="0"/>
      <w:marBottom w:val="0"/>
      <w:divBdr>
        <w:top w:val="none" w:sz="0" w:space="0" w:color="auto"/>
        <w:left w:val="none" w:sz="0" w:space="0" w:color="auto"/>
        <w:bottom w:val="none" w:sz="0" w:space="0" w:color="auto"/>
        <w:right w:val="none" w:sz="0" w:space="0" w:color="auto"/>
      </w:divBdr>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421490063">
      <w:bodyDiv w:val="1"/>
      <w:marLeft w:val="0"/>
      <w:marRight w:val="0"/>
      <w:marTop w:val="0"/>
      <w:marBottom w:val="0"/>
      <w:divBdr>
        <w:top w:val="none" w:sz="0" w:space="0" w:color="auto"/>
        <w:left w:val="none" w:sz="0" w:space="0" w:color="auto"/>
        <w:bottom w:val="none" w:sz="0" w:space="0" w:color="auto"/>
        <w:right w:val="none" w:sz="0" w:space="0" w:color="auto"/>
      </w:divBdr>
    </w:div>
    <w:div w:id="1463965625">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rname.name@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nachhaltigkeit/csc-zertifizieru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SharedWithUsers xmlns="00faed92-15f6-4d98-b79d-bebfd5fe37a7">
      <UserInfo>
        <DisplayName>Scheidel, Philipp (Heidelberg) DEU</DisplayName>
        <AccountId>365</AccountId>
        <AccountType/>
      </UserInfo>
      <UserInfo>
        <DisplayName>Wittmann, Thomas (Heidelberg) DEU</DisplayName>
        <AccountId>953</AccountId>
        <AccountType/>
      </UserInfo>
      <UserInfo>
        <DisplayName>Menrath, Vanessa (Heidelberg) DEU</DisplayName>
        <AccountId>271</AccountId>
        <AccountType/>
      </UserInfo>
      <UserInfo>
        <DisplayName>Goepferich, Silke (Heidelberg) DEU</DisplayName>
        <AccountId>18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6" ma:contentTypeDescription="Ein neues Dokument erstellen." ma:contentTypeScope="" ma:versionID="b3bc92d04c948c0f37871a1d4b5b1e5a">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d8d81c99b63a561c20e4ba44cbe6cea8"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ustomXml xmlns:xsi="http://www.w3.org/2001/XMLSchema-instance" xmlns:xsd="http://www.w3.org/2001/XMLSchema" xmlns="CustomXml">
  <AreBuildingBlocksHidden>false</AreBuildingBlocksHidden>
</CustomXml>
</file>

<file path=customXml/itemProps1.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2.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3.xml><?xml version="1.0" encoding="utf-8"?>
<ds:datastoreItem xmlns:ds="http://schemas.openxmlformats.org/officeDocument/2006/customXml" ds:itemID="{624A6E76-51D9-47D8-BB47-94381D8D40C9}"/>
</file>

<file path=customXml/itemProps4.xml><?xml version="1.0" encoding="utf-8"?>
<ds:datastoreItem xmlns:ds="http://schemas.openxmlformats.org/officeDocument/2006/customXml" ds:itemID="{39C0547B-164F-46ED-9BB4-D223928BC983}">
  <ds:schemaRefs>
    <ds:schemaRef ds:uri="http://www.w3.org/2001/XMLSchema"/>
    <ds:schemaRef ds:uri="CustomXm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3037</Characters>
  <Application>Microsoft Office Word</Application>
  <DocSecurity>0</DocSecurity>
  <Lines>116</Lines>
  <Paragraphs>51</Paragraphs>
  <ScaleCrop>false</ScaleCrop>
  <HeadingPairs>
    <vt:vector size="2" baseType="variant">
      <vt:variant>
        <vt:lpstr>Titel</vt:lpstr>
      </vt:variant>
      <vt:variant>
        <vt:i4>1</vt:i4>
      </vt:variant>
    </vt:vector>
  </HeadingPairs>
  <TitlesOfParts>
    <vt:vector size="1" baseType="lpstr">
      <vt:lpstr>Pressemitteilung_DE</vt:lpstr>
    </vt:vector>
  </TitlesOfParts>
  <Company>HeidelbergCement AG</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Postel, Andre (Heidelberg) DEU</cp:lastModifiedBy>
  <cp:revision>2</cp:revision>
  <cp:lastPrinted>2023-07-05T12:21:00Z</cp:lastPrinted>
  <dcterms:created xsi:type="dcterms:W3CDTF">2024-06-17T12:36:00Z</dcterms:created>
  <dcterms:modified xsi:type="dcterms:W3CDTF">2024-06-17T12:36:00Z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