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F8CE5" w14:textId="77777777" w:rsidR="00252A04" w:rsidRDefault="00252A04" w:rsidP="00D117B5">
      <w:pPr>
        <w:suppressAutoHyphens/>
        <w:spacing w:line="360" w:lineRule="auto"/>
        <w:rPr>
          <w:rFonts w:ascii="Arial" w:eastAsia="SimSun" w:hAnsi="Arial" w:cs="Arial"/>
          <w:b/>
          <w:kern w:val="1"/>
          <w:sz w:val="22"/>
          <w:szCs w:val="22"/>
          <w:lang w:eastAsia="zh-CN"/>
        </w:rPr>
      </w:pPr>
    </w:p>
    <w:p w14:paraId="6A5D06A7" w14:textId="77777777" w:rsidR="00252A04" w:rsidRPr="00460741" w:rsidRDefault="00252A04" w:rsidP="001D37A7">
      <w:pPr>
        <w:suppressAutoHyphens/>
        <w:spacing w:line="360" w:lineRule="auto"/>
        <w:rPr>
          <w:rFonts w:ascii="Arial" w:eastAsia="SimSun" w:hAnsi="Arial" w:cs="Arial"/>
          <w:b/>
          <w:kern w:val="1"/>
          <w:sz w:val="22"/>
          <w:szCs w:val="22"/>
          <w:lang w:eastAsia="zh-CN"/>
        </w:rPr>
      </w:pPr>
    </w:p>
    <w:p w14:paraId="0DD5303A" w14:textId="405F5884" w:rsidR="001D37A7" w:rsidRPr="001D37A7" w:rsidRDefault="001D37A7" w:rsidP="001D37A7">
      <w:pPr>
        <w:spacing w:line="360" w:lineRule="auto"/>
        <w:rPr>
          <w:rFonts w:ascii="Arial" w:hAnsi="Arial" w:cs="Arial"/>
          <w:sz w:val="28"/>
          <w:szCs w:val="28"/>
          <w:u w:val="single"/>
          <w:lang w:val="en-GB"/>
        </w:rPr>
      </w:pPr>
      <w:r w:rsidRPr="1C6CD0B7">
        <w:rPr>
          <w:rFonts w:ascii="Arial" w:hAnsi="Arial" w:cs="Arial"/>
          <w:sz w:val="28"/>
          <w:szCs w:val="28"/>
          <w:lang w:val="en-GB"/>
        </w:rPr>
        <w:t xml:space="preserve">Layer by layer </w:t>
      </w:r>
      <w:r w:rsidR="00340898" w:rsidRPr="1C6CD0B7">
        <w:rPr>
          <w:rFonts w:ascii="Arial" w:hAnsi="Arial" w:cs="Arial"/>
          <w:sz w:val="28"/>
          <w:szCs w:val="28"/>
          <w:lang w:val="en-GB"/>
        </w:rPr>
        <w:t xml:space="preserve">towards </w:t>
      </w:r>
      <w:r w:rsidRPr="1C6CD0B7">
        <w:rPr>
          <w:rFonts w:ascii="Arial" w:hAnsi="Arial" w:cs="Arial"/>
          <w:sz w:val="28"/>
          <w:szCs w:val="28"/>
          <w:lang w:val="en-GB"/>
        </w:rPr>
        <w:t>Europe’s largest printed residential building</w:t>
      </w:r>
      <w:r w:rsidRPr="1C6CD0B7">
        <w:rPr>
          <w:rFonts w:ascii="Arial" w:hAnsi="Arial" w:cs="Arial"/>
          <w:sz w:val="28"/>
          <w:szCs w:val="28"/>
          <w:u w:val="single"/>
          <w:lang w:val="en-GB"/>
        </w:rPr>
        <w:t xml:space="preserve"> </w:t>
      </w:r>
    </w:p>
    <w:p w14:paraId="46A7E8B4" w14:textId="64AF319B" w:rsidR="001D37A7" w:rsidRPr="001D37A7" w:rsidRDefault="001D37A7" w:rsidP="1C6CD0B7">
      <w:pPr>
        <w:spacing w:line="360" w:lineRule="auto"/>
        <w:rPr>
          <w:rFonts w:ascii="Arial" w:hAnsi="Arial" w:cs="Arial"/>
          <w:b/>
          <w:bCs/>
          <w:sz w:val="22"/>
          <w:szCs w:val="22"/>
          <w:lang w:val="en-GB"/>
        </w:rPr>
      </w:pPr>
      <w:proofErr w:type="spellStart"/>
      <w:r w:rsidRPr="1C6CD0B7">
        <w:rPr>
          <w:rFonts w:ascii="Arial" w:hAnsi="Arial" w:cs="Arial"/>
          <w:b/>
          <w:bCs/>
          <w:sz w:val="22"/>
          <w:szCs w:val="22"/>
          <w:lang w:val="en-GB"/>
        </w:rPr>
        <w:t>HeidelbergCement</w:t>
      </w:r>
      <w:proofErr w:type="spellEnd"/>
      <w:r w:rsidRPr="1C6CD0B7">
        <w:rPr>
          <w:rFonts w:ascii="Arial" w:hAnsi="Arial" w:cs="Arial"/>
          <w:b/>
          <w:bCs/>
          <w:sz w:val="22"/>
          <w:szCs w:val="22"/>
          <w:lang w:val="en-GB"/>
        </w:rPr>
        <w:t xml:space="preserve"> delivers 3D </w:t>
      </w:r>
      <w:r w:rsidR="004B09F5" w:rsidRPr="1C6CD0B7">
        <w:rPr>
          <w:rFonts w:ascii="Arial" w:hAnsi="Arial" w:cs="Arial"/>
          <w:b/>
          <w:bCs/>
          <w:sz w:val="22"/>
          <w:szCs w:val="22"/>
          <w:lang w:val="en-GB"/>
        </w:rPr>
        <w:t xml:space="preserve">printing </w:t>
      </w:r>
      <w:r w:rsidRPr="1C6CD0B7">
        <w:rPr>
          <w:rFonts w:ascii="Arial" w:hAnsi="Arial" w:cs="Arial"/>
          <w:b/>
          <w:bCs/>
          <w:sz w:val="22"/>
          <w:szCs w:val="22"/>
          <w:lang w:val="en-GB"/>
        </w:rPr>
        <w:t>material for 330 m</w:t>
      </w:r>
      <w:r w:rsidRPr="1C6CD0B7">
        <w:rPr>
          <w:rFonts w:ascii="Arial" w:hAnsi="Arial" w:cs="Arial"/>
          <w:b/>
          <w:bCs/>
          <w:sz w:val="22"/>
          <w:szCs w:val="22"/>
          <w:vertAlign w:val="superscript"/>
          <w:lang w:val="en-GB"/>
        </w:rPr>
        <w:t>2</w:t>
      </w:r>
      <w:r w:rsidRPr="1C6CD0B7">
        <w:rPr>
          <w:rFonts w:ascii="Arial" w:hAnsi="Arial" w:cs="Arial"/>
          <w:b/>
          <w:bCs/>
          <w:sz w:val="22"/>
          <w:szCs w:val="22"/>
          <w:lang w:val="en-GB"/>
        </w:rPr>
        <w:t xml:space="preserve"> </w:t>
      </w:r>
      <w:r w:rsidR="0012646E" w:rsidRPr="1C6CD0B7">
        <w:rPr>
          <w:rFonts w:ascii="Arial" w:hAnsi="Arial" w:cs="Arial"/>
          <w:b/>
          <w:bCs/>
          <w:sz w:val="22"/>
          <w:szCs w:val="22"/>
          <w:lang w:val="en-GB"/>
        </w:rPr>
        <w:t xml:space="preserve">housing block </w:t>
      </w:r>
    </w:p>
    <w:p w14:paraId="32970DBE" w14:textId="77777777" w:rsidR="001D37A7" w:rsidRPr="001D37A7" w:rsidRDefault="001D37A7" w:rsidP="001D37A7">
      <w:pPr>
        <w:spacing w:line="360" w:lineRule="auto"/>
        <w:rPr>
          <w:rFonts w:ascii="Arial" w:hAnsi="Arial" w:cs="Arial"/>
          <w:sz w:val="22"/>
          <w:szCs w:val="22"/>
          <w:lang w:val="en-GB"/>
        </w:rPr>
      </w:pPr>
    </w:p>
    <w:p w14:paraId="67F70F62" w14:textId="51F88C1F" w:rsidR="001D37A7" w:rsidRDefault="001D37A7" w:rsidP="1C6CD0B7">
      <w:pPr>
        <w:spacing w:line="360" w:lineRule="auto"/>
        <w:rPr>
          <w:rFonts w:ascii="Arial" w:hAnsi="Arial" w:cs="Arial"/>
          <w:i/>
          <w:iCs/>
          <w:sz w:val="22"/>
          <w:szCs w:val="22"/>
          <w:lang w:val="en-GB"/>
        </w:rPr>
      </w:pPr>
      <w:r w:rsidRPr="1C6CD0B7">
        <w:rPr>
          <w:rFonts w:ascii="Arial" w:hAnsi="Arial" w:cs="Arial"/>
          <w:i/>
          <w:iCs/>
          <w:sz w:val="22"/>
          <w:szCs w:val="22"/>
          <w:lang w:val="en-GB"/>
        </w:rPr>
        <w:t xml:space="preserve">Layer by layer: Europe’s largest residential building is currently being printed in Bavaria at a rate of 18 metres per minute. For this purpose, </w:t>
      </w:r>
      <w:proofErr w:type="spellStart"/>
      <w:r w:rsidRPr="1C6CD0B7">
        <w:rPr>
          <w:rFonts w:ascii="Arial" w:hAnsi="Arial" w:cs="Arial"/>
          <w:i/>
          <w:iCs/>
          <w:sz w:val="22"/>
          <w:szCs w:val="22"/>
          <w:lang w:val="en-GB"/>
        </w:rPr>
        <w:t>HeidelbergCement</w:t>
      </w:r>
      <w:proofErr w:type="spellEnd"/>
      <w:r w:rsidRPr="1C6CD0B7">
        <w:rPr>
          <w:rFonts w:ascii="Arial" w:hAnsi="Arial" w:cs="Arial"/>
          <w:i/>
          <w:iCs/>
          <w:sz w:val="22"/>
          <w:szCs w:val="22"/>
          <w:lang w:val="en-GB"/>
        </w:rPr>
        <w:t xml:space="preserve"> has delivered about 170</w:t>
      </w:r>
      <w:r w:rsidR="00426243" w:rsidRPr="1C6CD0B7">
        <w:rPr>
          <w:rFonts w:ascii="Arial" w:hAnsi="Arial" w:cs="Arial"/>
          <w:i/>
          <w:iCs/>
          <w:sz w:val="22"/>
          <w:szCs w:val="22"/>
          <w:lang w:val="en-GB"/>
        </w:rPr>
        <w:t xml:space="preserve"> tons</w:t>
      </w:r>
      <w:r w:rsidRPr="1C6CD0B7">
        <w:rPr>
          <w:rFonts w:ascii="Arial" w:hAnsi="Arial" w:cs="Arial"/>
          <w:i/>
          <w:iCs/>
          <w:sz w:val="22"/>
          <w:szCs w:val="22"/>
          <w:lang w:val="en-GB"/>
        </w:rPr>
        <w:t xml:space="preserve"> of </w:t>
      </w:r>
      <w:r w:rsidR="00426243" w:rsidRPr="1C6CD0B7">
        <w:rPr>
          <w:rFonts w:ascii="Arial" w:hAnsi="Arial" w:cs="Arial"/>
          <w:i/>
          <w:iCs/>
          <w:sz w:val="22"/>
          <w:szCs w:val="22"/>
          <w:lang w:val="en-GB"/>
        </w:rPr>
        <w:t xml:space="preserve">printing </w:t>
      </w:r>
      <w:r w:rsidRPr="1C6CD0B7">
        <w:rPr>
          <w:rFonts w:ascii="Arial" w:hAnsi="Arial" w:cs="Arial"/>
          <w:i/>
          <w:iCs/>
          <w:sz w:val="22"/>
          <w:szCs w:val="22"/>
          <w:lang w:val="en-GB"/>
        </w:rPr>
        <w:t xml:space="preserve">material specially developed for </w:t>
      </w:r>
      <w:r w:rsidR="00873FC6" w:rsidRPr="1C6CD0B7">
        <w:rPr>
          <w:rFonts w:ascii="Arial" w:hAnsi="Arial" w:cs="Arial"/>
          <w:i/>
          <w:iCs/>
          <w:sz w:val="22"/>
          <w:szCs w:val="22"/>
          <w:lang w:val="en-GB"/>
        </w:rPr>
        <w:t xml:space="preserve">concrete </w:t>
      </w:r>
      <w:r w:rsidRPr="1C6CD0B7">
        <w:rPr>
          <w:rFonts w:ascii="Arial" w:hAnsi="Arial" w:cs="Arial"/>
          <w:i/>
          <w:iCs/>
          <w:sz w:val="22"/>
          <w:szCs w:val="22"/>
          <w:lang w:val="en-GB"/>
        </w:rPr>
        <w:t>3D printing. The innovative material “</w:t>
      </w:r>
      <w:proofErr w:type="spellStart"/>
      <w:proofErr w:type="gramStart"/>
      <w:r w:rsidRPr="1C6CD0B7">
        <w:rPr>
          <w:rFonts w:ascii="Arial" w:hAnsi="Arial" w:cs="Arial"/>
          <w:i/>
          <w:iCs/>
          <w:sz w:val="22"/>
          <w:szCs w:val="22"/>
          <w:lang w:val="en-GB"/>
        </w:rPr>
        <w:t>i.tech</w:t>
      </w:r>
      <w:proofErr w:type="spellEnd"/>
      <w:proofErr w:type="gramEnd"/>
      <w:r w:rsidRPr="1C6CD0B7">
        <w:rPr>
          <w:rFonts w:ascii="Arial" w:hAnsi="Arial" w:cs="Arial"/>
          <w:i/>
          <w:iCs/>
          <w:sz w:val="22"/>
          <w:szCs w:val="22"/>
          <w:lang w:val="en-GB"/>
        </w:rPr>
        <w:t xml:space="preserve"> 3D” was already used </w:t>
      </w:r>
      <w:r w:rsidR="0079495C" w:rsidRPr="1C6CD0B7">
        <w:rPr>
          <w:rFonts w:ascii="Arial" w:hAnsi="Arial" w:cs="Arial"/>
          <w:i/>
          <w:iCs/>
          <w:sz w:val="22"/>
          <w:szCs w:val="22"/>
          <w:lang w:val="en-GB"/>
        </w:rPr>
        <w:t xml:space="preserve">about </w:t>
      </w:r>
      <w:r w:rsidR="000F1455">
        <w:rPr>
          <w:rFonts w:ascii="Arial" w:hAnsi="Arial" w:cs="Arial"/>
          <w:i/>
          <w:iCs/>
          <w:sz w:val="22"/>
          <w:szCs w:val="22"/>
          <w:lang w:val="en-GB"/>
        </w:rPr>
        <w:t>eight</w:t>
      </w:r>
      <w:r w:rsidRPr="1C6CD0B7">
        <w:rPr>
          <w:rFonts w:ascii="Arial" w:hAnsi="Arial" w:cs="Arial"/>
          <w:i/>
          <w:iCs/>
          <w:sz w:val="22"/>
          <w:szCs w:val="22"/>
          <w:lang w:val="en-GB"/>
        </w:rPr>
        <w:t xml:space="preserve"> weeks ago to print the first residential building in Germany in the Westphalian town of </w:t>
      </w:r>
      <w:proofErr w:type="spellStart"/>
      <w:r w:rsidRPr="1C6CD0B7">
        <w:rPr>
          <w:rFonts w:ascii="Arial" w:hAnsi="Arial" w:cs="Arial"/>
          <w:i/>
          <w:iCs/>
          <w:sz w:val="22"/>
          <w:szCs w:val="22"/>
          <w:lang w:val="en-GB"/>
        </w:rPr>
        <w:t>Beckum</w:t>
      </w:r>
      <w:proofErr w:type="spellEnd"/>
      <w:r w:rsidRPr="1C6CD0B7">
        <w:rPr>
          <w:rFonts w:ascii="Arial" w:hAnsi="Arial" w:cs="Arial"/>
          <w:i/>
          <w:iCs/>
          <w:sz w:val="22"/>
          <w:szCs w:val="22"/>
          <w:lang w:val="en-GB"/>
        </w:rPr>
        <w:t>.</w:t>
      </w:r>
    </w:p>
    <w:p w14:paraId="0C1608E2" w14:textId="77777777" w:rsidR="001D37A7" w:rsidRPr="001D37A7" w:rsidRDefault="001D37A7" w:rsidP="001D37A7">
      <w:pPr>
        <w:spacing w:line="360" w:lineRule="auto"/>
        <w:rPr>
          <w:rFonts w:ascii="Arial" w:hAnsi="Arial" w:cs="Arial"/>
          <w:i/>
          <w:iCs/>
          <w:sz w:val="22"/>
          <w:szCs w:val="22"/>
          <w:lang w:val="en-GB"/>
        </w:rPr>
      </w:pPr>
    </w:p>
    <w:p w14:paraId="445F7741" w14:textId="0D976004" w:rsidR="001D37A7" w:rsidRPr="001D37A7" w:rsidRDefault="001D37A7" w:rsidP="001D37A7">
      <w:pPr>
        <w:spacing w:line="360" w:lineRule="auto"/>
        <w:rPr>
          <w:rFonts w:ascii="Arial" w:hAnsi="Arial" w:cs="Arial"/>
          <w:sz w:val="22"/>
          <w:szCs w:val="22"/>
          <w:lang w:val="en-GB"/>
        </w:rPr>
      </w:pPr>
      <w:r w:rsidRPr="1C6CD0B7">
        <w:rPr>
          <w:rFonts w:ascii="Arial" w:hAnsi="Arial" w:cs="Arial"/>
          <w:sz w:val="22"/>
          <w:szCs w:val="22"/>
          <w:lang w:val="en-GB"/>
        </w:rPr>
        <w:t xml:space="preserve">“With this second project in Germany, we are taking the next step and </w:t>
      </w:r>
      <w:r w:rsidR="001A781E" w:rsidRPr="1C6CD0B7">
        <w:rPr>
          <w:rFonts w:ascii="Arial" w:hAnsi="Arial" w:cs="Arial"/>
          <w:sz w:val="22"/>
          <w:szCs w:val="22"/>
          <w:lang w:val="en-GB"/>
        </w:rPr>
        <w:t xml:space="preserve">show </w:t>
      </w:r>
      <w:r w:rsidRPr="1C6CD0B7">
        <w:rPr>
          <w:rFonts w:ascii="Arial" w:hAnsi="Arial" w:cs="Arial"/>
          <w:sz w:val="22"/>
          <w:szCs w:val="22"/>
          <w:lang w:val="en-GB"/>
        </w:rPr>
        <w:t xml:space="preserve">that our material is also suitable for printing larger residential units and blocks of flats,” says </w:t>
      </w:r>
      <w:proofErr w:type="spellStart"/>
      <w:r w:rsidRPr="1C6CD0B7">
        <w:rPr>
          <w:rFonts w:ascii="Arial" w:hAnsi="Arial" w:cs="Arial"/>
          <w:sz w:val="22"/>
          <w:szCs w:val="22"/>
          <w:lang w:val="en-GB"/>
        </w:rPr>
        <w:t>Dr.</w:t>
      </w:r>
      <w:proofErr w:type="spellEnd"/>
      <w:r w:rsidRPr="1C6CD0B7">
        <w:rPr>
          <w:rFonts w:ascii="Arial" w:hAnsi="Arial" w:cs="Arial"/>
          <w:sz w:val="22"/>
          <w:szCs w:val="22"/>
          <w:lang w:val="en-GB"/>
        </w:rPr>
        <w:t xml:space="preserve"> Jennifer Scheydt, head of the </w:t>
      </w:r>
      <w:r w:rsidR="00400C55" w:rsidRPr="1C6CD0B7">
        <w:rPr>
          <w:rFonts w:ascii="Arial" w:hAnsi="Arial" w:cs="Arial"/>
          <w:sz w:val="22"/>
          <w:szCs w:val="22"/>
          <w:lang w:val="en-GB"/>
        </w:rPr>
        <w:t xml:space="preserve">Department </w:t>
      </w:r>
      <w:r w:rsidRPr="1C6CD0B7">
        <w:rPr>
          <w:rFonts w:ascii="Arial" w:hAnsi="Arial" w:cs="Arial"/>
          <w:sz w:val="22"/>
          <w:szCs w:val="22"/>
          <w:lang w:val="en-GB"/>
        </w:rPr>
        <w:t xml:space="preserve">Engineering &amp; Innovation at </w:t>
      </w:r>
      <w:proofErr w:type="spellStart"/>
      <w:r w:rsidRPr="1C6CD0B7">
        <w:rPr>
          <w:rFonts w:ascii="Arial" w:hAnsi="Arial" w:cs="Arial"/>
          <w:sz w:val="22"/>
          <w:szCs w:val="22"/>
          <w:lang w:val="en-GB"/>
        </w:rPr>
        <w:t>HeidelbergCement</w:t>
      </w:r>
      <w:proofErr w:type="spellEnd"/>
      <w:r w:rsidRPr="1C6CD0B7">
        <w:rPr>
          <w:rFonts w:ascii="Arial" w:hAnsi="Arial" w:cs="Arial"/>
          <w:sz w:val="22"/>
          <w:szCs w:val="22"/>
          <w:lang w:val="en-GB"/>
        </w:rPr>
        <w:t xml:space="preserve"> Germany. “The material is easy to pump </w:t>
      </w:r>
      <w:r w:rsidR="0321F3B1" w:rsidRPr="1C6CD0B7">
        <w:rPr>
          <w:rFonts w:ascii="Arial" w:hAnsi="Arial" w:cs="Arial"/>
          <w:sz w:val="22"/>
          <w:szCs w:val="22"/>
          <w:lang w:val="en-GB"/>
        </w:rPr>
        <w:t>and extrude</w:t>
      </w:r>
      <w:r w:rsidRPr="1C6CD0B7">
        <w:rPr>
          <w:rFonts w:ascii="Arial" w:hAnsi="Arial" w:cs="Arial"/>
          <w:sz w:val="22"/>
          <w:szCs w:val="22"/>
          <w:lang w:val="en-GB"/>
        </w:rPr>
        <w:t xml:space="preserve">. Moreover, it quickly develops </w:t>
      </w:r>
      <w:proofErr w:type="gramStart"/>
      <w:r w:rsidRPr="1C6CD0B7">
        <w:rPr>
          <w:rFonts w:ascii="Arial" w:hAnsi="Arial" w:cs="Arial"/>
          <w:sz w:val="22"/>
          <w:szCs w:val="22"/>
          <w:lang w:val="en-GB"/>
        </w:rPr>
        <w:t>sufficient</w:t>
      </w:r>
      <w:proofErr w:type="gramEnd"/>
      <w:r w:rsidRPr="1C6CD0B7">
        <w:rPr>
          <w:rFonts w:ascii="Arial" w:hAnsi="Arial" w:cs="Arial"/>
          <w:sz w:val="22"/>
          <w:szCs w:val="22"/>
          <w:lang w:val="en-GB"/>
        </w:rPr>
        <w:t xml:space="preserve"> load-bearing capacity so that the lower layers do not give out under the load of the upper layers. The bond between the layers is also ensured. At the same time, the unerring strength development of “</w:t>
      </w:r>
      <w:proofErr w:type="spellStart"/>
      <w:proofErr w:type="gramStart"/>
      <w:r w:rsidRPr="1C6CD0B7">
        <w:rPr>
          <w:rFonts w:ascii="Arial" w:hAnsi="Arial" w:cs="Arial"/>
          <w:sz w:val="22"/>
          <w:szCs w:val="22"/>
          <w:lang w:val="en-GB"/>
        </w:rPr>
        <w:t>i</w:t>
      </w:r>
      <w:r w:rsidR="001719DC" w:rsidRPr="1C6CD0B7">
        <w:rPr>
          <w:rFonts w:ascii="Arial" w:hAnsi="Arial" w:cs="Arial"/>
          <w:sz w:val="22"/>
          <w:szCs w:val="22"/>
          <w:lang w:val="en-GB"/>
        </w:rPr>
        <w:t>.</w:t>
      </w:r>
      <w:r w:rsidRPr="1C6CD0B7">
        <w:rPr>
          <w:rFonts w:ascii="Arial" w:hAnsi="Arial" w:cs="Arial"/>
          <w:sz w:val="22"/>
          <w:szCs w:val="22"/>
          <w:lang w:val="en-GB"/>
        </w:rPr>
        <w:t>tech</w:t>
      </w:r>
      <w:proofErr w:type="spellEnd"/>
      <w:proofErr w:type="gramEnd"/>
      <w:r w:rsidRPr="1C6CD0B7">
        <w:rPr>
          <w:rFonts w:ascii="Arial" w:hAnsi="Arial" w:cs="Arial"/>
          <w:sz w:val="22"/>
          <w:szCs w:val="22"/>
          <w:lang w:val="en-GB"/>
        </w:rPr>
        <w:t xml:space="preserve"> 3D” ensures a printed image with high form accuracy,” continues Scheydt.</w:t>
      </w:r>
    </w:p>
    <w:p w14:paraId="2B1962C3" w14:textId="6ECE4A1E" w:rsidR="1C6CD0B7" w:rsidRDefault="1C6CD0B7" w:rsidP="1C6CD0B7">
      <w:pPr>
        <w:spacing w:line="360" w:lineRule="auto"/>
        <w:rPr>
          <w:rFonts w:ascii="Arial" w:eastAsia="Arial" w:hAnsi="Arial" w:cs="Arial"/>
          <w:color w:val="7B7B7B" w:themeColor="accent3" w:themeShade="BF"/>
          <w:sz w:val="24"/>
          <w:szCs w:val="24"/>
          <w:lang w:val="en-GB"/>
        </w:rPr>
      </w:pPr>
    </w:p>
    <w:p w14:paraId="1D6ED873" w14:textId="201D8589" w:rsidR="001D37A7" w:rsidRPr="001D37A7" w:rsidRDefault="001D37A7" w:rsidP="001D37A7">
      <w:pPr>
        <w:spacing w:line="360" w:lineRule="auto"/>
        <w:rPr>
          <w:rFonts w:ascii="Arial" w:hAnsi="Arial" w:cs="Arial"/>
          <w:sz w:val="22"/>
          <w:szCs w:val="22"/>
          <w:lang w:val="en-GB"/>
        </w:rPr>
      </w:pPr>
      <w:r w:rsidRPr="1C6CD0B7">
        <w:rPr>
          <w:rFonts w:ascii="Arial" w:hAnsi="Arial" w:cs="Arial"/>
          <w:sz w:val="22"/>
          <w:szCs w:val="22"/>
          <w:lang w:val="en-GB"/>
        </w:rPr>
        <w:t>The block of flats with approximately 330 m</w:t>
      </w:r>
      <w:r w:rsidRPr="1C6CD0B7">
        <w:rPr>
          <w:rFonts w:ascii="Arial" w:hAnsi="Arial" w:cs="Arial"/>
          <w:sz w:val="22"/>
          <w:szCs w:val="22"/>
          <w:vertAlign w:val="superscript"/>
          <w:lang w:val="en-GB"/>
        </w:rPr>
        <w:t>2</w:t>
      </w:r>
      <w:r w:rsidRPr="1C6CD0B7">
        <w:rPr>
          <w:rFonts w:ascii="Arial" w:hAnsi="Arial" w:cs="Arial"/>
          <w:sz w:val="22"/>
          <w:szCs w:val="22"/>
          <w:lang w:val="en-GB"/>
        </w:rPr>
        <w:t xml:space="preserve"> of living space will be the largest printed residential building in Europe upon completion. The project in </w:t>
      </w:r>
      <w:proofErr w:type="spellStart"/>
      <w:r w:rsidRPr="1C6CD0B7">
        <w:rPr>
          <w:rFonts w:ascii="Arial" w:hAnsi="Arial" w:cs="Arial"/>
          <w:sz w:val="22"/>
          <w:szCs w:val="22"/>
          <w:lang w:val="en-GB"/>
        </w:rPr>
        <w:t>Wallenhausen</w:t>
      </w:r>
      <w:proofErr w:type="spellEnd"/>
      <w:r w:rsidRPr="1C6CD0B7">
        <w:rPr>
          <w:rFonts w:ascii="Arial" w:hAnsi="Arial" w:cs="Arial"/>
          <w:sz w:val="22"/>
          <w:szCs w:val="22"/>
          <w:lang w:val="en-GB"/>
        </w:rPr>
        <w:t xml:space="preserve">, Bavaria is scheduled to take six weeks of printing in total. The house is being printed by PERI with a BOD2 3D concrete printer. “For this project, the PERI team is once again relying on </w:t>
      </w:r>
      <w:proofErr w:type="spellStart"/>
      <w:r w:rsidRPr="1C6CD0B7">
        <w:rPr>
          <w:rFonts w:ascii="Arial" w:hAnsi="Arial" w:cs="Arial"/>
          <w:sz w:val="22"/>
          <w:szCs w:val="22"/>
          <w:lang w:val="en-GB"/>
        </w:rPr>
        <w:t>HeidelbergCement</w:t>
      </w:r>
      <w:proofErr w:type="spellEnd"/>
      <w:r w:rsidRPr="1C6CD0B7">
        <w:rPr>
          <w:rFonts w:ascii="Arial" w:hAnsi="Arial" w:cs="Arial"/>
          <w:sz w:val="22"/>
          <w:szCs w:val="22"/>
          <w:lang w:val="en-GB"/>
        </w:rPr>
        <w:t xml:space="preserve"> as a proven and innovative partner,” says </w:t>
      </w:r>
      <w:proofErr w:type="spellStart"/>
      <w:r w:rsidR="005B52E9" w:rsidRPr="1C6CD0B7">
        <w:rPr>
          <w:rFonts w:ascii="Arial" w:hAnsi="Arial" w:cs="Arial"/>
          <w:sz w:val="22"/>
          <w:szCs w:val="22"/>
          <w:lang w:val="en-GB"/>
        </w:rPr>
        <w:t>Dr.</w:t>
      </w:r>
      <w:proofErr w:type="spellEnd"/>
      <w:r w:rsidR="005B52E9" w:rsidRPr="1C6CD0B7">
        <w:rPr>
          <w:rFonts w:ascii="Arial" w:hAnsi="Arial" w:cs="Arial"/>
          <w:sz w:val="22"/>
          <w:szCs w:val="22"/>
          <w:lang w:val="en-GB"/>
        </w:rPr>
        <w:t xml:space="preserve"> </w:t>
      </w:r>
      <w:r w:rsidRPr="1C6CD0B7">
        <w:rPr>
          <w:rFonts w:ascii="Arial" w:hAnsi="Arial" w:cs="Arial"/>
          <w:sz w:val="22"/>
          <w:szCs w:val="22"/>
          <w:lang w:val="en-GB"/>
        </w:rPr>
        <w:t>Fabian Meyer-</w:t>
      </w:r>
      <w:proofErr w:type="spellStart"/>
      <w:r w:rsidRPr="1C6CD0B7">
        <w:rPr>
          <w:rFonts w:ascii="Arial" w:hAnsi="Arial" w:cs="Arial"/>
          <w:sz w:val="22"/>
          <w:szCs w:val="22"/>
          <w:lang w:val="en-GB"/>
        </w:rPr>
        <w:t>Brötz</w:t>
      </w:r>
      <w:proofErr w:type="spellEnd"/>
      <w:r w:rsidRPr="1C6CD0B7">
        <w:rPr>
          <w:rFonts w:ascii="Arial" w:hAnsi="Arial" w:cs="Arial"/>
          <w:sz w:val="22"/>
          <w:szCs w:val="22"/>
          <w:lang w:val="en-GB"/>
        </w:rPr>
        <w:t xml:space="preserve">, head of 3D Construction Printing at PERI. “Our experiences with </w:t>
      </w:r>
      <w:r w:rsidR="26FBAFBD" w:rsidRPr="1C6CD0B7">
        <w:rPr>
          <w:rFonts w:ascii="Arial" w:hAnsi="Arial" w:cs="Arial"/>
          <w:sz w:val="22"/>
          <w:szCs w:val="22"/>
          <w:lang w:val="en-GB"/>
        </w:rPr>
        <w:t>“</w:t>
      </w:r>
      <w:proofErr w:type="spellStart"/>
      <w:proofErr w:type="gramStart"/>
      <w:r w:rsidRPr="1C6CD0B7">
        <w:rPr>
          <w:rFonts w:ascii="Arial" w:hAnsi="Arial" w:cs="Arial"/>
          <w:sz w:val="22"/>
          <w:szCs w:val="22"/>
          <w:lang w:val="en-GB"/>
        </w:rPr>
        <w:t>i.tech</w:t>
      </w:r>
      <w:proofErr w:type="spellEnd"/>
      <w:proofErr w:type="gramEnd"/>
      <w:r w:rsidRPr="1C6CD0B7">
        <w:rPr>
          <w:rFonts w:ascii="Arial" w:hAnsi="Arial" w:cs="Arial"/>
          <w:sz w:val="22"/>
          <w:szCs w:val="22"/>
          <w:lang w:val="en-GB"/>
        </w:rPr>
        <w:t xml:space="preserve"> 3D</w:t>
      </w:r>
      <w:r w:rsidR="10993D06" w:rsidRPr="1C6CD0B7">
        <w:rPr>
          <w:rFonts w:ascii="Arial" w:hAnsi="Arial" w:cs="Arial"/>
          <w:sz w:val="22"/>
          <w:szCs w:val="22"/>
          <w:lang w:val="en-GB"/>
        </w:rPr>
        <w:t>”</w:t>
      </w:r>
      <w:r w:rsidRPr="1C6CD0B7">
        <w:rPr>
          <w:rFonts w:ascii="Arial" w:hAnsi="Arial" w:cs="Arial"/>
          <w:sz w:val="22"/>
          <w:szCs w:val="22"/>
          <w:lang w:val="en-GB"/>
        </w:rPr>
        <w:t xml:space="preserve"> on both construction sites are very good and we are very satisfied with the collaboration and of course the material.”</w:t>
      </w:r>
    </w:p>
    <w:p w14:paraId="40727377" w14:textId="77777777" w:rsidR="001D37A7" w:rsidRPr="001D37A7" w:rsidRDefault="001D37A7" w:rsidP="001D37A7">
      <w:pPr>
        <w:spacing w:line="360" w:lineRule="auto"/>
        <w:rPr>
          <w:rFonts w:ascii="Arial" w:hAnsi="Arial" w:cs="Arial"/>
          <w:sz w:val="22"/>
          <w:szCs w:val="22"/>
          <w:lang w:val="en-GB"/>
        </w:rPr>
      </w:pPr>
      <w:r w:rsidRPr="001D37A7">
        <w:rPr>
          <w:rFonts w:ascii="Arial" w:hAnsi="Arial" w:cs="Arial"/>
          <w:sz w:val="22"/>
          <w:szCs w:val="22"/>
          <w:lang w:val="en-GB"/>
        </w:rPr>
        <w:t>The residential building is built with a complete cellar and will offer four flats on two storeys with about 330 m</w:t>
      </w:r>
      <w:r w:rsidRPr="001D37A7">
        <w:rPr>
          <w:rFonts w:ascii="Arial" w:hAnsi="Arial" w:cs="Arial"/>
          <w:sz w:val="22"/>
          <w:szCs w:val="22"/>
          <w:vertAlign w:val="superscript"/>
          <w:lang w:val="en-GB"/>
        </w:rPr>
        <w:t>2</w:t>
      </w:r>
      <w:r w:rsidRPr="001D37A7">
        <w:rPr>
          <w:rFonts w:ascii="Arial" w:hAnsi="Arial" w:cs="Arial"/>
          <w:sz w:val="22"/>
          <w:szCs w:val="22"/>
          <w:lang w:val="en-GB"/>
        </w:rPr>
        <w:t xml:space="preserve"> of living space upon completion. This is not a research or demonstration project, as the flats will be rented out as normal after completion.</w:t>
      </w:r>
    </w:p>
    <w:p w14:paraId="01C48536" w14:textId="77777777" w:rsidR="001D37A7" w:rsidRDefault="001D37A7" w:rsidP="001D37A7">
      <w:pPr>
        <w:spacing w:line="360" w:lineRule="auto"/>
        <w:rPr>
          <w:rFonts w:ascii="Arial" w:hAnsi="Arial" w:cs="Arial"/>
          <w:sz w:val="22"/>
          <w:szCs w:val="22"/>
          <w:lang w:val="en-GB"/>
        </w:rPr>
      </w:pPr>
    </w:p>
    <w:p w14:paraId="393E18EC" w14:textId="06EDC3B3" w:rsidR="001D37A7" w:rsidRDefault="001D37A7" w:rsidP="1C6CD0B7">
      <w:pPr>
        <w:spacing w:line="360" w:lineRule="auto"/>
        <w:rPr>
          <w:rFonts w:ascii="Arial" w:hAnsi="Arial" w:cs="Arial"/>
          <w:sz w:val="22"/>
          <w:szCs w:val="22"/>
          <w:lang w:val="en-GB"/>
        </w:rPr>
      </w:pPr>
    </w:p>
    <w:p w14:paraId="1E4EF9EA" w14:textId="47246A63" w:rsidR="001D37A7" w:rsidRDefault="001D37A7" w:rsidP="001D37A7">
      <w:pPr>
        <w:spacing w:line="360" w:lineRule="auto"/>
        <w:rPr>
          <w:rFonts w:ascii="Arial" w:hAnsi="Arial" w:cs="Arial"/>
          <w:sz w:val="22"/>
          <w:szCs w:val="22"/>
          <w:lang w:val="en-GB"/>
        </w:rPr>
      </w:pPr>
      <w:r w:rsidRPr="001D37A7">
        <w:rPr>
          <w:rFonts w:ascii="Arial" w:hAnsi="Arial" w:cs="Arial"/>
          <w:sz w:val="22"/>
          <w:szCs w:val="22"/>
          <w:lang w:val="en-GB"/>
        </w:rPr>
        <w:lastRenderedPageBreak/>
        <w:t xml:space="preserve">“The future has begun,” says </w:t>
      </w:r>
      <w:proofErr w:type="spellStart"/>
      <w:r w:rsidRPr="001D37A7">
        <w:rPr>
          <w:rFonts w:ascii="Arial" w:hAnsi="Arial" w:cs="Arial"/>
          <w:sz w:val="22"/>
          <w:szCs w:val="22"/>
          <w:lang w:val="en-GB"/>
        </w:rPr>
        <w:t>Dr.</w:t>
      </w:r>
      <w:proofErr w:type="spellEnd"/>
      <w:r w:rsidRPr="001D37A7">
        <w:rPr>
          <w:rFonts w:ascii="Arial" w:hAnsi="Arial" w:cs="Arial"/>
          <w:sz w:val="22"/>
          <w:szCs w:val="22"/>
          <w:lang w:val="en-GB"/>
        </w:rPr>
        <w:t xml:space="preserve"> Jennifer Scheydt. “The innovative material for 3D printing enables applications for all shapes and sizes. We are convinced that this new way of building will prevail in the coming years.”</w:t>
      </w:r>
    </w:p>
    <w:p w14:paraId="5B122BBC" w14:textId="77777777" w:rsidR="000F1455" w:rsidRPr="001D37A7" w:rsidRDefault="000F1455" w:rsidP="001D37A7">
      <w:pPr>
        <w:spacing w:line="360" w:lineRule="auto"/>
        <w:rPr>
          <w:rFonts w:ascii="Arial" w:hAnsi="Arial" w:cs="Arial"/>
          <w:sz w:val="22"/>
          <w:szCs w:val="22"/>
          <w:lang w:val="en-GB"/>
        </w:rPr>
      </w:pPr>
    </w:p>
    <w:p w14:paraId="56D65A3A" w14:textId="77777777" w:rsidR="001D37A7" w:rsidRPr="001D37A7" w:rsidRDefault="001D37A7" w:rsidP="001D37A7">
      <w:pPr>
        <w:spacing w:line="360" w:lineRule="auto"/>
        <w:rPr>
          <w:rFonts w:ascii="Arial" w:hAnsi="Arial" w:cs="Arial"/>
          <w:sz w:val="22"/>
          <w:szCs w:val="22"/>
          <w:lang w:val="en-GB"/>
        </w:rPr>
      </w:pPr>
      <w:r w:rsidRPr="001D37A7">
        <w:rPr>
          <w:rFonts w:ascii="Arial" w:hAnsi="Arial" w:cs="Arial"/>
          <w:sz w:val="22"/>
          <w:szCs w:val="22"/>
          <w:lang w:val="en-GB"/>
        </w:rPr>
        <w:t>More information at:</w:t>
      </w:r>
    </w:p>
    <w:p w14:paraId="78504333" w14:textId="77777777" w:rsidR="001D37A7" w:rsidRPr="001D37A7" w:rsidRDefault="00947188" w:rsidP="001D37A7">
      <w:pPr>
        <w:spacing w:line="360" w:lineRule="auto"/>
        <w:rPr>
          <w:rStyle w:val="Hyperlink"/>
          <w:rFonts w:ascii="Arial" w:hAnsi="Arial" w:cs="Arial"/>
          <w:sz w:val="22"/>
          <w:szCs w:val="22"/>
          <w:lang w:val="en-GB"/>
        </w:rPr>
      </w:pPr>
      <w:hyperlink r:id="rId9" w:history="1">
        <w:r w:rsidR="001D37A7" w:rsidRPr="001D37A7">
          <w:rPr>
            <w:rStyle w:val="Hyperlink"/>
            <w:rFonts w:ascii="Arial" w:hAnsi="Arial" w:cs="Arial"/>
            <w:sz w:val="22"/>
            <w:szCs w:val="22"/>
            <w:lang w:val="en-GB"/>
          </w:rPr>
          <w:t>https://www.heidelberg</w:t>
        </w:r>
        <w:bookmarkStart w:id="0" w:name="_GoBack"/>
        <w:bookmarkEnd w:id="0"/>
        <w:r w:rsidR="001D37A7" w:rsidRPr="001D37A7">
          <w:rPr>
            <w:rStyle w:val="Hyperlink"/>
            <w:rFonts w:ascii="Arial" w:hAnsi="Arial" w:cs="Arial"/>
            <w:sz w:val="22"/>
            <w:szCs w:val="22"/>
            <w:lang w:val="en-GB"/>
          </w:rPr>
          <w:t>c</w:t>
        </w:r>
        <w:r w:rsidR="001D37A7" w:rsidRPr="001D37A7">
          <w:rPr>
            <w:rStyle w:val="Hyperlink"/>
            <w:rFonts w:ascii="Arial" w:hAnsi="Arial" w:cs="Arial"/>
            <w:sz w:val="22"/>
            <w:szCs w:val="22"/>
            <w:lang w:val="en-GB"/>
          </w:rPr>
          <w:t>ement.de/de/i.tech3D</w:t>
        </w:r>
      </w:hyperlink>
    </w:p>
    <w:p w14:paraId="3A2EFD74" w14:textId="77777777" w:rsidR="001D37A7" w:rsidRDefault="001D37A7" w:rsidP="001D37A7">
      <w:pPr>
        <w:spacing w:line="360" w:lineRule="auto"/>
        <w:rPr>
          <w:rStyle w:val="Hyperlink"/>
          <w:rFonts w:ascii="Arial" w:hAnsi="Arial" w:cs="Arial"/>
          <w:sz w:val="22"/>
          <w:szCs w:val="22"/>
          <w:lang w:val="en-GB"/>
        </w:rPr>
      </w:pPr>
    </w:p>
    <w:p w14:paraId="37BE23C8" w14:textId="77777777" w:rsidR="001719DC" w:rsidRDefault="001719DC" w:rsidP="001D37A7">
      <w:pPr>
        <w:spacing w:line="360" w:lineRule="auto"/>
        <w:rPr>
          <w:rStyle w:val="Hyperlink"/>
          <w:rFonts w:ascii="Arial" w:hAnsi="Arial" w:cs="Arial"/>
          <w:sz w:val="22"/>
          <w:szCs w:val="22"/>
          <w:lang w:val="en-GB"/>
        </w:rPr>
      </w:pPr>
    </w:p>
    <w:p w14:paraId="154B46B3" w14:textId="5B667519" w:rsidR="001719DC" w:rsidRPr="007F6DD9" w:rsidRDefault="001719DC" w:rsidP="001D37A7">
      <w:pPr>
        <w:spacing w:line="360" w:lineRule="auto"/>
        <w:rPr>
          <w:rStyle w:val="Hyperlink"/>
          <w:rFonts w:ascii="Arial" w:hAnsi="Arial" w:cs="Arial"/>
          <w:color w:val="auto"/>
          <w:sz w:val="22"/>
          <w:szCs w:val="22"/>
          <w:u w:val="none"/>
          <w:lang w:val="en-GB"/>
        </w:rPr>
      </w:pPr>
      <w:r w:rsidRPr="001719DC">
        <w:rPr>
          <w:rStyle w:val="Hyperlink"/>
          <w:rFonts w:ascii="Arial" w:hAnsi="Arial" w:cs="Arial"/>
          <w:color w:val="auto"/>
          <w:sz w:val="22"/>
          <w:szCs w:val="22"/>
          <w:u w:val="none"/>
          <w:lang w:val="en-GB"/>
        </w:rPr>
        <w:t>11/17/202</w:t>
      </w:r>
      <w:r w:rsidR="00947188">
        <w:rPr>
          <w:rStyle w:val="Hyperlink"/>
          <w:rFonts w:ascii="Arial" w:hAnsi="Arial" w:cs="Arial"/>
          <w:color w:val="auto"/>
          <w:sz w:val="22"/>
          <w:szCs w:val="22"/>
          <w:u w:val="none"/>
          <w:lang w:val="en-GB"/>
        </w:rPr>
        <w:t>0</w:t>
      </w:r>
    </w:p>
    <w:p w14:paraId="03E40943" w14:textId="77777777" w:rsidR="001719DC" w:rsidRDefault="001719DC" w:rsidP="001D37A7">
      <w:pPr>
        <w:spacing w:line="360" w:lineRule="auto"/>
        <w:rPr>
          <w:rStyle w:val="Hyperlink"/>
          <w:rFonts w:ascii="Arial" w:hAnsi="Arial" w:cs="Arial"/>
          <w:sz w:val="22"/>
          <w:szCs w:val="22"/>
          <w:lang w:val="en-GB"/>
        </w:rPr>
      </w:pPr>
    </w:p>
    <w:p w14:paraId="5E4406B6" w14:textId="77777777" w:rsidR="001719DC" w:rsidRDefault="001719DC" w:rsidP="001D37A7">
      <w:pPr>
        <w:spacing w:line="360" w:lineRule="auto"/>
        <w:rPr>
          <w:rStyle w:val="Hyperlink"/>
          <w:rFonts w:ascii="Arial" w:hAnsi="Arial" w:cs="Arial"/>
          <w:sz w:val="22"/>
          <w:szCs w:val="22"/>
          <w:lang w:val="en-GB"/>
        </w:rPr>
      </w:pPr>
    </w:p>
    <w:p w14:paraId="72C256DF" w14:textId="77777777" w:rsidR="001719DC" w:rsidRPr="001D37A7" w:rsidRDefault="001719DC" w:rsidP="001D37A7">
      <w:pPr>
        <w:spacing w:line="360" w:lineRule="auto"/>
        <w:rPr>
          <w:rStyle w:val="Hyperlink"/>
          <w:rFonts w:ascii="Arial" w:hAnsi="Arial" w:cs="Arial"/>
          <w:sz w:val="22"/>
          <w:szCs w:val="22"/>
          <w:lang w:val="en-GB"/>
        </w:rPr>
      </w:pPr>
    </w:p>
    <w:p w14:paraId="248B924A" w14:textId="34AAA0C0" w:rsidR="001D37A7" w:rsidRPr="00C96B4F" w:rsidRDefault="001D37A7" w:rsidP="001D37A7">
      <w:pPr>
        <w:rPr>
          <w:rStyle w:val="Hyperlink"/>
          <w:rFonts w:ascii="Arial" w:hAnsi="Arial" w:cs="Arial"/>
          <w:b/>
          <w:bCs/>
          <w:color w:val="auto"/>
          <w:sz w:val="22"/>
          <w:szCs w:val="22"/>
          <w:lang w:val="en-GB"/>
        </w:rPr>
      </w:pPr>
      <w:r w:rsidRPr="00C96B4F">
        <w:rPr>
          <w:rStyle w:val="Hyperlink"/>
          <w:rFonts w:ascii="Arial" w:hAnsi="Arial" w:cs="Arial"/>
          <w:b/>
          <w:bCs/>
          <w:color w:val="auto"/>
          <w:sz w:val="22"/>
          <w:szCs w:val="22"/>
          <w:lang w:val="en-GB"/>
        </w:rPr>
        <w:t>Caption</w:t>
      </w:r>
      <w:r w:rsidR="00C96B4F" w:rsidRPr="00C96B4F">
        <w:rPr>
          <w:rStyle w:val="Hyperlink"/>
          <w:rFonts w:ascii="Arial" w:hAnsi="Arial" w:cs="Arial"/>
          <w:b/>
          <w:bCs/>
          <w:color w:val="auto"/>
          <w:sz w:val="22"/>
          <w:szCs w:val="22"/>
          <w:lang w:val="en-GB"/>
        </w:rPr>
        <w:t>s</w:t>
      </w:r>
    </w:p>
    <w:p w14:paraId="10E5A777" w14:textId="77777777" w:rsidR="00C96B4F" w:rsidRPr="001D37A7" w:rsidRDefault="00C96B4F" w:rsidP="001D37A7">
      <w:pPr>
        <w:rPr>
          <w:rStyle w:val="Hyperlink"/>
          <w:rFonts w:ascii="Arial" w:hAnsi="Arial" w:cs="Arial"/>
          <w:sz w:val="22"/>
          <w:szCs w:val="22"/>
          <w:lang w:val="en-GB"/>
        </w:rPr>
      </w:pPr>
    </w:p>
    <w:p w14:paraId="3A3E1C19" w14:textId="02757852" w:rsidR="006B0F9D" w:rsidRDefault="3E142ACC" w:rsidP="002A6EF3">
      <w:pPr>
        <w:rPr>
          <w:rFonts w:ascii="Arial" w:eastAsia="Arial" w:hAnsi="Arial" w:cs="Arial"/>
          <w:sz w:val="22"/>
          <w:szCs w:val="22"/>
          <w:u w:val="single"/>
          <w:lang w:val="en-US"/>
        </w:rPr>
      </w:pPr>
      <w:r w:rsidRPr="00C96B4F">
        <w:rPr>
          <w:rFonts w:ascii="Arial" w:eastAsia="Arial" w:hAnsi="Arial" w:cs="Arial"/>
          <w:sz w:val="22"/>
          <w:szCs w:val="22"/>
          <w:u w:val="single"/>
          <w:lang w:val="en-US"/>
        </w:rPr>
        <w:t xml:space="preserve">Picture 1: </w:t>
      </w:r>
    </w:p>
    <w:p w14:paraId="6F95A080" w14:textId="5A3B4FFA" w:rsidR="00947188" w:rsidRDefault="00947188" w:rsidP="002A6EF3">
      <w:pPr>
        <w:rPr>
          <w:rFonts w:ascii="Arial" w:eastAsia="Arial" w:hAnsi="Arial" w:cs="Arial"/>
          <w:sz w:val="22"/>
          <w:szCs w:val="22"/>
          <w:u w:val="single"/>
          <w:lang w:val="en-US"/>
        </w:rPr>
      </w:pPr>
    </w:p>
    <w:p w14:paraId="307815F1" w14:textId="56FEFA9A" w:rsidR="00947188" w:rsidRPr="00C96B4F" w:rsidRDefault="00947188" w:rsidP="002A6EF3">
      <w:pPr>
        <w:rPr>
          <w:u w:val="single"/>
          <w:lang w:val="en-US"/>
        </w:rPr>
      </w:pPr>
      <w:r w:rsidRPr="001435A4">
        <w:rPr>
          <w:noProof/>
        </w:rPr>
        <w:drawing>
          <wp:inline distT="0" distB="0" distL="0" distR="0" wp14:anchorId="09EE9C84" wp14:editId="7E748428">
            <wp:extent cx="2786380" cy="166751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6380" cy="1667510"/>
                    </a:xfrm>
                    <a:prstGeom prst="rect">
                      <a:avLst/>
                    </a:prstGeom>
                    <a:noFill/>
                    <a:ln>
                      <a:noFill/>
                    </a:ln>
                  </pic:spPr>
                </pic:pic>
              </a:graphicData>
            </a:graphic>
          </wp:inline>
        </w:drawing>
      </w:r>
    </w:p>
    <w:p w14:paraId="29CFAD51" w14:textId="23B4B0D1" w:rsidR="006B0F9D" w:rsidRDefault="3E142ACC" w:rsidP="002A6EF3">
      <w:pPr>
        <w:rPr>
          <w:rFonts w:ascii="Arial" w:eastAsia="Arial" w:hAnsi="Arial" w:cs="Arial"/>
          <w:sz w:val="22"/>
          <w:szCs w:val="22"/>
          <w:lang w:val="en-US"/>
        </w:rPr>
      </w:pPr>
      <w:r w:rsidRPr="00E222F2">
        <w:rPr>
          <w:rFonts w:ascii="Arial" w:eastAsia="Arial" w:hAnsi="Arial" w:cs="Arial"/>
          <w:sz w:val="22"/>
          <w:szCs w:val="22"/>
          <w:lang w:val="en-US"/>
        </w:rPr>
        <w:t xml:space="preserve">The </w:t>
      </w:r>
      <w:r w:rsidR="00C96B4F">
        <w:rPr>
          <w:rFonts w:ascii="Arial" w:eastAsia="Arial" w:hAnsi="Arial" w:cs="Arial"/>
          <w:sz w:val="22"/>
          <w:szCs w:val="22"/>
          <w:lang w:val="en-US"/>
        </w:rPr>
        <w:t>apartment building</w:t>
      </w:r>
      <w:r w:rsidRPr="00E222F2">
        <w:rPr>
          <w:rFonts w:ascii="Arial" w:eastAsia="Arial" w:hAnsi="Arial" w:cs="Arial"/>
          <w:sz w:val="22"/>
          <w:szCs w:val="22"/>
          <w:lang w:val="en-US"/>
        </w:rPr>
        <w:t xml:space="preserve"> with about 330 sqm living space will be the largest printed residential house in Europe after completion. A total of six weeks printing time has been estimated for the project.</w:t>
      </w:r>
    </w:p>
    <w:p w14:paraId="65EFF8C6" w14:textId="6C53F897" w:rsidR="00C96B4F" w:rsidRPr="00C96B4F" w:rsidRDefault="00C96B4F" w:rsidP="002A6EF3">
      <w:pPr>
        <w:rPr>
          <w:i/>
          <w:iCs/>
          <w:lang w:val="en-US"/>
        </w:rPr>
      </w:pPr>
      <w:r w:rsidRPr="00C96B4F">
        <w:rPr>
          <w:rFonts w:ascii="Arial" w:eastAsia="Arial" w:hAnsi="Arial" w:cs="Arial"/>
          <w:i/>
          <w:iCs/>
          <w:sz w:val="22"/>
          <w:szCs w:val="22"/>
          <w:lang w:val="en-US"/>
        </w:rPr>
        <w:t>Copyright: PERI GmbH</w:t>
      </w:r>
    </w:p>
    <w:p w14:paraId="007166D5" w14:textId="1FC1F5D9" w:rsidR="006B0F9D" w:rsidRPr="00E222F2" w:rsidRDefault="006B0F9D" w:rsidP="002A6EF3">
      <w:pPr>
        <w:rPr>
          <w:lang w:val="en-US"/>
        </w:rPr>
      </w:pPr>
    </w:p>
    <w:p w14:paraId="7F20EB6C" w14:textId="2024C3A1" w:rsidR="006B0F9D" w:rsidRDefault="006B0F9D" w:rsidP="002A6EF3">
      <w:pPr>
        <w:rPr>
          <w:lang w:val="en-US"/>
        </w:rPr>
      </w:pPr>
    </w:p>
    <w:p w14:paraId="3D71B4DB" w14:textId="4E340655" w:rsidR="00947188" w:rsidRDefault="00947188" w:rsidP="002A6EF3">
      <w:pPr>
        <w:rPr>
          <w:lang w:val="en-US"/>
        </w:rPr>
      </w:pPr>
    </w:p>
    <w:p w14:paraId="3CE3BD60" w14:textId="07E4E531" w:rsidR="00947188" w:rsidRDefault="00947188" w:rsidP="002A6EF3">
      <w:pPr>
        <w:rPr>
          <w:lang w:val="en-US"/>
        </w:rPr>
      </w:pPr>
    </w:p>
    <w:p w14:paraId="7339500E" w14:textId="78C11F52" w:rsidR="00947188" w:rsidRDefault="00947188" w:rsidP="002A6EF3">
      <w:pPr>
        <w:rPr>
          <w:lang w:val="en-US"/>
        </w:rPr>
      </w:pPr>
    </w:p>
    <w:p w14:paraId="23DB7EE8" w14:textId="36A05656" w:rsidR="00947188" w:rsidRDefault="00947188" w:rsidP="002A6EF3">
      <w:pPr>
        <w:rPr>
          <w:lang w:val="en-US"/>
        </w:rPr>
      </w:pPr>
    </w:p>
    <w:p w14:paraId="401CE2BB" w14:textId="2F32F055" w:rsidR="00947188" w:rsidRDefault="00947188" w:rsidP="002A6EF3">
      <w:pPr>
        <w:rPr>
          <w:lang w:val="en-US"/>
        </w:rPr>
      </w:pPr>
    </w:p>
    <w:p w14:paraId="503AC2E5" w14:textId="7953B91C" w:rsidR="00947188" w:rsidRDefault="00947188" w:rsidP="002A6EF3">
      <w:pPr>
        <w:rPr>
          <w:lang w:val="en-US"/>
        </w:rPr>
      </w:pPr>
    </w:p>
    <w:p w14:paraId="1BF152EC" w14:textId="1406E301" w:rsidR="00947188" w:rsidRDefault="00947188" w:rsidP="002A6EF3">
      <w:pPr>
        <w:rPr>
          <w:lang w:val="en-US"/>
        </w:rPr>
      </w:pPr>
    </w:p>
    <w:p w14:paraId="673F6AD6" w14:textId="77777777" w:rsidR="00947188" w:rsidRPr="00E222F2" w:rsidRDefault="00947188" w:rsidP="002A6EF3">
      <w:pPr>
        <w:rPr>
          <w:lang w:val="en-US"/>
        </w:rPr>
      </w:pPr>
    </w:p>
    <w:p w14:paraId="3235B634" w14:textId="45CC1B7C" w:rsidR="006B0F9D" w:rsidRPr="00E222F2" w:rsidRDefault="006B0F9D" w:rsidP="002A6EF3">
      <w:pPr>
        <w:rPr>
          <w:lang w:val="en-US"/>
        </w:rPr>
      </w:pPr>
    </w:p>
    <w:p w14:paraId="137B3861" w14:textId="3F17034C" w:rsidR="006B0F9D" w:rsidRDefault="3E142ACC" w:rsidP="1C6CD0B7">
      <w:pPr>
        <w:rPr>
          <w:rFonts w:ascii="Arial" w:eastAsia="Arial" w:hAnsi="Arial" w:cs="Arial"/>
          <w:sz w:val="22"/>
          <w:szCs w:val="22"/>
          <w:u w:val="single"/>
          <w:lang w:val="en-US"/>
        </w:rPr>
      </w:pPr>
      <w:r w:rsidRPr="00C96B4F">
        <w:rPr>
          <w:rFonts w:ascii="Arial" w:eastAsia="Arial" w:hAnsi="Arial" w:cs="Arial"/>
          <w:sz w:val="22"/>
          <w:szCs w:val="22"/>
          <w:u w:val="single"/>
          <w:lang w:val="en-US"/>
        </w:rPr>
        <w:lastRenderedPageBreak/>
        <w:t>Picture 2:</w:t>
      </w:r>
    </w:p>
    <w:p w14:paraId="66A64D6E" w14:textId="7D863178" w:rsidR="00947188" w:rsidRDefault="00947188" w:rsidP="00C96B4F">
      <w:pPr>
        <w:rPr>
          <w:rFonts w:ascii="Arial" w:eastAsia="Arial" w:hAnsi="Arial" w:cs="Arial"/>
          <w:sz w:val="22"/>
          <w:szCs w:val="22"/>
          <w:lang w:val="en-US"/>
        </w:rPr>
      </w:pPr>
      <w:r>
        <w:rPr>
          <w:noProof/>
        </w:rPr>
        <w:drawing>
          <wp:inline distT="0" distB="0" distL="0" distR="0" wp14:anchorId="14F55865" wp14:editId="08B75D62">
            <wp:extent cx="3001645" cy="1990090"/>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1645" cy="1990090"/>
                    </a:xfrm>
                    <a:prstGeom prst="rect">
                      <a:avLst/>
                    </a:prstGeom>
                    <a:noFill/>
                    <a:ln>
                      <a:noFill/>
                    </a:ln>
                  </pic:spPr>
                </pic:pic>
              </a:graphicData>
            </a:graphic>
          </wp:inline>
        </w:drawing>
      </w:r>
    </w:p>
    <w:p w14:paraId="1A464794" w14:textId="6D3007C0" w:rsidR="00C96B4F" w:rsidRPr="00E222F2" w:rsidRDefault="00C96B4F" w:rsidP="00C96B4F">
      <w:pPr>
        <w:rPr>
          <w:lang w:val="en-US"/>
        </w:rPr>
      </w:pPr>
      <w:r w:rsidRPr="00E222F2">
        <w:rPr>
          <w:rFonts w:ascii="Arial" w:eastAsia="Arial" w:hAnsi="Arial" w:cs="Arial"/>
          <w:sz w:val="22"/>
          <w:szCs w:val="22"/>
          <w:lang w:val="en-US"/>
        </w:rPr>
        <w:t>The unerring strength development of "</w:t>
      </w:r>
      <w:proofErr w:type="spellStart"/>
      <w:proofErr w:type="gramStart"/>
      <w:r w:rsidRPr="00E222F2">
        <w:rPr>
          <w:rFonts w:ascii="Arial" w:eastAsia="Arial" w:hAnsi="Arial" w:cs="Arial"/>
          <w:sz w:val="22"/>
          <w:szCs w:val="22"/>
          <w:lang w:val="en-US"/>
        </w:rPr>
        <w:t>i.tech</w:t>
      </w:r>
      <w:proofErr w:type="spellEnd"/>
      <w:proofErr w:type="gramEnd"/>
      <w:r w:rsidRPr="00E222F2">
        <w:rPr>
          <w:rFonts w:ascii="Arial" w:eastAsia="Arial" w:hAnsi="Arial" w:cs="Arial"/>
          <w:sz w:val="22"/>
          <w:szCs w:val="22"/>
          <w:lang w:val="en-US"/>
        </w:rPr>
        <w:t xml:space="preserve"> 3D" from </w:t>
      </w:r>
      <w:proofErr w:type="spellStart"/>
      <w:r w:rsidRPr="00E222F2">
        <w:rPr>
          <w:rFonts w:ascii="Arial" w:eastAsia="Arial" w:hAnsi="Arial" w:cs="Arial"/>
          <w:sz w:val="22"/>
          <w:szCs w:val="22"/>
          <w:lang w:val="en-US"/>
        </w:rPr>
        <w:t>HeidelbergCement</w:t>
      </w:r>
      <w:proofErr w:type="spellEnd"/>
      <w:r w:rsidRPr="00E222F2">
        <w:rPr>
          <w:rFonts w:ascii="Arial" w:eastAsia="Arial" w:hAnsi="Arial" w:cs="Arial"/>
          <w:sz w:val="22"/>
          <w:szCs w:val="22"/>
          <w:lang w:val="en-US"/>
        </w:rPr>
        <w:t xml:space="preserve"> ensures a print image with high form fidelity.</w:t>
      </w:r>
    </w:p>
    <w:p w14:paraId="1534C63F" w14:textId="614C31B8" w:rsidR="00C96B4F" w:rsidRPr="007F6DD9" w:rsidRDefault="00C96B4F" w:rsidP="00C96B4F">
      <w:pPr>
        <w:rPr>
          <w:rFonts w:ascii="Arial" w:hAnsi="Arial" w:cs="Arial"/>
          <w:i/>
          <w:iCs/>
          <w:sz w:val="22"/>
          <w:szCs w:val="22"/>
          <w:lang w:val="en-US"/>
        </w:rPr>
      </w:pPr>
      <w:r w:rsidRPr="007F6DD9">
        <w:rPr>
          <w:rFonts w:ascii="Arial" w:hAnsi="Arial" w:cs="Arial"/>
          <w:i/>
          <w:iCs/>
          <w:sz w:val="22"/>
          <w:szCs w:val="22"/>
          <w:lang w:val="en-US"/>
        </w:rPr>
        <w:t xml:space="preserve">Copyright: </w:t>
      </w:r>
      <w:proofErr w:type="spellStart"/>
      <w:r w:rsidRPr="007F6DD9">
        <w:rPr>
          <w:rFonts w:ascii="Arial" w:hAnsi="Arial" w:cs="Arial"/>
          <w:i/>
          <w:iCs/>
          <w:sz w:val="22"/>
          <w:szCs w:val="22"/>
          <w:lang w:val="en-US"/>
        </w:rPr>
        <w:t>HeidelbergCement</w:t>
      </w:r>
      <w:proofErr w:type="spellEnd"/>
      <w:r w:rsidRPr="007F6DD9">
        <w:rPr>
          <w:rFonts w:ascii="Arial" w:hAnsi="Arial" w:cs="Arial"/>
          <w:i/>
          <w:iCs/>
          <w:sz w:val="22"/>
          <w:szCs w:val="22"/>
          <w:lang w:val="en-US"/>
        </w:rPr>
        <w:t xml:space="preserve"> AG / Michael Voit</w:t>
      </w:r>
    </w:p>
    <w:p w14:paraId="70E65E56" w14:textId="529678B9" w:rsidR="00C96B4F" w:rsidRPr="007F6DD9" w:rsidRDefault="00C96B4F" w:rsidP="1C6CD0B7">
      <w:pPr>
        <w:rPr>
          <w:rFonts w:ascii="Arial" w:eastAsia="Arial" w:hAnsi="Arial" w:cs="Arial"/>
          <w:sz w:val="22"/>
          <w:szCs w:val="22"/>
          <w:u w:val="single"/>
          <w:lang w:val="en-US"/>
        </w:rPr>
      </w:pPr>
    </w:p>
    <w:p w14:paraId="71A238FB" w14:textId="024AFC10" w:rsidR="00C96B4F" w:rsidRPr="007F6DD9" w:rsidRDefault="00C96B4F" w:rsidP="1C6CD0B7">
      <w:pPr>
        <w:rPr>
          <w:rFonts w:ascii="Arial" w:eastAsia="Arial" w:hAnsi="Arial" w:cs="Arial"/>
          <w:sz w:val="22"/>
          <w:szCs w:val="22"/>
          <w:u w:val="single"/>
          <w:lang w:val="en-US"/>
        </w:rPr>
      </w:pPr>
    </w:p>
    <w:p w14:paraId="11B4A9A3" w14:textId="77777777" w:rsidR="00C96B4F" w:rsidRPr="007F6DD9" w:rsidRDefault="00C96B4F" w:rsidP="1C6CD0B7">
      <w:pPr>
        <w:rPr>
          <w:rFonts w:ascii="Arial" w:eastAsia="Arial" w:hAnsi="Arial" w:cs="Arial"/>
          <w:sz w:val="22"/>
          <w:szCs w:val="22"/>
          <w:u w:val="single"/>
          <w:lang w:val="en-US"/>
        </w:rPr>
      </w:pPr>
    </w:p>
    <w:p w14:paraId="24215BE3" w14:textId="5A6ED665" w:rsidR="00C96B4F" w:rsidRPr="007F6DD9" w:rsidRDefault="00C96B4F" w:rsidP="1C6CD0B7">
      <w:pPr>
        <w:rPr>
          <w:rFonts w:ascii="Arial" w:hAnsi="Arial" w:cs="Arial"/>
          <w:sz w:val="22"/>
          <w:szCs w:val="22"/>
          <w:u w:val="single"/>
          <w:lang w:val="en-US"/>
        </w:rPr>
      </w:pPr>
      <w:r w:rsidRPr="007F6DD9">
        <w:rPr>
          <w:rFonts w:ascii="Arial" w:hAnsi="Arial" w:cs="Arial"/>
          <w:sz w:val="22"/>
          <w:szCs w:val="22"/>
          <w:u w:val="single"/>
          <w:lang w:val="en-US"/>
        </w:rPr>
        <w:t>Picture 3:</w:t>
      </w:r>
    </w:p>
    <w:p w14:paraId="6B9C0486" w14:textId="77777777" w:rsidR="00947188" w:rsidRDefault="00947188" w:rsidP="002A6EF3">
      <w:pPr>
        <w:rPr>
          <w:rFonts w:ascii="Arial" w:eastAsia="Arial" w:hAnsi="Arial" w:cs="Arial"/>
          <w:sz w:val="22"/>
          <w:szCs w:val="22"/>
          <w:lang w:val="en-US"/>
        </w:rPr>
      </w:pPr>
      <w:r w:rsidRPr="001B3EA6">
        <w:rPr>
          <w:noProof/>
        </w:rPr>
        <w:drawing>
          <wp:inline distT="0" distB="0" distL="0" distR="0" wp14:anchorId="51606024" wp14:editId="49079692">
            <wp:extent cx="3130550" cy="2011680"/>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0550" cy="2011680"/>
                    </a:xfrm>
                    <a:prstGeom prst="rect">
                      <a:avLst/>
                    </a:prstGeom>
                    <a:noFill/>
                    <a:ln>
                      <a:noFill/>
                    </a:ln>
                  </pic:spPr>
                </pic:pic>
              </a:graphicData>
            </a:graphic>
          </wp:inline>
        </w:drawing>
      </w:r>
    </w:p>
    <w:p w14:paraId="5E1C6D08" w14:textId="7B28E9BD" w:rsidR="006B0F9D" w:rsidRPr="00E222F2" w:rsidRDefault="3E142ACC" w:rsidP="002A6EF3">
      <w:pPr>
        <w:rPr>
          <w:lang w:val="en-US"/>
        </w:rPr>
      </w:pPr>
      <w:r w:rsidRPr="00E222F2">
        <w:rPr>
          <w:rFonts w:ascii="Arial" w:eastAsia="Arial" w:hAnsi="Arial" w:cs="Arial"/>
          <w:sz w:val="22"/>
          <w:szCs w:val="22"/>
          <w:lang w:val="en-US"/>
        </w:rPr>
        <w:t>This is not a research or demonstration project</w:t>
      </w:r>
      <w:r w:rsidR="007F6DD9">
        <w:rPr>
          <w:rFonts w:ascii="Arial" w:eastAsia="Arial" w:hAnsi="Arial" w:cs="Arial"/>
          <w:sz w:val="22"/>
          <w:szCs w:val="22"/>
          <w:lang w:val="en-US"/>
        </w:rPr>
        <w:t xml:space="preserve">; </w:t>
      </w:r>
      <w:r w:rsidRPr="00E222F2">
        <w:rPr>
          <w:rFonts w:ascii="Arial" w:eastAsia="Arial" w:hAnsi="Arial" w:cs="Arial"/>
          <w:sz w:val="22"/>
          <w:szCs w:val="22"/>
          <w:lang w:val="en-US"/>
        </w:rPr>
        <w:t>the apartments will be rented out regularly after completion.</w:t>
      </w:r>
    </w:p>
    <w:p w14:paraId="51149497" w14:textId="1D95437E" w:rsidR="00C96B4F" w:rsidRPr="00C96B4F" w:rsidRDefault="00C96B4F" w:rsidP="00C96B4F">
      <w:pPr>
        <w:rPr>
          <w:i/>
          <w:iCs/>
          <w:lang w:val="en-US"/>
        </w:rPr>
      </w:pPr>
      <w:r w:rsidRPr="00C96B4F">
        <w:rPr>
          <w:rFonts w:ascii="Arial" w:eastAsia="Arial" w:hAnsi="Arial" w:cs="Arial"/>
          <w:i/>
          <w:iCs/>
          <w:sz w:val="22"/>
          <w:szCs w:val="22"/>
          <w:lang w:val="en-US"/>
        </w:rPr>
        <w:t>Copyright: PERI GmbH</w:t>
      </w:r>
    </w:p>
    <w:p w14:paraId="22FF9904" w14:textId="1B7D3A59" w:rsidR="006B0F9D" w:rsidRPr="00E222F2" w:rsidRDefault="006B0F9D" w:rsidP="002A6EF3">
      <w:pPr>
        <w:rPr>
          <w:lang w:val="en-US"/>
        </w:rPr>
      </w:pPr>
    </w:p>
    <w:p w14:paraId="25ECAF4D" w14:textId="59DECBCE" w:rsidR="006B0F9D" w:rsidRPr="00E222F2" w:rsidRDefault="006B0F9D" w:rsidP="002A6EF3">
      <w:pPr>
        <w:rPr>
          <w:lang w:val="en-US"/>
        </w:rPr>
      </w:pPr>
    </w:p>
    <w:p w14:paraId="10AE68BC" w14:textId="563B39A5" w:rsidR="006B0F9D" w:rsidRPr="00E222F2" w:rsidRDefault="006B0F9D" w:rsidP="002A6EF3">
      <w:pPr>
        <w:rPr>
          <w:lang w:val="en-US"/>
        </w:rPr>
      </w:pPr>
    </w:p>
    <w:p w14:paraId="7CD6445D" w14:textId="059E8B27" w:rsidR="006B0F9D" w:rsidRPr="00E222F2" w:rsidRDefault="006B0F9D" w:rsidP="002A6EF3">
      <w:pPr>
        <w:rPr>
          <w:lang w:val="en-US"/>
        </w:rPr>
      </w:pPr>
    </w:p>
    <w:p w14:paraId="5CDED80D" w14:textId="6340F4C1" w:rsidR="006B0F9D" w:rsidRPr="00E222F2" w:rsidRDefault="006B0F9D" w:rsidP="002A6EF3">
      <w:pPr>
        <w:rPr>
          <w:lang w:val="en-US"/>
        </w:rPr>
      </w:pPr>
    </w:p>
    <w:p w14:paraId="1977DC4E" w14:textId="0B2AE2EB" w:rsidR="006B0F9D" w:rsidRPr="00E222F2" w:rsidRDefault="006B0F9D" w:rsidP="1C6CD0B7">
      <w:pPr>
        <w:rPr>
          <w:lang w:val="en-US"/>
        </w:rPr>
      </w:pPr>
    </w:p>
    <w:sectPr w:rsidR="006B0F9D" w:rsidRPr="00E222F2" w:rsidSect="00BA1163">
      <w:headerReference w:type="default" r:id="rId13"/>
      <w:footerReference w:type="default" r:id="rId14"/>
      <w:pgSz w:w="11906" w:h="16838"/>
      <w:pgMar w:top="305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0C8D4" w14:textId="77777777" w:rsidR="00001DB7" w:rsidRDefault="00001DB7">
      <w:r>
        <w:separator/>
      </w:r>
    </w:p>
  </w:endnote>
  <w:endnote w:type="continuationSeparator" w:id="0">
    <w:p w14:paraId="0F25F452" w14:textId="77777777" w:rsidR="00001DB7" w:rsidRDefault="0000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DB392" w14:textId="77777777" w:rsidR="00D429AC" w:rsidRPr="00BA1163" w:rsidRDefault="00D429AC" w:rsidP="00BA1163">
    <w:pPr>
      <w:tabs>
        <w:tab w:val="center" w:pos="4536"/>
        <w:tab w:val="right" w:pos="9631"/>
      </w:tabs>
      <w:ind w:right="7"/>
      <w:rPr>
        <w:sz w:val="14"/>
      </w:rPr>
    </w:pPr>
    <w:r w:rsidRPr="00BA1163">
      <w:rPr>
        <w:sz w:val="14"/>
      </w:rPr>
      <w:t xml:space="preserve">Bei Abdruck bitte </w:t>
    </w:r>
    <w:r w:rsidR="00D402DA">
      <w:rPr>
        <w:sz w:val="14"/>
      </w:rPr>
      <w:t>1</w:t>
    </w:r>
    <w:r w:rsidRPr="00BA1163">
      <w:rPr>
        <w:sz w:val="14"/>
      </w:rPr>
      <w:t xml:space="preserve"> Belegexemplar an folgende Adresse:</w:t>
    </w:r>
    <w:r>
      <w:rPr>
        <w:sz w:val="14"/>
      </w:rPr>
      <w:tab/>
    </w:r>
    <w:r>
      <w:rPr>
        <w:sz w:val="14"/>
      </w:rPr>
      <w:tab/>
    </w:r>
    <w:r w:rsidRPr="00BA1163">
      <w:rPr>
        <w:rStyle w:val="Seitenzahl"/>
      </w:rPr>
      <w:fldChar w:fldCharType="begin"/>
    </w:r>
    <w:r w:rsidRPr="00BA1163">
      <w:rPr>
        <w:rStyle w:val="Seitenzahl"/>
      </w:rPr>
      <w:instrText xml:space="preserve"> PAGE </w:instrText>
    </w:r>
    <w:r w:rsidRPr="00BA1163">
      <w:rPr>
        <w:rStyle w:val="Seitenzahl"/>
      </w:rPr>
      <w:fldChar w:fldCharType="separate"/>
    </w:r>
    <w:r w:rsidR="00FC5B17">
      <w:rPr>
        <w:rStyle w:val="Seitenzahl"/>
        <w:noProof/>
      </w:rPr>
      <w:t>1</w:t>
    </w:r>
    <w:r w:rsidRPr="00BA1163">
      <w:rPr>
        <w:rStyle w:val="Seitenzahl"/>
      </w:rPr>
      <w:fldChar w:fldCharType="end"/>
    </w:r>
  </w:p>
  <w:p w14:paraId="0DEEB751" w14:textId="77777777" w:rsidR="00D429AC" w:rsidRPr="00BA1163" w:rsidRDefault="00D429AC" w:rsidP="00BA1163">
    <w:pPr>
      <w:tabs>
        <w:tab w:val="center" w:pos="4536"/>
        <w:tab w:val="right" w:pos="9072"/>
      </w:tabs>
      <w:spacing w:before="40"/>
      <w:rPr>
        <w:b/>
        <w:bCs/>
        <w:sz w:val="14"/>
      </w:rPr>
    </w:pPr>
    <w:r w:rsidRPr="00BA1163">
      <w:rPr>
        <w:b/>
        <w:bCs/>
        <w:sz w:val="14"/>
      </w:rPr>
      <w:t>HeidelbergCement AG, Marketing</w:t>
    </w:r>
    <w:r w:rsidR="00FC5B17">
      <w:rPr>
        <w:b/>
        <w:bCs/>
        <w:sz w:val="14"/>
      </w:rPr>
      <w:t xml:space="preserve"> &amp; Kommunikation</w:t>
    </w:r>
    <w:r w:rsidRPr="00BA1163">
      <w:rPr>
        <w:b/>
        <w:bCs/>
        <w:sz w:val="14"/>
      </w:rPr>
      <w:t xml:space="preserve"> Deutschland, Produkt- und Marken-PR</w:t>
    </w:r>
  </w:p>
  <w:p w14:paraId="19FB58A6" w14:textId="77777777" w:rsidR="00D429AC" w:rsidRPr="00BA1163" w:rsidRDefault="00D429AC" w:rsidP="00BA1163">
    <w:pPr>
      <w:tabs>
        <w:tab w:val="center" w:pos="4536"/>
        <w:tab w:val="right" w:pos="9072"/>
      </w:tabs>
      <w:rPr>
        <w:sz w:val="14"/>
      </w:rPr>
    </w:pPr>
    <w:r w:rsidRPr="00BA1163">
      <w:rPr>
        <w:sz w:val="14"/>
      </w:rPr>
      <w:t>Conny Eck</w:t>
    </w:r>
  </w:p>
  <w:p w14:paraId="5A8490F3" w14:textId="77777777" w:rsidR="00D429AC" w:rsidRPr="00BA1163" w:rsidRDefault="00D429AC" w:rsidP="00BA1163">
    <w:pPr>
      <w:tabs>
        <w:tab w:val="center" w:pos="4536"/>
        <w:tab w:val="right" w:pos="9072"/>
      </w:tabs>
      <w:rPr>
        <w:sz w:val="14"/>
      </w:rPr>
    </w:pPr>
    <w:r w:rsidRPr="00BA1163">
      <w:rPr>
        <w:sz w:val="14"/>
      </w:rPr>
      <w:t>Postfach 10</w:t>
    </w:r>
    <w:r w:rsidRPr="00BA1163">
      <w:rPr>
        <w:sz w:val="6"/>
      </w:rPr>
      <w:t xml:space="preserve"> </w:t>
    </w:r>
    <w:r w:rsidRPr="00BA1163">
      <w:rPr>
        <w:sz w:val="14"/>
      </w:rPr>
      <w:t>44</w:t>
    </w:r>
    <w:r w:rsidRPr="00BA1163">
      <w:rPr>
        <w:sz w:val="6"/>
      </w:rPr>
      <w:t xml:space="preserve"> </w:t>
    </w:r>
    <w:proofErr w:type="gramStart"/>
    <w:r w:rsidRPr="00BA1163">
      <w:rPr>
        <w:sz w:val="14"/>
      </w:rPr>
      <w:t xml:space="preserve">20 </w:t>
    </w:r>
    <w:r w:rsidRPr="00BA1163">
      <w:rPr>
        <w:rFonts w:cs="Arial"/>
        <w:sz w:val="14"/>
        <w:vertAlign w:val="superscript"/>
      </w:rPr>
      <w:t>.</w:t>
    </w:r>
    <w:proofErr w:type="gramEnd"/>
    <w:r w:rsidRPr="00BA1163">
      <w:rPr>
        <w:sz w:val="14"/>
      </w:rPr>
      <w:t xml:space="preserve"> 69034 Heidelberg</w:t>
    </w:r>
  </w:p>
  <w:p w14:paraId="2AB9A068" w14:textId="77777777" w:rsidR="00D429AC" w:rsidRPr="00BA1163" w:rsidRDefault="00D429AC" w:rsidP="00BA1163">
    <w:pPr>
      <w:tabs>
        <w:tab w:val="center" w:pos="4536"/>
        <w:tab w:val="right" w:pos="9072"/>
      </w:tabs>
      <w:rPr>
        <w:rFonts w:cs="Arial"/>
        <w:sz w:val="14"/>
        <w:lang w:val="it-IT"/>
      </w:rPr>
    </w:pPr>
    <w:proofErr w:type="spellStart"/>
    <w:r w:rsidRPr="00BA1163">
      <w:rPr>
        <w:sz w:val="14"/>
        <w:lang w:val="it-IT"/>
      </w:rPr>
      <w:t>Telefon</w:t>
    </w:r>
    <w:proofErr w:type="spellEnd"/>
    <w:r w:rsidRPr="00BA1163">
      <w:rPr>
        <w:sz w:val="14"/>
        <w:lang w:val="it-IT"/>
      </w:rPr>
      <w:t xml:space="preserve"> +49-62</w:t>
    </w:r>
    <w:r w:rsidRPr="00BA1163">
      <w:rPr>
        <w:sz w:val="6"/>
        <w:lang w:val="it-IT"/>
      </w:rPr>
      <w:t xml:space="preserve"> </w:t>
    </w:r>
    <w:r w:rsidRPr="00BA1163">
      <w:rPr>
        <w:sz w:val="14"/>
        <w:lang w:val="it-IT"/>
      </w:rPr>
      <w:t>21-481-</w:t>
    </w:r>
    <w:proofErr w:type="gramStart"/>
    <w:r w:rsidR="008C541E">
      <w:rPr>
        <w:sz w:val="14"/>
        <w:lang w:val="it-IT"/>
      </w:rPr>
      <w:t>3</w:t>
    </w:r>
    <w:r w:rsidRPr="00BA1163">
      <w:rPr>
        <w:sz w:val="14"/>
        <w:lang w:val="it-IT"/>
      </w:rPr>
      <w:t xml:space="preserve">9487 </w:t>
    </w:r>
    <w:r w:rsidRPr="00BA1163">
      <w:rPr>
        <w:rFonts w:cs="Arial"/>
        <w:sz w:val="14"/>
        <w:vertAlign w:val="superscript"/>
        <w:lang w:val="it-IT"/>
      </w:rPr>
      <w:t>.</w:t>
    </w:r>
    <w:proofErr w:type="gramEnd"/>
    <w:r w:rsidRPr="00BA1163">
      <w:rPr>
        <w:rFonts w:cs="Arial"/>
        <w:sz w:val="14"/>
        <w:lang w:val="it-IT"/>
      </w:rPr>
      <w:t xml:space="preserve"> Telefax +49-62</w:t>
    </w:r>
    <w:r w:rsidRPr="00BA1163">
      <w:rPr>
        <w:sz w:val="6"/>
        <w:lang w:val="it-IT"/>
      </w:rPr>
      <w:t xml:space="preserve"> </w:t>
    </w:r>
    <w:r w:rsidRPr="00BA1163">
      <w:rPr>
        <w:rFonts w:cs="Arial"/>
        <w:sz w:val="14"/>
        <w:lang w:val="it-IT"/>
      </w:rPr>
      <w:t>21-481-</w:t>
    </w:r>
    <w:r w:rsidR="00D402DA">
      <w:rPr>
        <w:rFonts w:cs="Arial"/>
        <w:sz w:val="14"/>
        <w:lang w:val="it-IT"/>
      </w:rPr>
      <w:t xml:space="preserve"> 8 39487</w:t>
    </w:r>
  </w:p>
  <w:p w14:paraId="2E4B7F5D" w14:textId="77777777" w:rsidR="00D429AC" w:rsidRDefault="00D429AC" w:rsidP="00BA1163">
    <w:pPr>
      <w:pStyle w:val="Fuzeile"/>
    </w:pPr>
    <w:r w:rsidRPr="00BA1163">
      <w:rPr>
        <w:rFonts w:cs="Arial"/>
        <w:sz w:val="14"/>
        <w:lang w:val="it-IT"/>
      </w:rPr>
      <w:t xml:space="preserve">E-Mail: </w:t>
    </w:r>
    <w:proofErr w:type="gramStart"/>
    <w:r w:rsidRPr="00BA1163">
      <w:rPr>
        <w:rFonts w:cs="Arial"/>
        <w:sz w:val="14"/>
        <w:lang w:val="it-IT"/>
      </w:rPr>
      <w:t xml:space="preserve">conny.eck@heidelbergcement.com </w:t>
    </w:r>
    <w:r w:rsidRPr="00BA1163">
      <w:rPr>
        <w:rFonts w:cs="Arial"/>
        <w:sz w:val="14"/>
        <w:vertAlign w:val="superscript"/>
        <w:lang w:val="it-IT"/>
      </w:rPr>
      <w:t>.</w:t>
    </w:r>
    <w:proofErr w:type="gramEnd"/>
    <w:r w:rsidRPr="00BA1163">
      <w:rPr>
        <w:rFonts w:cs="Arial"/>
        <w:sz w:val="14"/>
        <w:lang w:val="it-IT"/>
      </w:rPr>
      <w:t xml:space="preserve"> www.heidelbergcement.de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ACF93" w14:textId="77777777" w:rsidR="00001DB7" w:rsidRDefault="00001DB7">
      <w:r>
        <w:separator/>
      </w:r>
    </w:p>
  </w:footnote>
  <w:footnote w:type="continuationSeparator" w:id="0">
    <w:p w14:paraId="6DD14F95" w14:textId="77777777" w:rsidR="00001DB7" w:rsidRDefault="00001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9339" w14:textId="77777777" w:rsidR="00D429AC" w:rsidRDefault="00D429AC" w:rsidP="00BA1163">
    <w:pPr>
      <w:spacing w:after="160"/>
      <w:ind w:left="5664" w:right="-1077"/>
      <w:jc w:val="center"/>
    </w:pPr>
  </w:p>
  <w:p w14:paraId="58FFC45A" w14:textId="77777777" w:rsidR="00D429AC" w:rsidRDefault="1C6CD0B7" w:rsidP="00BA1163">
    <w:pPr>
      <w:spacing w:after="160"/>
      <w:ind w:left="5664" w:right="-1077"/>
      <w:jc w:val="center"/>
    </w:pPr>
    <w:r>
      <w:rPr>
        <w:noProof/>
      </w:rPr>
      <w:drawing>
        <wp:inline distT="0" distB="0" distL="0" distR="0" wp14:anchorId="4E3845B4" wp14:editId="60C242AD">
          <wp:extent cx="1768475" cy="129540"/>
          <wp:effectExtent l="0" t="0" r="0" b="0"/>
          <wp:docPr id="1063406762" name="Grafik 10634067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8475" cy="129540"/>
                  </a:xfrm>
                  <a:prstGeom prst="rect">
                    <a:avLst/>
                  </a:prstGeom>
                </pic:spPr>
              </pic:pic>
            </a:graphicData>
          </a:graphic>
        </wp:inline>
      </w:drawing>
    </w:r>
  </w:p>
  <w:p w14:paraId="671C97F2" w14:textId="77777777" w:rsidR="00D429AC" w:rsidRDefault="00D429AC" w:rsidP="00BA1163">
    <w:pPr>
      <w:pStyle w:val="Kopfzeile"/>
      <w:ind w:right="2"/>
      <w:jc w:val="right"/>
      <w:rPr>
        <w:b/>
        <w:sz w:val="18"/>
        <w:szCs w:val="18"/>
      </w:rPr>
    </w:pPr>
  </w:p>
  <w:p w14:paraId="4EFE044B" w14:textId="77777777" w:rsidR="00D429AC" w:rsidRDefault="00D429AC" w:rsidP="00BA1163">
    <w:pPr>
      <w:pStyle w:val="Kopfzeile"/>
      <w:ind w:right="2"/>
      <w:jc w:val="right"/>
      <w:rPr>
        <w:b/>
        <w:sz w:val="18"/>
        <w:szCs w:val="18"/>
      </w:rPr>
    </w:pPr>
  </w:p>
  <w:p w14:paraId="01F781E0" w14:textId="77777777" w:rsidR="00D429AC" w:rsidRDefault="00D429AC" w:rsidP="00BA1163">
    <w:pPr>
      <w:pStyle w:val="Kopfzeile"/>
      <w:spacing w:line="360" w:lineRule="auto"/>
      <w:ind w:right="2"/>
      <w:jc w:val="right"/>
      <w:rPr>
        <w:b/>
        <w:sz w:val="18"/>
        <w:szCs w:val="18"/>
      </w:rPr>
    </w:pPr>
  </w:p>
  <w:p w14:paraId="0F3E0C93" w14:textId="77777777" w:rsidR="001D37A7" w:rsidRDefault="001D37A7" w:rsidP="001D37A7">
    <w:pPr>
      <w:pStyle w:val="Kopfzeile"/>
      <w:ind w:right="2"/>
      <w:jc w:val="center"/>
      <w:rPr>
        <w:b/>
        <w:sz w:val="18"/>
        <w:szCs w:val="18"/>
      </w:rPr>
    </w:pPr>
    <w:r>
      <w:rPr>
        <w:b/>
        <w:sz w:val="18"/>
        <w:szCs w:val="18"/>
      </w:rPr>
      <w:tab/>
    </w:r>
    <w:r>
      <w:rPr>
        <w:b/>
        <w:sz w:val="18"/>
        <w:szCs w:val="18"/>
      </w:rPr>
      <w:tab/>
      <w:t xml:space="preserve">Germany </w:t>
    </w:r>
  </w:p>
  <w:p w14:paraId="5A751E99" w14:textId="77777777" w:rsidR="00D429AC" w:rsidRPr="001D37A7" w:rsidRDefault="001D37A7" w:rsidP="001D37A7">
    <w:pPr>
      <w:pStyle w:val="Kopfzeile"/>
      <w:ind w:right="2"/>
      <w:jc w:val="center"/>
      <w:rPr>
        <w:b/>
        <w:sz w:val="18"/>
        <w:szCs w:val="18"/>
      </w:rPr>
    </w:pPr>
    <w:r>
      <w:rPr>
        <w:b/>
        <w:sz w:val="18"/>
        <w:szCs w:val="18"/>
      </w:rPr>
      <w:tab/>
    </w:r>
    <w:r>
      <w:rPr>
        <w:b/>
        <w:sz w:val="18"/>
        <w:szCs w:val="18"/>
      </w:rPr>
      <w:tab/>
    </w:r>
    <w:r w:rsidR="00D429AC">
      <w:rPr>
        <w:b/>
        <w:sz w:val="18"/>
        <w:szCs w:val="18"/>
      </w:rPr>
      <w:t>Press</w:t>
    </w:r>
    <w:r>
      <w:rPr>
        <w:b/>
        <w:sz w:val="18"/>
        <w:szCs w:val="18"/>
      </w:rPr>
      <w:t xml:space="preserve">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63"/>
    <w:rsid w:val="00001DB7"/>
    <w:rsid w:val="000A3093"/>
    <w:rsid w:val="000F1455"/>
    <w:rsid w:val="0012646E"/>
    <w:rsid w:val="00166244"/>
    <w:rsid w:val="001719DC"/>
    <w:rsid w:val="00194F20"/>
    <w:rsid w:val="001A67AC"/>
    <w:rsid w:val="001A781E"/>
    <w:rsid w:val="001D37A7"/>
    <w:rsid w:val="001E0007"/>
    <w:rsid w:val="00236B90"/>
    <w:rsid w:val="00240809"/>
    <w:rsid w:val="0024799A"/>
    <w:rsid w:val="00252A04"/>
    <w:rsid w:val="00272B31"/>
    <w:rsid w:val="00297523"/>
    <w:rsid w:val="002A6EF3"/>
    <w:rsid w:val="00340898"/>
    <w:rsid w:val="003B7707"/>
    <w:rsid w:val="00400C55"/>
    <w:rsid w:val="004041D4"/>
    <w:rsid w:val="004138D3"/>
    <w:rsid w:val="00420179"/>
    <w:rsid w:val="00426243"/>
    <w:rsid w:val="00450B0E"/>
    <w:rsid w:val="004B09F5"/>
    <w:rsid w:val="004F1290"/>
    <w:rsid w:val="00513132"/>
    <w:rsid w:val="005254B6"/>
    <w:rsid w:val="00596BB5"/>
    <w:rsid w:val="005B52E9"/>
    <w:rsid w:val="006B0108"/>
    <w:rsid w:val="006B0F9D"/>
    <w:rsid w:val="00753890"/>
    <w:rsid w:val="0079206E"/>
    <w:rsid w:val="0079495C"/>
    <w:rsid w:val="00797A42"/>
    <w:rsid w:val="007B4390"/>
    <w:rsid w:val="007D373F"/>
    <w:rsid w:val="007F6DD9"/>
    <w:rsid w:val="00820B47"/>
    <w:rsid w:val="00873FC6"/>
    <w:rsid w:val="00896414"/>
    <w:rsid w:val="008C541E"/>
    <w:rsid w:val="008E3169"/>
    <w:rsid w:val="008F5326"/>
    <w:rsid w:val="009241FD"/>
    <w:rsid w:val="00934D39"/>
    <w:rsid w:val="00947188"/>
    <w:rsid w:val="009C0DB0"/>
    <w:rsid w:val="00B84AD3"/>
    <w:rsid w:val="00B9783B"/>
    <w:rsid w:val="00BA1163"/>
    <w:rsid w:val="00BB65B2"/>
    <w:rsid w:val="00C04722"/>
    <w:rsid w:val="00C24ADD"/>
    <w:rsid w:val="00C57CC7"/>
    <w:rsid w:val="00C60D7A"/>
    <w:rsid w:val="00C96B4F"/>
    <w:rsid w:val="00CA034D"/>
    <w:rsid w:val="00CF1A2C"/>
    <w:rsid w:val="00CF650C"/>
    <w:rsid w:val="00D117B5"/>
    <w:rsid w:val="00D2386B"/>
    <w:rsid w:val="00D402DA"/>
    <w:rsid w:val="00D429AC"/>
    <w:rsid w:val="00D65C5B"/>
    <w:rsid w:val="00D81E68"/>
    <w:rsid w:val="00DA39C7"/>
    <w:rsid w:val="00E06655"/>
    <w:rsid w:val="00E12899"/>
    <w:rsid w:val="00E222F2"/>
    <w:rsid w:val="00E5365C"/>
    <w:rsid w:val="00EF68EA"/>
    <w:rsid w:val="00F41633"/>
    <w:rsid w:val="00FC5B17"/>
    <w:rsid w:val="028106BD"/>
    <w:rsid w:val="0321F3B1"/>
    <w:rsid w:val="10993D06"/>
    <w:rsid w:val="1C6CD0B7"/>
    <w:rsid w:val="26C7772F"/>
    <w:rsid w:val="26FBAFBD"/>
    <w:rsid w:val="2C681AF7"/>
    <w:rsid w:val="30553118"/>
    <w:rsid w:val="338CD1DA"/>
    <w:rsid w:val="386042FD"/>
    <w:rsid w:val="3E142ACC"/>
    <w:rsid w:val="3FB5CB43"/>
    <w:rsid w:val="3FB78306"/>
    <w:rsid w:val="43F8DC5D"/>
    <w:rsid w:val="4496B897"/>
    <w:rsid w:val="48BE530E"/>
    <w:rsid w:val="6D53A9D0"/>
    <w:rsid w:val="6E392ECD"/>
    <w:rsid w:val="75A283B4"/>
    <w:rsid w:val="7C11C5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BF881"/>
  <w15:chartTrackingRefBased/>
  <w15:docId w15:val="{D35924BA-177F-4326-AC7F-ADDCC753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BA1163"/>
    <w:rPr>
      <w:rFonts w:ascii="Century Gothic" w:hAnsi="Century Gothic"/>
    </w:rPr>
  </w:style>
  <w:style w:type="paragraph" w:styleId="berschrift1">
    <w:name w:val="heading 1"/>
    <w:basedOn w:val="Standard"/>
    <w:next w:val="Standard"/>
    <w:qFormat/>
    <w:rsid w:val="0079206E"/>
    <w:pPr>
      <w:keepNext/>
      <w:spacing w:before="240" w:after="60"/>
      <w:outlineLvl w:val="0"/>
    </w:pPr>
    <w:rPr>
      <w:rFonts w:cs="Arial"/>
      <w:b/>
      <w:bCs/>
      <w:kern w:val="32"/>
      <w:sz w:val="32"/>
      <w:szCs w:val="32"/>
    </w:rPr>
  </w:style>
  <w:style w:type="paragraph" w:styleId="berschrift2">
    <w:name w:val="heading 2"/>
    <w:basedOn w:val="Standard"/>
    <w:next w:val="Standard"/>
    <w:qFormat/>
    <w:rsid w:val="0079206E"/>
    <w:pPr>
      <w:keepNext/>
      <w:spacing w:before="240" w:after="60"/>
      <w:outlineLvl w:val="1"/>
    </w:pPr>
    <w:rPr>
      <w:rFonts w:cs="Arial"/>
      <w:b/>
      <w:bCs/>
      <w:i/>
      <w:iCs/>
      <w:sz w:val="28"/>
      <w:szCs w:val="28"/>
    </w:rPr>
  </w:style>
  <w:style w:type="paragraph" w:styleId="berschrift3">
    <w:name w:val="heading 3"/>
    <w:basedOn w:val="Standard"/>
    <w:next w:val="Standard"/>
    <w:qFormat/>
    <w:rsid w:val="0079206E"/>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A1163"/>
    <w:pPr>
      <w:tabs>
        <w:tab w:val="center" w:pos="4536"/>
        <w:tab w:val="right" w:pos="9072"/>
      </w:tabs>
    </w:pPr>
  </w:style>
  <w:style w:type="paragraph" w:styleId="Fuzeile">
    <w:name w:val="footer"/>
    <w:basedOn w:val="Standard"/>
    <w:rsid w:val="00BA1163"/>
    <w:pPr>
      <w:tabs>
        <w:tab w:val="center" w:pos="4536"/>
        <w:tab w:val="right" w:pos="9072"/>
      </w:tabs>
    </w:pPr>
  </w:style>
  <w:style w:type="character" w:styleId="Seitenzahl">
    <w:name w:val="page number"/>
    <w:basedOn w:val="Absatz-Standardschriftart"/>
    <w:rsid w:val="00BA1163"/>
  </w:style>
  <w:style w:type="character" w:styleId="Fett">
    <w:name w:val="Strong"/>
    <w:qFormat/>
    <w:rsid w:val="004138D3"/>
    <w:rPr>
      <w:rFonts w:ascii="Arial" w:hAnsi="Arial"/>
      <w:b/>
      <w:bCs/>
    </w:rPr>
  </w:style>
  <w:style w:type="character" w:styleId="Hyperlink">
    <w:name w:val="Hyperlink"/>
    <w:rsid w:val="00297523"/>
    <w:rPr>
      <w:color w:val="0000FF"/>
      <w:u w:val="single"/>
    </w:rPr>
  </w:style>
  <w:style w:type="character" w:customStyle="1" w:styleId="b">
    <w:name w:val="b"/>
    <w:basedOn w:val="Absatz-Standardschriftart"/>
    <w:rsid w:val="00297523"/>
  </w:style>
  <w:style w:type="paragraph" w:styleId="StandardWeb">
    <w:name w:val="Normal (Web)"/>
    <w:basedOn w:val="Standard"/>
    <w:rsid w:val="00297523"/>
    <w:pPr>
      <w:suppressAutoHyphens/>
      <w:spacing w:before="280" w:after="280"/>
    </w:pPr>
    <w:rPr>
      <w:rFonts w:ascii="Times New Roman" w:hAnsi="Times New Roman"/>
      <w:sz w:val="24"/>
      <w:szCs w:val="24"/>
      <w:lang w:eastAsia="ar-SA"/>
    </w:rPr>
  </w:style>
  <w:style w:type="paragraph" w:styleId="Listenabsatz">
    <w:name w:val="List Paragraph"/>
    <w:basedOn w:val="Standard"/>
    <w:uiPriority w:val="34"/>
    <w:qFormat/>
    <w:rsid w:val="004F1290"/>
    <w:pPr>
      <w:spacing w:line="276" w:lineRule="auto"/>
      <w:ind w:left="720"/>
      <w:contextualSpacing/>
    </w:pPr>
    <w:rPr>
      <w:rFonts w:ascii="Arial" w:hAnsi="Arial" w:cs="Arial"/>
      <w:bCs/>
      <w:sz w:val="24"/>
      <w:szCs w:val="24"/>
      <w:lang w:eastAsia="ja-JP"/>
    </w:rPr>
  </w:style>
  <w:style w:type="character" w:styleId="Kommentarzeichen">
    <w:name w:val="annotation reference"/>
    <w:rsid w:val="00450B0E"/>
    <w:rPr>
      <w:sz w:val="16"/>
      <w:szCs w:val="16"/>
    </w:rPr>
  </w:style>
  <w:style w:type="paragraph" w:styleId="Kommentartext">
    <w:name w:val="annotation text"/>
    <w:basedOn w:val="Standard"/>
    <w:link w:val="KommentartextZchn"/>
    <w:rsid w:val="00450B0E"/>
  </w:style>
  <w:style w:type="character" w:customStyle="1" w:styleId="KommentartextZchn">
    <w:name w:val="Kommentartext Zchn"/>
    <w:link w:val="Kommentartext"/>
    <w:rsid w:val="00450B0E"/>
    <w:rPr>
      <w:rFonts w:ascii="Century Gothic" w:hAnsi="Century Gothic"/>
    </w:rPr>
  </w:style>
  <w:style w:type="paragraph" w:styleId="Kommentarthema">
    <w:name w:val="annotation subject"/>
    <w:basedOn w:val="Kommentartext"/>
    <w:next w:val="Kommentartext"/>
    <w:link w:val="KommentarthemaZchn"/>
    <w:rsid w:val="00450B0E"/>
    <w:rPr>
      <w:b/>
      <w:bCs/>
    </w:rPr>
  </w:style>
  <w:style w:type="character" w:customStyle="1" w:styleId="KommentarthemaZchn">
    <w:name w:val="Kommentarthema Zchn"/>
    <w:link w:val="Kommentarthema"/>
    <w:rsid w:val="00450B0E"/>
    <w:rPr>
      <w:rFonts w:ascii="Century Gothic" w:hAnsi="Century Gothic"/>
      <w:b/>
      <w:bCs/>
    </w:rPr>
  </w:style>
  <w:style w:type="paragraph" w:styleId="Sprechblasentext">
    <w:name w:val="Balloon Text"/>
    <w:basedOn w:val="Standard"/>
    <w:link w:val="SprechblasentextZchn"/>
    <w:rsid w:val="00450B0E"/>
    <w:rPr>
      <w:rFonts w:ascii="Segoe UI" w:hAnsi="Segoe UI" w:cs="Segoe UI"/>
      <w:sz w:val="18"/>
      <w:szCs w:val="18"/>
    </w:rPr>
  </w:style>
  <w:style w:type="character" w:customStyle="1" w:styleId="SprechblasentextZchn">
    <w:name w:val="Sprechblasentext Zchn"/>
    <w:link w:val="Sprechblasentext"/>
    <w:rsid w:val="00450B0E"/>
    <w:rPr>
      <w:rFonts w:ascii="Segoe UI" w:hAnsi="Segoe UI" w:cs="Segoe UI"/>
      <w:sz w:val="18"/>
      <w:szCs w:val="18"/>
    </w:rPr>
  </w:style>
  <w:style w:type="character" w:styleId="BesuchterLink">
    <w:name w:val="FollowedHyperlink"/>
    <w:basedOn w:val="Absatz-Standardschriftart"/>
    <w:rsid w:val="009471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heidelbergcement.de/de/i.tech3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9A8D4F072F9F45AC0FC7D3EABC0941" ma:contentTypeVersion="13" ma:contentTypeDescription="Create a new document." ma:contentTypeScope="" ma:versionID="42373d15d3100a583ee7bb25474b10e3">
  <xsd:schema xmlns:xsd="http://www.w3.org/2001/XMLSchema" xmlns:xs="http://www.w3.org/2001/XMLSchema" xmlns:p="http://schemas.microsoft.com/office/2006/metadata/properties" xmlns:ns3="00c8c2dd-0efa-45d0-b2dc-317c183677dd" xmlns:ns4="93f30f39-5964-4b60-9910-5cc14c03cb3a" targetNamespace="http://schemas.microsoft.com/office/2006/metadata/properties" ma:root="true" ma:fieldsID="d523129c6b48f6d6be74354042b8e5eb" ns3:_="" ns4:_="">
    <xsd:import namespace="00c8c2dd-0efa-45d0-b2dc-317c183677dd"/>
    <xsd:import namespace="93f30f39-5964-4b60-9910-5cc14c03cb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8c2dd-0efa-45d0-b2dc-317c18367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f30f39-5964-4b60-9910-5cc14c03cb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C997A6-2B55-46AC-912A-C6197A698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8c2dd-0efa-45d0-b2dc-317c183677dd"/>
    <ds:schemaRef ds:uri="93f30f39-5964-4b60-9910-5cc14c03c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A29B0-20EE-437A-95D8-F5496BE504D4}">
  <ds:schemaRefs>
    <ds:schemaRef ds:uri="http://schemas.microsoft.com/sharepoint/v3/contenttype/forms"/>
  </ds:schemaRefs>
</ds:datastoreItem>
</file>

<file path=customXml/itemProps3.xml><?xml version="1.0" encoding="utf-8"?>
<ds:datastoreItem xmlns:ds="http://schemas.openxmlformats.org/officeDocument/2006/customXml" ds:itemID="{56D22B48-F703-4E37-A1EB-C760321F9FDF}">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93f30f39-5964-4b60-9910-5cc14c03cb3a"/>
    <ds:schemaRef ds:uri="00c8c2dd-0efa-45d0-b2dc-317c183677d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2584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„Wege der Erinnerung“ – HeidelbergCement liefert Weißbeton für Echterdinger Gedenkstätte</vt:lpstr>
    </vt:vector>
  </TitlesOfParts>
  <Company>HeidelbergCement AG</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„Wege der Erinnerung“ – HeidelbergCement liefert Weißbeton für Echterdinger Gedenkstätte</dc:title>
  <dc:subject/>
  <dc:creator>Haut;Christina</dc:creator>
  <cp:keywords/>
  <dc:description/>
  <cp:lastModifiedBy>Goepferich, Silke (Heidelberg) DEU</cp:lastModifiedBy>
  <cp:revision>3</cp:revision>
  <cp:lastPrinted>2020-11-17T11:32:00Z</cp:lastPrinted>
  <dcterms:created xsi:type="dcterms:W3CDTF">2020-11-17T10:09:00Z</dcterms:created>
  <dcterms:modified xsi:type="dcterms:W3CDTF">2020-11-17T11:32:00Z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0x0101009A9A8D4F072F9F45AC0FC7D3EABC0941</vt:lpwstr>
  </property>
</Properties>
</file>